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5F74" w:rsidRPr="006B2C94" w:rsidRDefault="00255F74" w:rsidP="00255F74">
      <w:pPr>
        <w:pStyle w:val="1"/>
        <w:rPr>
          <w:lang w:val="el-GR"/>
        </w:rPr>
      </w:pPr>
      <w:bookmarkStart w:id="0" w:name="_Toc177390767"/>
      <w:r>
        <w:rPr>
          <w:rFonts w:ascii="Calibri" w:hAnsi="Calibri" w:cs="Calibri"/>
          <w:lang w:val="el-GR"/>
        </w:rPr>
        <w:t>ΠΑΡΑΡΤΗΜΑΤΑ</w:t>
      </w:r>
      <w:bookmarkEnd w:id="0"/>
    </w:p>
    <w:p w:rsidR="00255F74" w:rsidRPr="006B2C94" w:rsidRDefault="00255F74" w:rsidP="00255F74">
      <w:pPr>
        <w:pStyle w:val="20"/>
        <w:tabs>
          <w:tab w:val="clear" w:pos="567"/>
          <w:tab w:val="left" w:pos="0"/>
        </w:tabs>
        <w:ind w:left="0" w:firstLine="0"/>
        <w:rPr>
          <w:lang w:val="el-GR"/>
        </w:rPr>
      </w:pPr>
      <w:bookmarkStart w:id="1" w:name="_Toc177390768"/>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255F74" w:rsidRDefault="00255F74" w:rsidP="00255F74">
      <w:pPr>
        <w:suppressAutoHyphens w:val="0"/>
        <w:autoSpaceDE w:val="0"/>
        <w:spacing w:before="57" w:after="57"/>
        <w:rPr>
          <w:lang w:val="el-GR"/>
        </w:rPr>
      </w:pPr>
      <w:r>
        <w:rPr>
          <w:szCs w:val="22"/>
          <w:lang w:val="el-GR"/>
        </w:rPr>
        <w:t xml:space="preserve">ΠΕΡΙΒΑΛΛΟΝ ΤΗΣ ΣΥΜΒΑΣΗΣ </w:t>
      </w:r>
    </w:p>
    <w:p w:rsidR="00255F74" w:rsidRDefault="00255F74" w:rsidP="00255F74">
      <w:pPr>
        <w:suppressAutoHyphens w:val="0"/>
        <w:autoSpaceDE w:val="0"/>
        <w:spacing w:after="60"/>
        <w:rPr>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255F74" w:rsidRDefault="00255F74" w:rsidP="00255F74">
      <w:pPr>
        <w:suppressAutoHyphens w:val="0"/>
        <w:autoSpaceDE w:val="0"/>
        <w:spacing w:after="60"/>
        <w:rPr>
          <w:szCs w:val="22"/>
          <w:lang w:val="el-GR"/>
        </w:rPr>
      </w:pPr>
      <w:r>
        <w:rPr>
          <w:szCs w:val="22"/>
          <w:lang w:val="el-GR"/>
        </w:rPr>
        <w:t>Οργανωτική δομή της Α.Α.</w:t>
      </w:r>
    </w:p>
    <w:p w:rsidR="00255F74" w:rsidRDefault="00255F74" w:rsidP="00255F74">
      <w:pPr>
        <w:suppressAutoHyphens w:val="0"/>
        <w:autoSpaceDE w:val="0"/>
        <w:spacing w:after="60"/>
        <w:rPr>
          <w:lang w:val="el-GR"/>
        </w:rPr>
      </w:pPr>
      <w:r>
        <w:rPr>
          <w:lang w:val="el-GR"/>
        </w:rPr>
        <w:t xml:space="preserve">Με βάση το </w:t>
      </w:r>
      <w:proofErr w:type="spellStart"/>
      <w:r>
        <w:rPr>
          <w:lang w:val="el-GR"/>
        </w:rPr>
        <w:t>αρ</w:t>
      </w:r>
      <w:proofErr w:type="spellEnd"/>
      <w:r>
        <w:rPr>
          <w:lang w:val="el-GR"/>
        </w:rPr>
        <w:t xml:space="preserve">. 18 παρ. Β  περ </w:t>
      </w:r>
      <w:proofErr w:type="spellStart"/>
      <w:r>
        <w:rPr>
          <w:lang w:val="el-GR"/>
        </w:rPr>
        <w:t>ΣΤ΄του</w:t>
      </w:r>
      <w:proofErr w:type="spellEnd"/>
      <w:r>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255F74" w:rsidRDefault="00255F74" w:rsidP="00255F74">
      <w:pPr>
        <w:suppressAutoHyphens w:val="0"/>
        <w:autoSpaceDE w:val="0"/>
        <w:spacing w:after="60"/>
        <w:rPr>
          <w:lang w:val="el-GR"/>
        </w:rPr>
      </w:pPr>
      <w:r>
        <w:rPr>
          <w:lang w:val="el-GR"/>
        </w:rPr>
        <w:t>Γ.Ν. Αγίου Νικολάου</w:t>
      </w:r>
    </w:p>
    <w:p w:rsidR="00255F74" w:rsidRDefault="00255F74" w:rsidP="00255F74">
      <w:pPr>
        <w:suppressAutoHyphens w:val="0"/>
        <w:autoSpaceDE w:val="0"/>
        <w:spacing w:after="60"/>
        <w:rPr>
          <w:lang w:val="el-GR"/>
        </w:rPr>
      </w:pPr>
      <w:r>
        <w:rPr>
          <w:lang w:val="el-GR"/>
        </w:rPr>
        <w:t>Γ.Ν. – Κ.Υ. Ιεράπετρας</w:t>
      </w:r>
    </w:p>
    <w:p w:rsidR="00255F74" w:rsidRDefault="00255F74" w:rsidP="00255F74">
      <w:pPr>
        <w:suppressAutoHyphens w:val="0"/>
        <w:autoSpaceDE w:val="0"/>
        <w:spacing w:after="60"/>
        <w:rPr>
          <w:lang w:val="el-GR"/>
        </w:rPr>
      </w:pPr>
      <w:r>
        <w:rPr>
          <w:lang w:val="el-GR"/>
        </w:rPr>
        <w:t>Γ.Ν. – Κ.Υ. Σητείας.</w:t>
      </w:r>
    </w:p>
    <w:p w:rsidR="00255F74" w:rsidRDefault="00255F74" w:rsidP="00255F74">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255F74" w:rsidRDefault="00255F74" w:rsidP="00255F74">
      <w:pPr>
        <w:suppressAutoHyphens w:val="0"/>
        <w:autoSpaceDE w:val="0"/>
        <w:spacing w:before="57" w:after="57"/>
        <w:rPr>
          <w:lang w:val="el-GR"/>
        </w:rPr>
      </w:pPr>
      <w:r>
        <w:rPr>
          <w:lang w:val="el-GR"/>
        </w:rPr>
        <w:t>Το ως άνω «Γ.Ν. Λασιθίου» και το «Γ.Ν.- Κ.Υ. Νεαπόλεως «</w:t>
      </w:r>
      <w:proofErr w:type="spellStart"/>
      <w:r>
        <w:rPr>
          <w:lang w:val="el-GR"/>
        </w:rPr>
        <w:t>Διαλυνάκειο</w:t>
      </w:r>
      <w:proofErr w:type="spellEnd"/>
      <w:r>
        <w:rPr>
          <w:lang w:val="el-GR"/>
        </w:rPr>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255F74" w:rsidRDefault="00255F74" w:rsidP="00255F74">
      <w:pPr>
        <w:suppressAutoHyphens w:val="0"/>
        <w:autoSpaceDE w:val="0"/>
        <w:spacing w:before="57" w:after="57"/>
        <w:rPr>
          <w:lang w:val="el-GR"/>
        </w:rPr>
      </w:pPr>
    </w:p>
    <w:p w:rsidR="00255F74" w:rsidRPr="005D384F" w:rsidRDefault="00255F74" w:rsidP="00255F74">
      <w:pPr>
        <w:suppressAutoHyphens w:val="0"/>
        <w:autoSpaceDE w:val="0"/>
        <w:spacing w:before="57" w:after="57"/>
        <w:jc w:val="center"/>
        <w:rPr>
          <w:b/>
          <w:szCs w:val="22"/>
          <w:lang w:val="el-GR"/>
        </w:rPr>
      </w:pPr>
      <w:r w:rsidRPr="005D384F">
        <w:rPr>
          <w:b/>
          <w:szCs w:val="22"/>
          <w:lang w:val="el-GR"/>
        </w:rPr>
        <w:t>ΑΝΤΙΚΕΙΜΕΝΟ ΤΗΣ ΣΥΜΒΑΣΗΣ</w:t>
      </w:r>
    </w:p>
    <w:p w:rsidR="00255F74" w:rsidRDefault="00255F74" w:rsidP="00255F74">
      <w:pPr>
        <w:suppressAutoHyphens w:val="0"/>
        <w:autoSpaceDE w:val="0"/>
        <w:spacing w:before="57" w:after="57"/>
        <w:rPr>
          <w:szCs w:val="22"/>
          <w:lang w:val="el-GR"/>
        </w:rPr>
      </w:pPr>
      <w:r w:rsidRPr="005D384F">
        <w:rPr>
          <w:szCs w:val="22"/>
          <w:lang w:val="el-GR"/>
        </w:rPr>
        <w:t>Αντικείμενο της σύμβασης  είναι η ανάθεση υπηρεσιών καθαριότητας των κτιριακών εγκαταστάσεων και των εν γένει χώρων της ΟΜΈ Αγίου Νικολάου – Εξωτερικό Συνεργείο  του Γ.Ν. Λασιθίου</w:t>
      </w:r>
      <w:r>
        <w:rPr>
          <w:szCs w:val="22"/>
          <w:lang w:val="el-GR"/>
        </w:rPr>
        <w:t>.</w:t>
      </w:r>
    </w:p>
    <w:p w:rsidR="00255F74" w:rsidRDefault="00255F74" w:rsidP="00255F74">
      <w:pPr>
        <w:spacing w:line="360" w:lineRule="auto"/>
        <w:jc w:val="center"/>
        <w:rPr>
          <w:rFonts w:ascii="Century Gothic" w:hAnsi="Century Gothic" w:cs="Courier New"/>
          <w:b/>
          <w:szCs w:val="22"/>
          <w:u w:val="single"/>
          <w:lang w:val="el-GR" w:eastAsia="ar-SA"/>
        </w:rPr>
      </w:pPr>
    </w:p>
    <w:p w:rsidR="00255F74" w:rsidRPr="00523852" w:rsidRDefault="00255F74" w:rsidP="00255F74">
      <w:pPr>
        <w:spacing w:line="360" w:lineRule="auto"/>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Ι. ΓΕΝΙΚΕΣ ΤΕΧΝΙΚΕΣ ΠΡΟΔΙΑΓΡΑΦΕΣ</w:t>
      </w:r>
    </w:p>
    <w:p w:rsidR="00255F74" w:rsidRPr="00523852" w:rsidRDefault="00255F74" w:rsidP="00255F74">
      <w:pPr>
        <w:spacing w:line="360" w:lineRule="auto"/>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Άρθρο 1.</w:t>
      </w:r>
    </w:p>
    <w:p w:rsidR="00255F74" w:rsidRDefault="00255F74" w:rsidP="00255F74">
      <w:pPr>
        <w:spacing w:line="360" w:lineRule="auto"/>
        <w:jc w:val="center"/>
        <w:rPr>
          <w:rFonts w:ascii="Century Gothic" w:hAnsi="Century Gothic" w:cs="Courier New"/>
          <w:b/>
          <w:szCs w:val="22"/>
          <w:u w:val="single"/>
          <w:lang w:eastAsia="ar-SA"/>
        </w:rPr>
      </w:pPr>
      <w:r>
        <w:rPr>
          <w:rFonts w:ascii="Century Gothic" w:hAnsi="Century Gothic" w:cs="Courier New"/>
          <w:b/>
          <w:szCs w:val="22"/>
          <w:u w:val="single"/>
          <w:lang w:eastAsia="ar-SA"/>
        </w:rPr>
        <w:t>ΥΠΟΧΡΕΩΣΕΙΣ ΤΟΥ ΑΝΑΔΟΧΟΥ</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αναλαμβάνει την καθαριότητα και την απολύμανση των κτιριακών εγκαταστάσεων και των εν γένει χώρων του Νοσοκομείου Λασιθίου -</w:t>
      </w:r>
      <w:r w:rsidRPr="00523852">
        <w:rPr>
          <w:rFonts w:ascii="Century Gothic" w:hAnsi="Century Gothic"/>
          <w:szCs w:val="22"/>
          <w:lang w:val="el-GR"/>
        </w:rPr>
        <w:t>Οργανική Μονάδα Έδρας (Αγίου Νικολάου),</w:t>
      </w:r>
      <w:r w:rsidRPr="00523852">
        <w:rPr>
          <w:rFonts w:ascii="Century Gothic" w:hAnsi="Century Gothic" w:cs="Courier New"/>
          <w:szCs w:val="22"/>
          <w:lang w:val="el-GR" w:eastAsia="ar-SA"/>
        </w:rPr>
        <w:t xml:space="preserve"> εκτάσεως όπως αναφέρεται παρακάτω, για όλες τις ημέρες του χρόνου, υπό τους παρακάτω όρους και προϋποθέσεις.</w:t>
      </w:r>
    </w:p>
    <w:p w:rsidR="00255F74" w:rsidRPr="00523852" w:rsidRDefault="00255F74" w:rsidP="00255F74">
      <w:pPr>
        <w:widowControl w:val="0"/>
        <w:spacing w:line="276" w:lineRule="auto"/>
        <w:ind w:left="284"/>
        <w:rPr>
          <w:rFonts w:ascii="Century Gothic" w:hAnsi="Century Gothic" w:cs="Courier New"/>
          <w:szCs w:val="22"/>
          <w:u w:val="single"/>
          <w:lang w:val="el-GR" w:eastAsia="ar-SA"/>
        </w:rPr>
      </w:pPr>
      <w:r w:rsidRPr="00523852">
        <w:rPr>
          <w:rFonts w:ascii="Century Gothic" w:hAnsi="Century Gothic" w:cs="Courier New"/>
          <w:szCs w:val="22"/>
          <w:u w:val="single"/>
          <w:lang w:val="el-GR" w:eastAsia="ar-SA"/>
        </w:rPr>
        <w:t>Έκταση Οργανικών Μονάδων Γ.Ν. Λασιθίου</w:t>
      </w:r>
    </w:p>
    <w:p w:rsidR="00255F74" w:rsidRPr="00523852" w:rsidRDefault="00255F74" w:rsidP="00255F74">
      <w:pPr>
        <w:widowControl w:val="0"/>
        <w:spacing w:line="276" w:lineRule="auto"/>
        <w:ind w:left="284"/>
        <w:rPr>
          <w:rFonts w:ascii="Century Gothic" w:hAnsi="Century Gothic" w:cs="Courier New"/>
          <w:szCs w:val="22"/>
          <w:lang w:val="el-GR" w:eastAsia="ar-SA"/>
        </w:rPr>
      </w:pPr>
      <w:r w:rsidRPr="00523852">
        <w:rPr>
          <w:rFonts w:ascii="Century Gothic" w:hAnsi="Century Gothic" w:cs="Courier New"/>
          <w:szCs w:val="22"/>
          <w:lang w:val="el-GR" w:eastAsia="ar-SA"/>
        </w:rPr>
        <w:t>Α. Οργανική Μονάδα της Έδρας: Υπαίθριοι-</w:t>
      </w:r>
      <w:proofErr w:type="spellStart"/>
      <w:r w:rsidRPr="00523852">
        <w:rPr>
          <w:rFonts w:ascii="Century Gothic" w:hAnsi="Century Gothic" w:cs="Courier New"/>
          <w:szCs w:val="22"/>
          <w:lang w:val="el-GR" w:eastAsia="ar-SA"/>
        </w:rPr>
        <w:t>αύλιοι</w:t>
      </w:r>
      <w:proofErr w:type="spellEnd"/>
      <w:r w:rsidRPr="00523852">
        <w:rPr>
          <w:rFonts w:ascii="Century Gothic" w:hAnsi="Century Gothic" w:cs="Courier New"/>
          <w:szCs w:val="22"/>
          <w:lang w:val="el-GR" w:eastAsia="ar-SA"/>
        </w:rPr>
        <w:t xml:space="preserve"> χώροι: 1620 τ.μ., Εσωτερικοί χώροι: 10.410 τ.μ.</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Σε όλα τα στάδια της παροχής υπηρεσιών ο ανάδοχος υποχρεούται να τηρεί τη νομοθεσία,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w:t>
      </w:r>
      <w:r w:rsidRPr="00523852">
        <w:rPr>
          <w:rFonts w:ascii="Century Gothic" w:hAnsi="Century Gothic" w:cs="Courier New"/>
          <w:szCs w:val="22"/>
          <w:lang w:val="el-GR" w:eastAsia="ar-SA"/>
        </w:rPr>
        <w:lastRenderedPageBreak/>
        <w:t xml:space="preserve">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523852">
        <w:rPr>
          <w:rFonts w:ascii="Century Gothic" w:hAnsi="Century Gothic" w:cs="Courier New"/>
          <w:szCs w:val="22"/>
          <w:lang w:val="el-GR" w:eastAsia="ar-SA"/>
        </w:rPr>
        <w:t>Εδρας</w:t>
      </w:r>
      <w:proofErr w:type="spellEnd"/>
      <w:r w:rsidRPr="00523852">
        <w:rPr>
          <w:rFonts w:ascii="Century Gothic" w:hAnsi="Century Gothic" w:cs="Courier New"/>
          <w:szCs w:val="22"/>
          <w:lang w:val="el-GR" w:eastAsia="ar-SA"/>
        </w:rPr>
        <w:t xml:space="preserve">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Η υπηρεσία έχει το δικαίωμα να αναθέσει στον ανάδοχο πρόσθετες εργασίες πέραν των συμβατικών σε ποσοστό μέχρι 30 </w:t>
      </w:r>
      <w:r w:rsidRPr="00523852">
        <w:rPr>
          <w:rFonts w:ascii="Century Gothic" w:hAnsi="Century Gothic" w:cs="Courier New"/>
          <w:b/>
          <w:bCs/>
          <w:szCs w:val="22"/>
          <w:lang w:val="el-GR" w:eastAsia="ar-SA"/>
        </w:rPr>
        <w:t xml:space="preserve">% </w:t>
      </w:r>
      <w:r w:rsidRPr="00523852">
        <w:rPr>
          <w:rFonts w:ascii="Century Gothic" w:hAnsi="Century Gothic" w:cs="Courier New"/>
          <w:szCs w:val="22"/>
          <w:lang w:val="el-GR" w:eastAsia="ar-SA"/>
        </w:rPr>
        <w:t xml:space="preserve">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523852">
        <w:rPr>
          <w:rFonts w:ascii="Century Gothic" w:hAnsi="Century Gothic" w:cs="Courier New"/>
          <w:szCs w:val="22"/>
          <w:lang w:val="el-GR" w:eastAsia="ar-SA"/>
        </w:rPr>
        <w:t>προσφερθείσα</w:t>
      </w:r>
      <w:proofErr w:type="spellEnd"/>
      <w:r w:rsidRPr="00523852">
        <w:rPr>
          <w:rFonts w:ascii="Century Gothic" w:hAnsi="Century Gothic" w:cs="Courier New"/>
          <w:szCs w:val="22"/>
          <w:lang w:val="el-GR" w:eastAsia="ar-SA"/>
        </w:rPr>
        <w:t xml:space="preserve"> τιμή, η οποία δεσμεύει τον ανάδοχο. Επίσης η υπηρεσία μπορεί να μειώσει τους χώρους εφόσον δε λειτουργούν και το </w:t>
      </w:r>
      <w:proofErr w:type="spellStart"/>
      <w:r w:rsidRPr="00523852">
        <w:rPr>
          <w:rFonts w:ascii="Century Gothic" w:hAnsi="Century Gothic" w:cs="Courier New"/>
          <w:szCs w:val="22"/>
          <w:lang w:val="el-GR" w:eastAsia="ar-SA"/>
        </w:rPr>
        <w:t>τίµηµα</w:t>
      </w:r>
      <w:proofErr w:type="spellEnd"/>
      <w:r w:rsidRPr="00523852">
        <w:rPr>
          <w:rFonts w:ascii="Century Gothic" w:hAnsi="Century Gothic" w:cs="Courier New"/>
          <w:szCs w:val="22"/>
          <w:lang w:val="el-GR" w:eastAsia="ar-SA"/>
        </w:rPr>
        <w:t xml:space="preserve"> θα μειωθεί µε ανάλογη μείωση του προσωπικού.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w:t>
      </w:r>
      <w:r w:rsidRPr="00523852">
        <w:rPr>
          <w:rFonts w:ascii="Century Gothic" w:hAnsi="Century Gothic" w:cs="Courier New"/>
          <w:b/>
          <w:szCs w:val="22"/>
          <w:lang w:val="el-GR" w:eastAsia="ar-SA"/>
        </w:rPr>
        <w:t>α) Αστικά Στερεά Απόβλητα (ΑΣΑ</w:t>
      </w:r>
      <w:r w:rsidRPr="00523852">
        <w:rPr>
          <w:rFonts w:ascii="Century Gothic" w:hAnsi="Century Gothic" w:cs="Courier New"/>
          <w:szCs w:val="22"/>
          <w:lang w:val="el-GR" w:eastAsia="ar-SA"/>
        </w:rPr>
        <w:t xml:space="preserve"> )που προσομοιάζουν με τα οικιακά και  τα οποία τοποθετούνται σε μαύρους σάκους μιας χρήσης. </w:t>
      </w:r>
      <w:r w:rsidRPr="00523852">
        <w:rPr>
          <w:rFonts w:ascii="Century Gothic" w:hAnsi="Century Gothic" w:cs="Courier New"/>
          <w:b/>
          <w:szCs w:val="22"/>
          <w:lang w:val="el-GR" w:eastAsia="ar-SA"/>
        </w:rPr>
        <w:t xml:space="preserve">β) </w:t>
      </w:r>
      <w:proofErr w:type="spellStart"/>
      <w:r w:rsidRPr="00523852">
        <w:rPr>
          <w:rFonts w:ascii="Century Gothic" w:hAnsi="Century Gothic" w:cs="Courier New"/>
          <w:b/>
          <w:szCs w:val="22"/>
          <w:lang w:val="el-GR" w:eastAsia="ar-SA"/>
        </w:rPr>
        <w:t>Επικίνυνα</w:t>
      </w:r>
      <w:proofErr w:type="spellEnd"/>
      <w:r w:rsidRPr="00523852">
        <w:rPr>
          <w:rFonts w:ascii="Century Gothic" w:hAnsi="Century Gothic" w:cs="Courier New"/>
          <w:b/>
          <w:szCs w:val="22"/>
          <w:lang w:val="el-GR" w:eastAsia="ar-SA"/>
        </w:rPr>
        <w:t xml:space="preserve"> Απόβλητα Αμιγώς μολυσματικά (ΕΑΑΜ),</w:t>
      </w:r>
      <w:r w:rsidRPr="00523852">
        <w:rPr>
          <w:rFonts w:ascii="Century Gothic" w:hAnsi="Century Gothic" w:cs="Courier New"/>
          <w:szCs w:val="22"/>
          <w:lang w:val="el-GR" w:eastAsia="ar-SA"/>
        </w:rPr>
        <w:t xml:space="preserve"> τα οποία τοποθετούνται σε κίτρινους σάκους ή δοχεία μιας χρήσης (αιχμηρά) </w:t>
      </w:r>
      <w:r w:rsidRPr="00523852">
        <w:rPr>
          <w:rFonts w:ascii="Century Gothic" w:hAnsi="Century Gothic" w:cs="Courier New"/>
          <w:b/>
          <w:szCs w:val="22"/>
          <w:lang w:val="el-GR" w:eastAsia="ar-SA"/>
        </w:rPr>
        <w:t>γ) Μικτά Επικίνδυνα απόβλητα  ( ΜΕΑ )</w:t>
      </w:r>
      <w:r w:rsidRPr="00523852">
        <w:rPr>
          <w:rFonts w:ascii="Century Gothic" w:hAnsi="Century Gothic" w:cs="Courier New"/>
          <w:szCs w:val="22"/>
          <w:lang w:val="el-GR" w:eastAsia="ar-SA"/>
        </w:rPr>
        <w:t xml:space="preserve"> , που μπορεί να έχουν ταυτόχρονα μολυσματικό και τοξικό χαρακτήρα , τα οποία τοποθετούνται σε ειδικά </w:t>
      </w:r>
      <w:proofErr w:type="spellStart"/>
      <w:r w:rsidRPr="00523852">
        <w:rPr>
          <w:rFonts w:ascii="Century Gothic" w:hAnsi="Century Gothic" w:cs="Courier New"/>
          <w:szCs w:val="22"/>
          <w:lang w:val="el-GR" w:eastAsia="ar-SA"/>
        </w:rPr>
        <w:t>χαρτοκυτία</w:t>
      </w:r>
      <w:proofErr w:type="spellEnd"/>
      <w:r w:rsidRPr="00523852">
        <w:rPr>
          <w:rFonts w:ascii="Century Gothic" w:hAnsi="Century Gothic" w:cs="Courier New"/>
          <w:szCs w:val="22"/>
          <w:lang w:val="el-GR" w:eastAsia="ar-SA"/>
        </w:rPr>
        <w:t xml:space="preserve"> μιας χρήσης (</w:t>
      </w:r>
      <w:proofErr w:type="spellStart"/>
      <w:r>
        <w:rPr>
          <w:rFonts w:ascii="Century Gothic" w:hAnsi="Century Gothic" w:cs="Courier New"/>
          <w:szCs w:val="22"/>
          <w:lang w:eastAsia="ar-SA"/>
        </w:rPr>
        <w:t>Hospitalboxes</w:t>
      </w:r>
      <w:proofErr w:type="spellEnd"/>
      <w:r w:rsidRPr="00523852">
        <w:rPr>
          <w:rFonts w:ascii="Century Gothic" w:hAnsi="Century Gothic" w:cs="Courier New"/>
          <w:szCs w:val="22"/>
          <w:lang w:val="el-GR" w:eastAsia="ar-SA"/>
        </w:rPr>
        <w:t xml:space="preserve">) και στη συνέχεια κλείνονται σε κόκκινο σάκο. </w:t>
      </w:r>
      <w:r w:rsidRPr="00523852">
        <w:rPr>
          <w:rFonts w:ascii="Century Gothic" w:hAnsi="Century Gothic" w:cs="Courier New"/>
          <w:b/>
          <w:szCs w:val="22"/>
          <w:lang w:val="el-GR" w:eastAsia="ar-SA"/>
        </w:rPr>
        <w:t>δ) Υλικά προς ανακύκλωση</w:t>
      </w:r>
      <w:r w:rsidRPr="00523852">
        <w:rPr>
          <w:rFonts w:ascii="Century Gothic" w:hAnsi="Century Gothic" w:cs="Courier New"/>
          <w:szCs w:val="22"/>
          <w:lang w:val="el-GR" w:eastAsia="ar-SA"/>
        </w:rPr>
        <w:t xml:space="preserve">,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523852">
        <w:rPr>
          <w:rFonts w:ascii="Century Gothic" w:hAnsi="Century Gothic" w:cs="Courier New"/>
          <w:szCs w:val="22"/>
          <w:lang w:val="el-GR" w:eastAsia="ar-SA"/>
        </w:rPr>
        <w:t>περιέκτες</w:t>
      </w:r>
      <w:proofErr w:type="spellEnd"/>
      <w:r w:rsidRPr="00523852">
        <w:rPr>
          <w:rFonts w:ascii="Century Gothic" w:hAnsi="Century Gothic" w:cs="Courier New"/>
          <w:szCs w:val="22"/>
          <w:lang w:val="el-GR" w:eastAsia="ar-SA"/>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Pr>
          <w:rFonts w:ascii="Century Gothic" w:hAnsi="Century Gothic" w:cs="Courier New"/>
          <w:szCs w:val="22"/>
          <w:lang w:eastAsia="ar-SA"/>
        </w:rPr>
        <w:t>lt</w:t>
      </w:r>
      <w:proofErr w:type="spellEnd"/>
      <w:r w:rsidRPr="00523852">
        <w:rPr>
          <w:rFonts w:ascii="Century Gothic" w:hAnsi="Century Gothic" w:cs="Courier New"/>
          <w:szCs w:val="22"/>
          <w:lang w:val="el-GR" w:eastAsia="ar-SA"/>
        </w:rPr>
        <w: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w:t>
      </w:r>
      <w:r w:rsidRPr="00523852">
        <w:rPr>
          <w:rFonts w:ascii="Century Gothic" w:hAnsi="Century Gothic" w:cs="Courier New"/>
          <w:szCs w:val="22"/>
          <w:lang w:val="el-GR" w:eastAsia="ar-SA"/>
        </w:rPr>
        <w:lastRenderedPageBreak/>
        <w:t xml:space="preserve">επίσης και αποδυτήρια για το προσωπικό του. Τα υλικά πολλαπλών χρήσεων (σφουγγαρίστρες, μάπες με </w:t>
      </w:r>
      <w:proofErr w:type="spellStart"/>
      <w:r w:rsidRPr="00523852">
        <w:rPr>
          <w:rFonts w:ascii="Century Gothic" w:hAnsi="Century Gothic" w:cs="Courier New"/>
          <w:szCs w:val="22"/>
          <w:lang w:val="el-GR" w:eastAsia="ar-SA"/>
        </w:rPr>
        <w:t>μικροΐνες</w:t>
      </w:r>
      <w:proofErr w:type="spellEnd"/>
      <w:r w:rsidRPr="00523852">
        <w:rPr>
          <w:rFonts w:ascii="Century Gothic" w:hAnsi="Century Gothic" w:cs="Courier New"/>
          <w:szCs w:val="22"/>
          <w:lang w:val="el-GR" w:eastAsia="ar-SA"/>
        </w:rPr>
        <w:t xml:space="preserve">,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Για κάθε  παράλειψη ή </w:t>
      </w:r>
      <w:proofErr w:type="spellStart"/>
      <w:r w:rsidRPr="00523852">
        <w:rPr>
          <w:rFonts w:ascii="Century Gothic" w:hAnsi="Century Gothic" w:cs="Courier New"/>
          <w:szCs w:val="22"/>
          <w:lang w:val="el-GR" w:eastAsia="ar-SA"/>
        </w:rPr>
        <w:t>πλη</w:t>
      </w:r>
      <w:proofErr w:type="spellEnd"/>
      <w:r w:rsidRPr="00523852">
        <w:rPr>
          <w:rFonts w:ascii="Century Gothic" w:hAnsi="Century Gothic" w:cs="Courier New"/>
          <w:szCs w:val="22"/>
          <w:lang w:val="el-GR" w:eastAsia="ar-SA"/>
        </w:rPr>
        <w:t>µµ</w:t>
      </w:r>
      <w:proofErr w:type="spellStart"/>
      <w:r w:rsidRPr="00523852">
        <w:rPr>
          <w:rFonts w:ascii="Century Gothic" w:hAnsi="Century Gothic" w:cs="Courier New"/>
          <w:szCs w:val="22"/>
          <w:lang w:val="el-GR" w:eastAsia="ar-SA"/>
        </w:rPr>
        <w:t>ελή</w:t>
      </w:r>
      <w:proofErr w:type="spellEnd"/>
      <w:r w:rsidRPr="00523852">
        <w:rPr>
          <w:rFonts w:ascii="Century Gothic" w:hAnsi="Century Gothic" w:cs="Courier New"/>
          <w:szCs w:val="22"/>
          <w:lang w:val="el-GR" w:eastAsia="ar-SA"/>
        </w:rPr>
        <w:t xml:space="preserve"> εργασία που θα επισημανθεί στον ανάδοχο θα επιβάλλεται ποινική ρήτρα από ίση με ποσοστό από 3% έως 10%, </w:t>
      </w:r>
      <w:proofErr w:type="spellStart"/>
      <w:r w:rsidRPr="00523852">
        <w:rPr>
          <w:rFonts w:ascii="Century Gothic" w:hAnsi="Century Gothic" w:cs="Courier New"/>
          <w:szCs w:val="22"/>
          <w:lang w:val="el-GR" w:eastAsia="ar-SA"/>
        </w:rPr>
        <w:t>παρακρατούµενης</w:t>
      </w:r>
      <w:proofErr w:type="spellEnd"/>
      <w:r w:rsidRPr="00523852">
        <w:rPr>
          <w:rFonts w:ascii="Century Gothic" w:hAnsi="Century Gothic" w:cs="Courier New"/>
          <w:szCs w:val="22"/>
          <w:lang w:val="el-GR" w:eastAsia="ar-SA"/>
        </w:rPr>
        <w:t xml:space="preserve"> από την μηνιαία αμοιβή. Σε κάθε περίπτωση το Νοσοκομείο δικαιούται να κηρύξει έκπτωτο τον ανάδοχο χωρίς άλλη διατύπωση.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Για οποιαδήποτε αλλαγή τρόπου καθαριότητας και χρήσης υλικών πρέπει να υπάρχει έγκριση από την Ε.Ν.Λ..</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523852">
        <w:rPr>
          <w:rFonts w:ascii="Century Gothic" w:hAnsi="Century Gothic" w:cs="Courier New"/>
          <w:szCs w:val="22"/>
          <w:lang w:val="el-GR" w:eastAsia="ar-SA"/>
        </w:rPr>
        <w:t>ετά</w:t>
      </w:r>
      <w:proofErr w:type="spellEnd"/>
      <w:r w:rsidRPr="00523852">
        <w:rPr>
          <w:rFonts w:ascii="Century Gothic" w:hAnsi="Century Gothic" w:cs="Courier New"/>
          <w:szCs w:val="22"/>
          <w:lang w:val="el-GR" w:eastAsia="ar-SA"/>
        </w:rPr>
        <w:t xml:space="preserve"> το τέλος της εργασίας τους. </w:t>
      </w:r>
    </w:p>
    <w:p w:rsidR="00255F74" w:rsidRPr="00523852"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255F74" w:rsidRDefault="00255F74" w:rsidP="00255F74">
      <w:pPr>
        <w:widowControl w:val="0"/>
        <w:numPr>
          <w:ilvl w:val="0"/>
          <w:numId w:val="20"/>
        </w:numPr>
        <w:tabs>
          <w:tab w:val="clear" w:pos="643"/>
          <w:tab w:val="left" w:pos="284"/>
        </w:tabs>
        <w:spacing w:after="0" w:line="276" w:lineRule="auto"/>
        <w:ind w:left="284" w:hanging="284"/>
        <w:rPr>
          <w:rFonts w:ascii="Century Gothic" w:hAnsi="Century Gothic" w:cs="Courier New"/>
          <w:szCs w:val="22"/>
          <w:lang w:eastAsia="ar-SA"/>
        </w:rPr>
      </w:pPr>
      <w:r w:rsidRPr="00523852">
        <w:rPr>
          <w:rFonts w:ascii="Century Gothic" w:hAnsi="Century Gothic" w:cs="Courier New"/>
          <w:szCs w:val="22"/>
          <w:lang w:val="el-GR" w:eastAsia="ar-SA"/>
        </w:rPr>
        <w:t xml:space="preserve">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w:t>
      </w:r>
      <w:r>
        <w:rPr>
          <w:rFonts w:ascii="Century Gothic" w:hAnsi="Century Gothic" w:cs="Courier New"/>
          <w:szCs w:val="22"/>
          <w:lang w:eastAsia="ar-SA"/>
        </w:rPr>
        <w:t>Επιπ</w:t>
      </w:r>
      <w:proofErr w:type="spellStart"/>
      <w:r>
        <w:rPr>
          <w:rFonts w:ascii="Century Gothic" w:hAnsi="Century Gothic" w:cs="Courier New"/>
          <w:szCs w:val="22"/>
          <w:lang w:eastAsia="ar-SA"/>
        </w:rPr>
        <w:t>λέον</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μέτρ</w:t>
      </w:r>
      <w:proofErr w:type="spellEnd"/>
      <w:r>
        <w:rPr>
          <w:rFonts w:ascii="Century Gothic" w:hAnsi="Century Gothic" w:cs="Courier New"/>
          <w:szCs w:val="22"/>
          <w:lang w:eastAsia="ar-SA"/>
        </w:rPr>
        <w:t>α απ</w:t>
      </w:r>
      <w:proofErr w:type="spellStart"/>
      <w:r>
        <w:rPr>
          <w:rFonts w:ascii="Century Gothic" w:hAnsi="Century Gothic" w:cs="Courier New"/>
          <w:szCs w:val="22"/>
          <w:lang w:eastAsia="ar-SA"/>
        </w:rPr>
        <w:t>ολύμ</w:t>
      </w:r>
      <w:proofErr w:type="spellEnd"/>
      <w:r>
        <w:rPr>
          <w:rFonts w:ascii="Century Gothic" w:hAnsi="Century Gothic" w:cs="Courier New"/>
          <w:szCs w:val="22"/>
          <w:lang w:eastAsia="ar-SA"/>
        </w:rPr>
        <w:t>ανσης μπ</w:t>
      </w:r>
      <w:proofErr w:type="spellStart"/>
      <w:r>
        <w:rPr>
          <w:rFonts w:ascii="Century Gothic" w:hAnsi="Century Gothic" w:cs="Courier New"/>
          <w:szCs w:val="22"/>
          <w:lang w:eastAsia="ar-SA"/>
        </w:rPr>
        <w:t>ορούν</w:t>
      </w:r>
      <w:proofErr w:type="spellEnd"/>
      <w:r>
        <w:rPr>
          <w:rFonts w:ascii="Century Gothic" w:hAnsi="Century Gothic" w:cs="Courier New"/>
          <w:szCs w:val="22"/>
          <w:lang w:eastAsia="ar-SA"/>
        </w:rPr>
        <w:t xml:space="preserve"> να </w:t>
      </w:r>
      <w:proofErr w:type="spellStart"/>
      <w:r>
        <w:rPr>
          <w:rFonts w:ascii="Century Gothic" w:hAnsi="Century Gothic" w:cs="Courier New"/>
          <w:szCs w:val="22"/>
          <w:lang w:eastAsia="ar-SA"/>
        </w:rPr>
        <w:t>ζητηθούν</w:t>
      </w:r>
      <w:proofErr w:type="spellEnd"/>
      <w:r>
        <w:rPr>
          <w:rFonts w:ascii="Century Gothic" w:hAnsi="Century Gothic" w:cs="Courier New"/>
          <w:szCs w:val="22"/>
          <w:lang w:eastAsia="ar-SA"/>
        </w:rPr>
        <w:t xml:space="preserve"> από </w:t>
      </w:r>
      <w:proofErr w:type="spellStart"/>
      <w:r>
        <w:rPr>
          <w:rFonts w:ascii="Century Gothic" w:hAnsi="Century Gothic" w:cs="Courier New"/>
          <w:szCs w:val="22"/>
          <w:lang w:eastAsia="ar-SA"/>
        </w:rPr>
        <w:t>τον</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εργοδότη</w:t>
      </w:r>
      <w:proofErr w:type="spellEnd"/>
      <w:r>
        <w:rPr>
          <w:rFonts w:ascii="Century Gothic" w:hAnsi="Century Gothic" w:cs="Courier New"/>
          <w:szCs w:val="22"/>
          <w:lang w:eastAsia="ar-SA"/>
        </w:rPr>
        <w:t>.</w:t>
      </w:r>
    </w:p>
    <w:p w:rsidR="00255F74" w:rsidRPr="000224D5" w:rsidRDefault="00255F74" w:rsidP="00255F74">
      <w:pPr>
        <w:widowControl w:val="0"/>
        <w:numPr>
          <w:ilvl w:val="0"/>
          <w:numId w:val="20"/>
        </w:numPr>
        <w:tabs>
          <w:tab w:val="clear" w:pos="643"/>
          <w:tab w:val="left" w:pos="284"/>
        </w:tabs>
        <w:spacing w:after="0" w:line="276" w:lineRule="auto"/>
        <w:ind w:left="284" w:hanging="284"/>
        <w:jc w:val="left"/>
        <w:rPr>
          <w:rFonts w:ascii="Century Gothic" w:hAnsi="Century Gothic" w:cs="Arial"/>
          <w:u w:val="single"/>
          <w:lang w:val="el-GR" w:eastAsia="ar-SA"/>
        </w:rPr>
      </w:pPr>
      <w:r w:rsidRPr="00523852">
        <w:rPr>
          <w:rFonts w:ascii="Century Gothic" w:hAnsi="Century Gothic" w:cs="Courier New"/>
          <w:szCs w:val="22"/>
          <w:lang w:val="el-GR" w:eastAsia="ar-SA"/>
        </w:rPr>
        <w:t>Ο ανάδοχος επιβαρύνεται με όλα τα έξοδα που αφορούν την παροχή των υπηρεσιών του (όπως στολές προσωπικού, )</w:t>
      </w:r>
    </w:p>
    <w:p w:rsidR="00255F74" w:rsidRDefault="00255F74" w:rsidP="00255F74">
      <w:pPr>
        <w:widowControl w:val="0"/>
        <w:tabs>
          <w:tab w:val="left" w:pos="284"/>
        </w:tabs>
        <w:spacing w:after="0" w:line="276" w:lineRule="auto"/>
        <w:jc w:val="left"/>
        <w:rPr>
          <w:rFonts w:ascii="Century Gothic" w:hAnsi="Century Gothic" w:cs="Arial"/>
          <w:u w:val="single"/>
          <w:lang w:val="el-GR" w:eastAsia="ar-SA"/>
        </w:rPr>
      </w:pPr>
    </w:p>
    <w:p w:rsidR="00255F74" w:rsidRPr="00523852" w:rsidRDefault="00255F74" w:rsidP="00255F74">
      <w:pPr>
        <w:widowControl w:val="0"/>
        <w:tabs>
          <w:tab w:val="left" w:pos="284"/>
        </w:tabs>
        <w:spacing w:after="0" w:line="276" w:lineRule="auto"/>
        <w:jc w:val="left"/>
        <w:rPr>
          <w:rFonts w:ascii="Century Gothic" w:hAnsi="Century Gothic" w:cs="Arial"/>
          <w:u w:val="single"/>
          <w:lang w:val="el-GR" w:eastAsia="ar-SA"/>
        </w:rPr>
      </w:pPr>
    </w:p>
    <w:p w:rsidR="00255F74" w:rsidRPr="00523852" w:rsidRDefault="00255F74" w:rsidP="00255F74">
      <w:pPr>
        <w:pStyle w:val="af0"/>
        <w:spacing w:line="276" w:lineRule="auto"/>
        <w:jc w:val="center"/>
        <w:rPr>
          <w:rFonts w:ascii="Century Gothic" w:hAnsi="Century Gothic" w:cs="Courier New"/>
          <w:b/>
          <w:bCs/>
          <w:lang w:val="el-GR" w:eastAsia="ar-SA"/>
        </w:rPr>
      </w:pPr>
      <w:r w:rsidRPr="00523852">
        <w:rPr>
          <w:rFonts w:ascii="Century Gothic" w:hAnsi="Century Gothic" w:cs="Courier New"/>
          <w:b/>
          <w:u w:val="single"/>
          <w:lang w:val="el-GR" w:eastAsia="ar-SA"/>
        </w:rPr>
        <w:t>Άρθρο</w:t>
      </w:r>
      <w:r w:rsidRPr="00523852">
        <w:rPr>
          <w:rFonts w:ascii="Century Gothic" w:hAnsi="Century Gothic" w:cs="Courier New"/>
          <w:b/>
          <w:bCs/>
          <w:u w:val="single"/>
          <w:lang w:val="el-GR" w:eastAsia="ar-SA"/>
        </w:rPr>
        <w:t xml:space="preserve"> 2.</w:t>
      </w:r>
    </w:p>
    <w:p w:rsidR="00255F74" w:rsidRPr="00523852" w:rsidRDefault="00255F74" w:rsidP="00255F74">
      <w:pPr>
        <w:pStyle w:val="af0"/>
        <w:spacing w:line="276" w:lineRule="auto"/>
        <w:jc w:val="center"/>
        <w:rPr>
          <w:rFonts w:ascii="Century Gothic" w:hAnsi="Century Gothic" w:cs="Courier New"/>
          <w:b/>
          <w:bCs/>
          <w:u w:val="single"/>
          <w:lang w:val="el-GR" w:eastAsia="ar-SA"/>
        </w:rPr>
      </w:pPr>
      <w:r w:rsidRPr="00523852">
        <w:rPr>
          <w:rFonts w:ascii="Century Gothic" w:hAnsi="Century Gothic" w:cs="Courier New"/>
          <w:b/>
          <w:bCs/>
          <w:u w:val="single"/>
          <w:lang w:val="el-GR" w:eastAsia="ar-SA"/>
        </w:rPr>
        <w:lastRenderedPageBreak/>
        <w:t>ΤΗΡΗΣΗ ΚΑΝΟΝΙΣΜΩΝ ΥΓΙΕΙΝΗΣ ΚΑΙ ΑΣΦΑΛΕΙΑΣ</w:t>
      </w:r>
    </w:p>
    <w:p w:rsidR="00255F74" w:rsidRPr="00523852" w:rsidRDefault="00255F74" w:rsidP="00255F74">
      <w:pPr>
        <w:widowControl w:val="0"/>
        <w:numPr>
          <w:ilvl w:val="0"/>
          <w:numId w:val="21"/>
        </w:numPr>
        <w:tabs>
          <w:tab w:val="clear" w:pos="720"/>
          <w:tab w:val="left" w:pos="284"/>
          <w:tab w:val="left" w:pos="540"/>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Καθ’ όλη τη διάρκεια της Σύμβασης, ο Ανάδοχος πρέπει να συμμορφώνεται με τους Κανονισμούς Υγιεινής και Ασφάλειας Ν.1568/85 που προβλέπονται από το ισχύον εθνικό, κοινοτικό και διεθνές δίκαιο ή έχει ειδικά θεσπίσει το Νοσοκομείο, βάσει Οδηγών Ορθής Υγιεινής Πρακτικής και να προσαρμόζεται σε κάθε μεταβολή τους,  Ι</w:t>
      </w:r>
      <w:r>
        <w:rPr>
          <w:rFonts w:ascii="Century Gothic" w:hAnsi="Century Gothic" w:cs="Courier New"/>
          <w:szCs w:val="22"/>
          <w:lang w:val="en-US" w:eastAsia="ar-SA"/>
        </w:rPr>
        <w:t>SOELOT</w:t>
      </w:r>
      <w:r w:rsidRPr="00523852">
        <w:rPr>
          <w:rFonts w:ascii="Century Gothic" w:hAnsi="Century Gothic" w:cs="Courier New"/>
          <w:szCs w:val="22"/>
          <w:lang w:val="el-GR" w:eastAsia="ar-SA"/>
        </w:rPr>
        <w:t>.</w:t>
      </w:r>
    </w:p>
    <w:p w:rsidR="00255F74" w:rsidRPr="00523852" w:rsidRDefault="00255F74" w:rsidP="00255F74">
      <w:pPr>
        <w:widowControl w:val="0"/>
        <w:numPr>
          <w:ilvl w:val="0"/>
          <w:numId w:val="21"/>
        </w:numPr>
        <w:tabs>
          <w:tab w:val="clear" w:pos="720"/>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ως υπόχρεος να τηρεί τους Κανονισμούς Υγιεινής και Ασφάλειας, υποχρεούται να ανακοινώνει αμέσως στην Υπηρεσία τις οδηγίες που απευθύνονται ή κοινοποιούνται σε αυτόν κατά τη διάρκεια της Σύμβασης και τα έγγραφα των διάφορων Αρμόδιων Αρχών σχετικά με τους εν λόγω Κανονισμούς.</w:t>
      </w:r>
    </w:p>
    <w:p w:rsidR="00255F74" w:rsidRPr="00523852" w:rsidRDefault="00255F74" w:rsidP="00255F74">
      <w:pPr>
        <w:widowControl w:val="0"/>
        <w:numPr>
          <w:ilvl w:val="0"/>
          <w:numId w:val="21"/>
        </w:numPr>
        <w:tabs>
          <w:tab w:val="clear" w:pos="720"/>
          <w:tab w:val="left" w:pos="284"/>
        </w:tabs>
        <w:spacing w:after="0" w:line="276" w:lineRule="auto"/>
        <w:ind w:left="284" w:hanging="284"/>
        <w:rPr>
          <w:rFonts w:ascii="Century Gothic" w:hAnsi="Century Gothic" w:cs="Courier New"/>
          <w:szCs w:val="22"/>
          <w:lang w:val="el-GR" w:eastAsia="ar-SA"/>
        </w:rPr>
      </w:pPr>
      <w:r w:rsidRPr="00523852">
        <w:rPr>
          <w:rFonts w:ascii="Century Gothic" w:hAnsi="Century Gothic" w:cs="Courier New"/>
          <w:szCs w:val="22"/>
          <w:lang w:val="el-GR" w:eastAsia="ar-SA"/>
        </w:rPr>
        <w:t>Τόσο η Υπηρεσία όσο και κάθε Αρμόδια Αρχή δικαιούνται να παρακολουθούν και να ελέγχουν τη συμμόρφωση του Αναδόχου με τους Κανονισμούς Υγιεινής και Ασφάλειας.</w:t>
      </w:r>
    </w:p>
    <w:p w:rsidR="00255F74" w:rsidRPr="00523852" w:rsidRDefault="00255F74" w:rsidP="00255F74">
      <w:pPr>
        <w:widowControl w:val="0"/>
        <w:spacing w:line="276" w:lineRule="auto"/>
        <w:ind w:left="284"/>
        <w:rPr>
          <w:rFonts w:ascii="Century Gothic" w:hAnsi="Century Gothic" w:cs="Courier New"/>
          <w:szCs w:val="22"/>
          <w:lang w:val="el-GR" w:eastAsia="ar-SA"/>
        </w:rPr>
      </w:pPr>
    </w:p>
    <w:p w:rsidR="00255F74" w:rsidRDefault="00255F74" w:rsidP="00255F74">
      <w:pPr>
        <w:pStyle w:val="af0"/>
        <w:spacing w:line="276" w:lineRule="auto"/>
        <w:jc w:val="center"/>
        <w:rPr>
          <w:rFonts w:ascii="Century Gothic" w:hAnsi="Century Gothic" w:cs="Courier New"/>
          <w:b/>
          <w:u w:val="single"/>
          <w:lang w:eastAsia="ar-SA"/>
        </w:rPr>
      </w:pPr>
      <w:proofErr w:type="spellStart"/>
      <w:r>
        <w:rPr>
          <w:rFonts w:ascii="Century Gothic" w:hAnsi="Century Gothic" w:cs="Courier New"/>
          <w:b/>
          <w:u w:val="single"/>
          <w:lang w:eastAsia="ar-SA"/>
        </w:rPr>
        <w:t>Άρθρο</w:t>
      </w:r>
      <w:proofErr w:type="spellEnd"/>
      <w:r>
        <w:rPr>
          <w:rFonts w:ascii="Century Gothic" w:hAnsi="Century Gothic" w:cs="Courier New"/>
          <w:b/>
          <w:u w:val="single"/>
          <w:lang w:eastAsia="ar-SA"/>
        </w:rPr>
        <w:t xml:space="preserve"> 3.</w:t>
      </w:r>
    </w:p>
    <w:p w:rsidR="00255F74" w:rsidRDefault="00255F74" w:rsidP="00255F74">
      <w:pPr>
        <w:pStyle w:val="af0"/>
        <w:spacing w:line="276" w:lineRule="auto"/>
        <w:jc w:val="center"/>
        <w:rPr>
          <w:rFonts w:ascii="Century Gothic" w:hAnsi="Century Gothic" w:cs="Courier New"/>
          <w:b/>
          <w:u w:val="single"/>
          <w:lang w:eastAsia="ar-SA"/>
        </w:rPr>
      </w:pPr>
      <w:r>
        <w:rPr>
          <w:rFonts w:ascii="Century Gothic" w:hAnsi="Century Gothic" w:cs="Courier New"/>
          <w:b/>
          <w:u w:val="single"/>
          <w:lang w:eastAsia="ar-SA"/>
        </w:rPr>
        <w:t>ΠΡΟΣΩΠΙΚΟ ΤΟΥ ΑΝΑΔΟΧΟΥ</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διαθέσει έμπειρο προσωπικό (με προϋπηρεσία σε χώρο παροχής Υπηρεσιών Υγείας) άνω των 25 ετών, 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p>
    <w:p w:rsidR="00255F74"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eastAsia="ar-SA"/>
        </w:rPr>
      </w:pPr>
      <w:r w:rsidRPr="00523852">
        <w:rPr>
          <w:rFonts w:ascii="Century Gothic" w:hAnsi="Century Gothic" w:cs="Courier New"/>
          <w:szCs w:val="22"/>
          <w:lang w:val="el-GR" w:eastAsia="ar-SA"/>
        </w:rPr>
        <w:t xml:space="preserve">Ο ανάδοχος είναι υπεύθυνος για τη συνεχή ενημέρωση και εκπαίδευση του προσωπικού του για θέματα που αφορούν την χρήση των υλικών καθαριότητας, την τεχνολογία και υγιεινή ώστε να υλοποιούνται οι νομοθετικές απαιτήσεις. </w:t>
      </w:r>
      <w:r>
        <w:rPr>
          <w:rFonts w:ascii="Century Gothic" w:hAnsi="Century Gothic" w:cs="Courier New"/>
          <w:szCs w:val="22"/>
          <w:lang w:eastAsia="ar-SA"/>
        </w:rPr>
        <w:t xml:space="preserve">Τα </w:t>
      </w:r>
      <w:proofErr w:type="spellStart"/>
      <w:r>
        <w:rPr>
          <w:rFonts w:ascii="Century Gothic" w:hAnsi="Century Gothic" w:cs="Courier New"/>
          <w:szCs w:val="22"/>
          <w:lang w:eastAsia="ar-SA"/>
        </w:rPr>
        <w:t>έξοδ</w:t>
      </w:r>
      <w:proofErr w:type="spellEnd"/>
      <w:r>
        <w:rPr>
          <w:rFonts w:ascii="Century Gothic" w:hAnsi="Century Gothic" w:cs="Courier New"/>
          <w:szCs w:val="22"/>
          <w:lang w:eastAsia="ar-SA"/>
        </w:rPr>
        <w:t>α α</w:t>
      </w:r>
      <w:proofErr w:type="spellStart"/>
      <w:r>
        <w:rPr>
          <w:rFonts w:ascii="Century Gothic" w:hAnsi="Century Gothic" w:cs="Courier New"/>
          <w:szCs w:val="22"/>
          <w:lang w:eastAsia="ar-SA"/>
        </w:rPr>
        <w:t>υτά</w:t>
      </w:r>
      <w:proofErr w:type="spellEnd"/>
      <w:r>
        <w:rPr>
          <w:rFonts w:ascii="Century Gothic" w:hAnsi="Century Gothic" w:cs="Courier New"/>
          <w:szCs w:val="22"/>
          <w:lang w:eastAsia="ar-SA"/>
        </w:rPr>
        <w:t xml:space="preserve"> βα</w:t>
      </w:r>
      <w:proofErr w:type="spellStart"/>
      <w:r>
        <w:rPr>
          <w:rFonts w:ascii="Century Gothic" w:hAnsi="Century Gothic" w:cs="Courier New"/>
          <w:szCs w:val="22"/>
          <w:lang w:eastAsia="ar-SA"/>
        </w:rPr>
        <w:t>ρύνουν</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οκλειστικά</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τον</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νάδοχο</w:t>
      </w:r>
      <w:proofErr w:type="spellEnd"/>
      <w:r>
        <w:rPr>
          <w:rFonts w:ascii="Century Gothic" w:hAnsi="Century Gothic" w:cs="Courier New"/>
          <w:szCs w:val="22"/>
          <w:lang w:eastAsia="ar-SA"/>
        </w:rPr>
        <w:t>.</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υποχρεούται στην απαρέγκλιτη τήρηση της  εκάστοτε ισχύουσας εργατικής και ασφαλιστικής νομοθεσίας, αναφορικά με την παροχή εργασίας του προσωπικού του, ιδίως δε ως προς την καταβολή των αποδοχών, οι οποίες σε καμία περίπτωση δεν μπορεί να είναι κατώτερες των </w:t>
      </w:r>
      <w:proofErr w:type="spellStart"/>
      <w:r w:rsidRPr="00523852">
        <w:rPr>
          <w:rFonts w:ascii="Century Gothic" w:hAnsi="Century Gothic" w:cs="Courier New"/>
          <w:szCs w:val="22"/>
          <w:lang w:val="el-GR" w:eastAsia="ar-SA"/>
        </w:rPr>
        <w:t>προβλεπομένων</w:t>
      </w:r>
      <w:proofErr w:type="spellEnd"/>
      <w:r w:rsidRPr="00523852">
        <w:rPr>
          <w:rFonts w:ascii="Century Gothic" w:hAnsi="Century Gothic" w:cs="Courier New"/>
          <w:szCs w:val="22"/>
          <w:lang w:val="el-GR" w:eastAsia="ar-SA"/>
        </w:rPr>
        <w:t xml:space="preserve"> από την οικεία Σ.Σ.Ε. την τήρηση του </w:t>
      </w:r>
      <w:proofErr w:type="spellStart"/>
      <w:r w:rsidRPr="00523852">
        <w:rPr>
          <w:rFonts w:ascii="Century Gothic" w:hAnsi="Century Gothic" w:cs="Courier New"/>
          <w:szCs w:val="22"/>
          <w:lang w:val="el-GR" w:eastAsia="ar-SA"/>
        </w:rPr>
        <w:t>νομίμου</w:t>
      </w:r>
      <w:proofErr w:type="spellEnd"/>
      <w:r w:rsidRPr="00523852">
        <w:rPr>
          <w:rFonts w:ascii="Century Gothic" w:hAnsi="Century Gothic" w:cs="Courier New"/>
          <w:szCs w:val="22"/>
          <w:lang w:val="el-GR" w:eastAsia="ar-SA"/>
        </w:rPr>
        <w:t xml:space="preserve"> ωραρίου, των όρων υγιεινής και ασφάλειας κλπ. Παράβαση της υποχρέωσης αυτής δίνει το δικαίωμα στο Νοσοκομείο για μονομερή καταγγελία της συμβάσεως και κήρυξη του αναδόχου ως εκπτώτου.</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Το προσωπικό καθαριότητας υποχρεούται να τηρεί τις κείμενες διατάξεις σχετικά µε την υγιεινή και ασφάλειά του και ο ανάδοχος είναι αποκλειστικός και μόνος υπεύθυνος ποινικά και αστικά για κάθε ατύχημα που τυχόν προκύψει.</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Στο Νοσοκομείο θα παραδοθούν αποδεικτικά ασφάλισης των εργαζομένων στο Ι.Κ.Α ή σε άλλο δημόσιο οργανισμό.  Αλλοδαποί μπορούν να απασχοληθούν μόνο εφ' όσον έχουν τα απαραίτητα έγγραφα παραμονής και εργασίας στην Ελλάδα. Ο εργοδότης μπορεί να ζητήσει οποτεδήποτε οποιαδήποτε πληροφορία για την εργασιακή σχέση του προσωπικού με τον ανάδοχο.</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Το προσωπικό που θα απασχολείται  από τον ανάδοχο πρέπει να είναι  υγιές, γεγονός που αποδεικνύεται με την προσκόμιση βιβλιαρίου υγείας εν ισχύ, θεωρημένου από τις αρμόδιες αρχές. Σημειώνεται ότι το προσωπικό πρέπει να έχει ελεγχθεί για ηπατίτιδα Β  και να είναι εφοδιασμένο µε κάρτα εμβολιασμού έναντι της ηπατίτιδας Β και του τετάνου.</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Το προσωπικό που θα απασχοληθεί θα πρέπει να γνωρίζει πολύ καλά την Ελληνική γλώσσα (ικανότητα προφορικού λόγου), να είναι άριστο στο ήθος του, άψογο από πλευράς συμπεριφοράς απέναντι σε τρίτους και στο προσωπικό του Γενικού </w:t>
      </w:r>
      <w:r w:rsidRPr="00523852">
        <w:rPr>
          <w:rFonts w:ascii="Century Gothic" w:hAnsi="Century Gothic" w:cs="Courier New"/>
          <w:szCs w:val="22"/>
          <w:lang w:val="el-GR" w:eastAsia="ar-SA"/>
        </w:rPr>
        <w:lastRenderedPageBreak/>
        <w:t xml:space="preserve">Νοσοκομείου Λασιθίου.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Το Νοσοκομείο έχει το δικαίωμα να ζητήσει από τον ανάδοχο την απομάκρυνση εργαζομένων από την εργασία στο συγκεκριμένο χώρο, που κρίνει ότι δεν ανταποκρίνονται στις υποχρεώσεις τους, ή δείχνουν ολιγωρία ή δεν πειθαρχούν στις οδηγίες και τους κανόνες του Νοσοκομείου. Ο εργαζόμενος δεν έχει καμία αξίωση για το λόγο αυτό από το Νοσοκομείο.</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και το προσωπικό που θα χρησιμοποιήσει κατά την εκτέλεση του έργου, δεν έχουν καμία απολύτως σχέση εξαρτημένης εργασίας με το Νοσοκομείο, οι δε μισθοί και αμοιβές τους, καθώς και οποιεσδήποτε άλλες υποχρεώσεις,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Το Νοσοκομείο δύναται να ζητήσει από τον ανάδοχο να προσλάβει και άλλους υπαλλήλους, αν κρίνει ότι η σύνθεση του προσωπικού τόσο αριθμητικά όσο και κατά ειδικότητες δεν επαρκεί για την εξυπηρέτηση του Νοσοκομείου.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Το προσωπικό που απασχολείται στους κοιτώνες είναι επιφορτισμένο με την καθαριότητα καθώς και τη διαχείριση του καθαρού και ακάθαρτου ιματισμού σε συνεργασία με το γραφείο ιματισμού του νοσοκομείου.</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Οι βάρδιες του προσωπικού και οι ώρες αναπληρωματικής ανάπαυσης (</w:t>
      </w:r>
      <w:r>
        <w:rPr>
          <w:rFonts w:ascii="Century Gothic" w:hAnsi="Century Gothic" w:cs="Courier New"/>
          <w:szCs w:val="22"/>
          <w:lang w:eastAsia="ar-SA"/>
        </w:rPr>
        <w:t>repo</w:t>
      </w:r>
      <w:r w:rsidRPr="00523852">
        <w:rPr>
          <w:rFonts w:ascii="Century Gothic" w:hAnsi="Century Gothic" w:cs="Courier New"/>
          <w:szCs w:val="22"/>
          <w:lang w:val="el-GR" w:eastAsia="ar-SA"/>
        </w:rPr>
        <w:t xml:space="preserve">) θα εναλλάσσονται με τέτοιο τρόπο, ώστε να διασφαλίζεται η συνεχής καθαριότητα των χώρων του Νοσοκομείου.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καταρτίσει πρόγραμμα εργασίας για το προσωπικό του, το οποίο θα κοινοποιείται στον εργοδότη. Το μηνιαίο πρόγραμμα του προσωπικού καθαριότητας, στο οποίο θα περιγράφεται αναλυτικά το ωράριο και ο χώρος που θα απασχολείται ο κάθε εργαζόμενος, θα παραδίδεται στον προϊστάμενο του Τμήματος Επιστασίας, το αργότερο την 25η ημέρα του προηγούμενου μήνα. Επίσης θα κατατίθεται και εβδομαδιαίο πρόγραμμα όπου θα αναφέρεται το προσωπικό και το τμήμα στο οποίο εργάζεται.</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Η απασχόληση του προσωπικού θα γίνεται σύμφωνα με την ισχύουσα νομοθεσία.</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Σε περίπτωση που ο αριθμός του απασχολημένου προσωπικού είναι λιγότερος από εκείνον που αναγράφεται στο πρόγραμμα και που είναι υποχρεωμένος να υποβάλλει ο ανάδοχος στην υπηρεσία του Γενικού Νοσοκομείου Λασιθίου θα επιβάλλονται οι παρακάτω ποινές: </w:t>
      </w:r>
    </w:p>
    <w:p w:rsidR="00255F74" w:rsidRPr="00523852" w:rsidRDefault="00255F74" w:rsidP="00255F74">
      <w:pPr>
        <w:widowControl w:val="0"/>
        <w:numPr>
          <w:ilvl w:val="0"/>
          <w:numId w:val="23"/>
        </w:numPr>
        <w:tabs>
          <w:tab w:val="left" w:pos="141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Πρόστιμο 44 € για την απουσία κάθε ατόμου σε ένα 24ωρο. </w:t>
      </w:r>
    </w:p>
    <w:p w:rsidR="00255F74" w:rsidRPr="00523852" w:rsidRDefault="00255F74" w:rsidP="00255F74">
      <w:pPr>
        <w:widowControl w:val="0"/>
        <w:numPr>
          <w:ilvl w:val="0"/>
          <w:numId w:val="23"/>
        </w:numPr>
        <w:tabs>
          <w:tab w:val="left" w:pos="1410"/>
        </w:tabs>
        <w:spacing w:after="0" w:line="276" w:lineRule="auto"/>
        <w:rPr>
          <w:rFonts w:ascii="Century Gothic" w:hAnsi="Century Gothic" w:cs="Courier New"/>
          <w:szCs w:val="22"/>
          <w:lang w:val="el-GR" w:eastAsia="ar-SA"/>
        </w:rPr>
      </w:pPr>
      <w:proofErr w:type="spellStart"/>
      <w:r w:rsidRPr="00523852">
        <w:rPr>
          <w:rFonts w:ascii="Century Gothic" w:hAnsi="Century Gothic" w:cs="Courier New"/>
          <w:szCs w:val="22"/>
          <w:lang w:val="el-GR" w:eastAsia="ar-SA"/>
        </w:rPr>
        <w:t>Πρόστιµο</w:t>
      </w:r>
      <w:proofErr w:type="spellEnd"/>
      <w:r w:rsidRPr="00523852">
        <w:rPr>
          <w:rFonts w:ascii="Century Gothic" w:hAnsi="Century Gothic" w:cs="Courier New"/>
          <w:szCs w:val="22"/>
          <w:lang w:val="el-GR" w:eastAsia="ar-SA"/>
        </w:rPr>
        <w:t xml:space="preserve"> 132 € αν απουσιάζουν µ</w:t>
      </w:r>
      <w:proofErr w:type="spellStart"/>
      <w:r w:rsidRPr="00523852">
        <w:rPr>
          <w:rFonts w:ascii="Century Gothic" w:hAnsi="Century Gothic" w:cs="Courier New"/>
          <w:szCs w:val="22"/>
          <w:lang w:val="el-GR" w:eastAsia="ar-SA"/>
        </w:rPr>
        <w:t>έχρι</w:t>
      </w:r>
      <w:proofErr w:type="spellEnd"/>
      <w:r w:rsidRPr="00523852">
        <w:rPr>
          <w:rFonts w:ascii="Century Gothic" w:hAnsi="Century Gothic" w:cs="Courier New"/>
          <w:szCs w:val="22"/>
          <w:lang w:val="el-GR" w:eastAsia="ar-SA"/>
        </w:rPr>
        <w:t xml:space="preserve"> 3 </w:t>
      </w:r>
      <w:proofErr w:type="spellStart"/>
      <w:r w:rsidRPr="00523852">
        <w:rPr>
          <w:rFonts w:ascii="Century Gothic" w:hAnsi="Century Gothic" w:cs="Courier New"/>
          <w:szCs w:val="22"/>
          <w:lang w:val="el-GR" w:eastAsia="ar-SA"/>
        </w:rPr>
        <w:t>άτοµα</w:t>
      </w:r>
      <w:proofErr w:type="spellEnd"/>
      <w:r w:rsidRPr="00523852">
        <w:rPr>
          <w:rFonts w:ascii="Century Gothic" w:hAnsi="Century Gothic" w:cs="Courier New"/>
          <w:szCs w:val="22"/>
          <w:lang w:val="el-GR" w:eastAsia="ar-SA"/>
        </w:rPr>
        <w:t xml:space="preserve"> µ</w:t>
      </w:r>
      <w:proofErr w:type="spellStart"/>
      <w:r w:rsidRPr="00523852">
        <w:rPr>
          <w:rFonts w:ascii="Century Gothic" w:hAnsi="Century Gothic" w:cs="Courier New"/>
          <w:szCs w:val="22"/>
          <w:lang w:val="el-GR" w:eastAsia="ar-SA"/>
        </w:rPr>
        <w:t>έσα</w:t>
      </w:r>
      <w:proofErr w:type="spellEnd"/>
      <w:r w:rsidRPr="00523852">
        <w:rPr>
          <w:rFonts w:ascii="Century Gothic" w:hAnsi="Century Gothic" w:cs="Courier New"/>
          <w:szCs w:val="22"/>
          <w:lang w:val="el-GR" w:eastAsia="ar-SA"/>
        </w:rPr>
        <w:t xml:space="preserve"> σε ένα 24ωρο.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Σε περίπτωση συστηματικής απουσίας προσωπικού και µη τήρησης του προβλεπόμενου προγράμματος το Γενικό Νοσοκομείο Λασιθίου διατηρεί το δικαίωμα καταγγελίας της σύμβασης και κήρυξης του αναδόχου ως έκπτωτου.</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Κατά τη διάρκεια της σύμβασης και μετά τη λήξη της, ο ανάδοχος και το προσωπικό του αναλαμβάνουν  την υποχρέωση να τηρούν εμπιστευτικά όλα τα στοιχεία, που τους έγιναν γνωστά λόγω της εργασίας τους, σχετικά με τις δραστηριότητες και τους χώρους του Νοσοκομείου. Η παραπάνω υποχρέωση αφορά ιδίως τα στοιχεία σχετικά με την κατάσταση υγείας των ασθενών  και γενικά κάθε στοιχείο που μπορεί να θεωρηθεί ότι εμπίπτει στο ιατρικό απόρρητο.</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και το προσωπικό του οφείλει να τηρεί αυστηρά τους κανόνες πρόληψης ατυχημάτων για την προσωπική ασφάλεια κάθε εργαζομένου. Την ευθύνη για την τήρηση των κανόνων αυτών έχει ο ανάδοχος.</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lastRenderedPageBreak/>
        <w:t>Σε περίπτωση προκληθείσας βλάβης στους χώρους ή στον εξοπλισμό του Νοσοκομείου, από το προσωπικό του αναδόχου αυτός υποχρεούται, με δική του δαπάνη, να αποκαταστήσει άμεσα τη βλάβη και ο εξοπλισμός να παραδοθεί στην ίδια καλή κατάσταση που είχε παραληφθεί.</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Το προσωπικό οφείλει να διατηρεί υψηλό επίπεδο ατομικής υγείας και υγιεινής, φέρει δε καθαρή και ευπαρουσίαστη στολή.</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Η προμήθεια, συντήρηση και πλύσιμο των στολών βαρύνουν αποκλειστικά τον ανάδοχο. Οι στολές εργασίας του προσωπικού του αναδόχου θα είναι ομοιόμορφη και ίδια από πλευράς ποιότητας και χρώματος ώστε η εμφάνισή του να είναι άριστη και να τυγχάνει της εγκρίσεως του Γενικού Νοσοκομείου Λασιθίου.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Οι στολές του προσωπικού πρέπει να είναι καθαρές και ευπρεπείς. Σε κάθε εργαζόμενο πρέπει να διατεθούν τουλάχιστον δύο (2) στολές εργασίας οι οποίες θα αναγράφουν την επωνυμία και το λογότυπο του αναδόχου. Το χρώμα των στολών εργασίας πρέπει να εγκριθεί από το Γενικό Νοσοκομείο Λασιθίου,  ώστε να μην ομοιάζει με τον χρωματισμό των στολών εργασίας του προσωπικού του Νοσοκομείου. </w:t>
      </w:r>
    </w:p>
    <w:p w:rsidR="00255F74" w:rsidRPr="00523852" w:rsidRDefault="00255F74" w:rsidP="00255F74">
      <w:pPr>
        <w:widowControl w:val="0"/>
        <w:numPr>
          <w:ilvl w:val="0"/>
          <w:numId w:val="22"/>
        </w:numPr>
        <w:tabs>
          <w:tab w:val="clear" w:pos="397"/>
          <w:tab w:val="left" w:pos="360"/>
          <w:tab w:val="left" w:pos="540"/>
          <w:tab w:val="num" w:pos="720"/>
        </w:tabs>
        <w:spacing w:after="0" w:line="276" w:lineRule="auto"/>
        <w:ind w:left="360" w:hanging="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Το προσωπικό του αναδόχου υποχρεούται να φέρει στην στολή εργασίας του και σε εμφανές σημείο ειδική πλαστικοποιημένη κονκάρδα η οποία θα φέρει τα εξής : 1) φωτογραφία 2) </w:t>
      </w:r>
      <w:proofErr w:type="spellStart"/>
      <w:r w:rsidRPr="00523852">
        <w:rPr>
          <w:rFonts w:ascii="Century Gothic" w:hAnsi="Century Gothic" w:cs="Courier New"/>
          <w:szCs w:val="22"/>
          <w:lang w:val="el-GR" w:eastAsia="ar-SA"/>
        </w:rPr>
        <w:t>ονοµατεπώνυµο</w:t>
      </w:r>
      <w:proofErr w:type="spellEnd"/>
      <w:r w:rsidRPr="00523852">
        <w:rPr>
          <w:rFonts w:ascii="Century Gothic" w:hAnsi="Century Gothic" w:cs="Courier New"/>
          <w:szCs w:val="22"/>
          <w:lang w:val="el-GR" w:eastAsia="ar-SA"/>
        </w:rPr>
        <w:t xml:space="preserve"> 3) ειδικότητα εργασίας 4)  τμήμα 5) επωνυμία και λογότυπο του αναδόχου.</w:t>
      </w:r>
    </w:p>
    <w:p w:rsidR="00255F74" w:rsidRPr="000224D5" w:rsidRDefault="00255F74" w:rsidP="00255F74">
      <w:pPr>
        <w:spacing w:line="276" w:lineRule="auto"/>
        <w:jc w:val="center"/>
        <w:rPr>
          <w:rFonts w:ascii="Century Gothic" w:hAnsi="Century Gothic" w:cs="Courier New"/>
          <w:bCs/>
          <w:sz w:val="10"/>
          <w:szCs w:val="10"/>
          <w:lang w:val="el-GR" w:eastAsia="ar-SA"/>
        </w:rPr>
      </w:pPr>
    </w:p>
    <w:p w:rsidR="00255F74" w:rsidRDefault="00255F74" w:rsidP="00255F74">
      <w:pPr>
        <w:spacing w:line="276" w:lineRule="auto"/>
        <w:jc w:val="center"/>
        <w:rPr>
          <w:rFonts w:ascii="Century Gothic" w:hAnsi="Century Gothic" w:cs="Courier New"/>
          <w:b/>
          <w:caps/>
          <w:spacing w:val="20"/>
          <w:szCs w:val="22"/>
          <w:lang w:eastAsia="ar-SA"/>
        </w:rPr>
      </w:pPr>
      <w:proofErr w:type="spellStart"/>
      <w:r>
        <w:rPr>
          <w:rFonts w:ascii="Century Gothic" w:hAnsi="Century Gothic" w:cs="Courier New"/>
          <w:b/>
          <w:szCs w:val="22"/>
          <w:u w:val="single"/>
          <w:lang w:eastAsia="ar-SA"/>
        </w:rPr>
        <w:t>Άρθρο</w:t>
      </w:r>
      <w:proofErr w:type="spellEnd"/>
      <w:r>
        <w:rPr>
          <w:rFonts w:ascii="Century Gothic" w:hAnsi="Century Gothic" w:cs="Courier New"/>
          <w:b/>
          <w:caps/>
          <w:spacing w:val="20"/>
          <w:szCs w:val="22"/>
          <w:u w:val="single"/>
          <w:lang w:eastAsia="ar-SA"/>
        </w:rPr>
        <w:t xml:space="preserve"> 4</w:t>
      </w:r>
    </w:p>
    <w:p w:rsidR="00255F74" w:rsidRDefault="00255F74" w:rsidP="00255F74">
      <w:pPr>
        <w:spacing w:line="276" w:lineRule="auto"/>
        <w:jc w:val="center"/>
        <w:rPr>
          <w:rFonts w:ascii="Century Gothic" w:hAnsi="Century Gothic" w:cs="Courier New"/>
          <w:b/>
          <w:caps/>
          <w:szCs w:val="22"/>
          <w:u w:val="single"/>
          <w:lang w:eastAsia="ar-SA"/>
        </w:rPr>
      </w:pPr>
      <w:r>
        <w:rPr>
          <w:rFonts w:ascii="Century Gothic" w:hAnsi="Century Gothic" w:cs="Courier New"/>
          <w:b/>
          <w:caps/>
          <w:szCs w:val="22"/>
          <w:u w:val="single"/>
          <w:lang w:eastAsia="ar-SA"/>
        </w:rPr>
        <w:t>Διαδικασια Ελεγχου Αναδοχου</w:t>
      </w:r>
    </w:p>
    <w:p w:rsidR="00255F74" w:rsidRPr="00523852" w:rsidRDefault="00255F74" w:rsidP="00255F74">
      <w:pPr>
        <w:widowControl w:val="0"/>
        <w:numPr>
          <w:ilvl w:val="0"/>
          <w:numId w:val="24"/>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επιθεωρείται και ελέγχεται από ορισθείσα Επιτροπή και κάθε εξουσιοδοτημένο προς τούτο από το Δ.Σ πρόσωπο, για τη διαπίστωση της ποιότητας των παρεχόμενων υπηρεσιών. Έλεγχος μπορεί να διενεργηθεί χωρίς προηγούμενη ειδοποίηση από την Ε.Ν.Λ. του Νοσοκομείου, από μέλος της Διοίκησης του Νοσοκομείου και από τον Υπεύθυνο Επιστασίας. Οι ανωτέρω έλεγχοι είναι ανεξάρτητοι του ελέγχου που ενεργείται από την υγειονομική υπηρεσία ή άλλες κρατικές αρχές αυτεπαγγέλτως. </w:t>
      </w:r>
    </w:p>
    <w:p w:rsidR="00255F74" w:rsidRPr="00523852" w:rsidRDefault="00255F74" w:rsidP="00255F74">
      <w:pPr>
        <w:widowControl w:val="0"/>
        <w:numPr>
          <w:ilvl w:val="0"/>
          <w:numId w:val="24"/>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οφείλει να τηρεί τον Εσωτερικό Κανονισμό Λειτουργίας του Νοσοκομείου, τις αποφάσεις του Διοικητικού Συμβουλίου ή των εξουσιοδοτημένων οργάνων του και τους όρους της σύμβασης βάσει των οποίων θα ελέγχεται – επιθεωρείται.  Για όσα δεν αναγράφονται  στην σύμβαση ισχύουν  όσα  περιγράφονται  στην Διακήρυξη και τις σχετικές Νομοθεσίες που αφορούν τις παρεχόμενες υπηρεσίες του αναδόχου.  </w:t>
      </w:r>
    </w:p>
    <w:p w:rsidR="00255F74" w:rsidRPr="00523852" w:rsidRDefault="00255F74" w:rsidP="00255F74">
      <w:pPr>
        <w:widowControl w:val="0"/>
        <w:numPr>
          <w:ilvl w:val="0"/>
          <w:numId w:val="24"/>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δέχεται τον ανωτέρω έλεγχο και να διευκολύνει τα όργανα που τον ασκούν.</w:t>
      </w:r>
    </w:p>
    <w:p w:rsidR="00255F74" w:rsidRPr="00523852" w:rsidRDefault="00255F74" w:rsidP="00255F74">
      <w:pPr>
        <w:widowControl w:val="0"/>
        <w:numPr>
          <w:ilvl w:val="0"/>
          <w:numId w:val="24"/>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τηρεί βιβλίο επικοινωνίας µε την επιτροπή ελέγχου καθαριότητας µε σκοπό την αναγραφή σε αυτό τυχόν ελλείψεων ή παραπόνων παρουσία του εκπροσώπου του αναδόχου, το οποίο θα υπογράφεται και από τα δύο μέρη. Ο ανάδοχος είναι υποχρεωμένος να συμμορφώνεται και να επιλαμβάνεται των αναφερομένων στο βιβλίο ελλείψεων. Η επιτροπή ελέγχου καθαριότητας επιθεωρεί και υπογράφει την εξάλειψη των παραλείψεων ή εάν δεν υπάρχει συμμόρφωση για την αποκατάσταση του ανωτέρω το αργότερο εντός του επομένου 24ώρου, επιβάλλεται από το νοσοκομείο πρόστιμο 150 €, αναγράφεται στο πρωτόκολλο του μήνα που </w:t>
      </w:r>
      <w:proofErr w:type="spellStart"/>
      <w:r w:rsidRPr="00523852">
        <w:rPr>
          <w:rFonts w:ascii="Century Gothic" w:hAnsi="Century Gothic" w:cs="Courier New"/>
          <w:szCs w:val="22"/>
          <w:lang w:val="el-GR" w:eastAsia="ar-SA"/>
        </w:rPr>
        <w:t>τελεσιδίκησε</w:t>
      </w:r>
      <w:proofErr w:type="spellEnd"/>
      <w:r w:rsidRPr="00523852">
        <w:rPr>
          <w:rFonts w:ascii="Century Gothic" w:hAnsi="Century Gothic" w:cs="Courier New"/>
          <w:szCs w:val="22"/>
          <w:lang w:val="el-GR" w:eastAsia="ar-SA"/>
        </w:rPr>
        <w:t xml:space="preserve"> η απόφαση για ποινή και </w:t>
      </w:r>
      <w:proofErr w:type="spellStart"/>
      <w:r w:rsidRPr="00523852">
        <w:rPr>
          <w:rFonts w:ascii="Century Gothic" w:hAnsi="Century Gothic" w:cs="Courier New"/>
          <w:szCs w:val="22"/>
          <w:lang w:val="el-GR" w:eastAsia="ar-SA"/>
        </w:rPr>
        <w:t>παρακρατείται</w:t>
      </w:r>
      <w:proofErr w:type="spellEnd"/>
      <w:r w:rsidRPr="00523852">
        <w:rPr>
          <w:rFonts w:ascii="Century Gothic" w:hAnsi="Century Gothic" w:cs="Courier New"/>
          <w:szCs w:val="22"/>
          <w:lang w:val="el-GR" w:eastAsia="ar-SA"/>
        </w:rPr>
        <w:t xml:space="preserve"> από το μηνιαίο </w:t>
      </w:r>
      <w:proofErr w:type="spellStart"/>
      <w:r w:rsidRPr="00523852">
        <w:rPr>
          <w:rFonts w:ascii="Century Gothic" w:hAnsi="Century Gothic" w:cs="Courier New"/>
          <w:szCs w:val="22"/>
          <w:lang w:val="el-GR" w:eastAsia="ar-SA"/>
        </w:rPr>
        <w:t>τίµηµα</w:t>
      </w:r>
      <w:proofErr w:type="spellEnd"/>
      <w:r w:rsidRPr="00523852">
        <w:rPr>
          <w:rFonts w:ascii="Century Gothic" w:hAnsi="Century Gothic" w:cs="Courier New"/>
          <w:szCs w:val="22"/>
          <w:lang w:val="el-GR" w:eastAsia="ar-SA"/>
        </w:rPr>
        <w:t xml:space="preserve">. Η απόφαση επιβολής </w:t>
      </w:r>
      <w:proofErr w:type="spellStart"/>
      <w:r w:rsidRPr="00523852">
        <w:rPr>
          <w:rFonts w:ascii="Century Gothic" w:hAnsi="Century Gothic" w:cs="Courier New"/>
          <w:szCs w:val="22"/>
          <w:lang w:val="el-GR" w:eastAsia="ar-SA"/>
        </w:rPr>
        <w:t>προστίµου</w:t>
      </w:r>
      <w:proofErr w:type="spellEnd"/>
      <w:r w:rsidRPr="00523852">
        <w:rPr>
          <w:rFonts w:ascii="Century Gothic" w:hAnsi="Century Gothic" w:cs="Courier New"/>
          <w:szCs w:val="22"/>
          <w:lang w:val="el-GR" w:eastAsia="ar-SA"/>
        </w:rPr>
        <w:t xml:space="preserve"> κοινοποιείται στον ανάδοχο που δικαιούται να διατυπώσει εγγράφως αντιρρήσεις εντός πέντε (5) εργασίμων ημερών από την προς αυτόν κοινοποίηση του προστίμου. Παράβαση των υποχρεώσεων </w:t>
      </w:r>
      <w:r w:rsidRPr="00523852">
        <w:rPr>
          <w:rFonts w:ascii="Century Gothic" w:hAnsi="Century Gothic" w:cs="Courier New"/>
          <w:szCs w:val="22"/>
          <w:lang w:val="el-GR" w:eastAsia="ar-SA"/>
        </w:rPr>
        <w:lastRenderedPageBreak/>
        <w:t>αυτών δίνει το δικαίωμα στο Νοσοκομείο για μονομερή καταγγελία της συμβάσεως και κήρυξη του αναδόχου ως έκπτωτου.</w:t>
      </w:r>
    </w:p>
    <w:p w:rsidR="00255F74" w:rsidRDefault="00255F74" w:rsidP="00255F74">
      <w:pPr>
        <w:widowControl w:val="0"/>
        <w:numPr>
          <w:ilvl w:val="0"/>
          <w:numId w:val="24"/>
        </w:numPr>
        <w:tabs>
          <w:tab w:val="left" w:pos="360"/>
          <w:tab w:val="left" w:pos="540"/>
        </w:tabs>
        <w:spacing w:after="0" w:line="276" w:lineRule="auto"/>
        <w:ind w:left="360"/>
        <w:rPr>
          <w:rFonts w:ascii="Century Gothic" w:hAnsi="Century Gothic" w:cs="Courier New"/>
          <w:szCs w:val="22"/>
          <w:lang w:eastAsia="ar-SA"/>
        </w:rPr>
      </w:pPr>
      <w:r w:rsidRPr="00523852">
        <w:rPr>
          <w:rFonts w:ascii="Century Gothic" w:hAnsi="Century Gothic" w:cs="Courier New"/>
          <w:szCs w:val="22"/>
          <w:lang w:val="el-GR" w:eastAsia="ar-SA"/>
        </w:rPr>
        <w:t xml:space="preserve">Αξιολόγηση καθαριότητας θα διενεργείται και μέσω εντύπων που θα συμπληρώνονται σε εβδομαδιαία βάση από τους προϊστάμενους των τμημάτων και θα συλλέγονται από τον Προϊστάμενο του Γραφείου Επιστασίας. </w:t>
      </w:r>
      <w:proofErr w:type="spellStart"/>
      <w:r>
        <w:rPr>
          <w:rFonts w:ascii="Century Gothic" w:hAnsi="Century Gothic" w:cs="Courier New"/>
          <w:szCs w:val="22"/>
          <w:lang w:eastAsia="ar-SA"/>
        </w:rPr>
        <w:t>Δείγμ</w:t>
      </w:r>
      <w:proofErr w:type="spellEnd"/>
      <w:r>
        <w:rPr>
          <w:rFonts w:ascii="Century Gothic" w:hAnsi="Century Gothic" w:cs="Courier New"/>
          <w:szCs w:val="22"/>
          <w:lang w:eastAsia="ar-SA"/>
        </w:rPr>
        <w:t xml:space="preserve">ατα </w:t>
      </w:r>
      <w:proofErr w:type="spellStart"/>
      <w:r>
        <w:rPr>
          <w:rFonts w:ascii="Century Gothic" w:hAnsi="Century Gothic" w:cs="Courier New"/>
          <w:szCs w:val="22"/>
          <w:lang w:eastAsia="ar-SA"/>
        </w:rPr>
        <w:t>έντυ</w:t>
      </w:r>
      <w:proofErr w:type="spellEnd"/>
      <w:r>
        <w:rPr>
          <w:rFonts w:ascii="Century Gothic" w:hAnsi="Century Gothic" w:cs="Courier New"/>
          <w:szCs w:val="22"/>
          <w:lang w:eastAsia="ar-SA"/>
        </w:rPr>
        <w:t>πων εβ</w:t>
      </w:r>
      <w:proofErr w:type="spellStart"/>
      <w:r>
        <w:rPr>
          <w:rFonts w:ascii="Century Gothic" w:hAnsi="Century Gothic" w:cs="Courier New"/>
          <w:szCs w:val="22"/>
          <w:lang w:eastAsia="ar-SA"/>
        </w:rPr>
        <w:t>δομ</w:t>
      </w:r>
      <w:proofErr w:type="spellEnd"/>
      <w:r>
        <w:rPr>
          <w:rFonts w:ascii="Century Gothic" w:hAnsi="Century Gothic" w:cs="Courier New"/>
          <w:szCs w:val="22"/>
          <w:lang w:eastAsia="ar-SA"/>
        </w:rPr>
        <w:t>αδιαίας α</w:t>
      </w:r>
      <w:proofErr w:type="spellStart"/>
      <w:r>
        <w:rPr>
          <w:rFonts w:ascii="Century Gothic" w:hAnsi="Century Gothic" w:cs="Courier New"/>
          <w:szCs w:val="22"/>
          <w:lang w:eastAsia="ar-SA"/>
        </w:rPr>
        <w:t>ξιολόγησης</w:t>
      </w:r>
      <w:proofErr w:type="spellEnd"/>
      <w:r>
        <w:rPr>
          <w:rFonts w:ascii="Century Gothic" w:hAnsi="Century Gothic" w:cs="Courier New"/>
          <w:szCs w:val="22"/>
          <w:lang w:eastAsia="ar-SA"/>
        </w:rPr>
        <w:t xml:space="preserve"> επ</w:t>
      </w:r>
      <w:proofErr w:type="spellStart"/>
      <w:r>
        <w:rPr>
          <w:rFonts w:ascii="Century Gothic" w:hAnsi="Century Gothic" w:cs="Courier New"/>
          <w:szCs w:val="22"/>
          <w:lang w:eastAsia="ar-SA"/>
        </w:rPr>
        <w:t>ισυνά</w:t>
      </w:r>
      <w:proofErr w:type="spellEnd"/>
      <w:r>
        <w:rPr>
          <w:rFonts w:ascii="Century Gothic" w:hAnsi="Century Gothic" w:cs="Courier New"/>
          <w:szCs w:val="22"/>
          <w:lang w:eastAsia="ar-SA"/>
        </w:rPr>
        <w:t>πτονται.</w:t>
      </w:r>
    </w:p>
    <w:p w:rsidR="00255F74" w:rsidRPr="000224D5" w:rsidRDefault="00255F74" w:rsidP="00255F74">
      <w:pPr>
        <w:spacing w:line="276" w:lineRule="auto"/>
        <w:rPr>
          <w:rFonts w:ascii="Century Gothic" w:hAnsi="Century Gothic" w:cs="Courier New"/>
          <w:sz w:val="10"/>
          <w:szCs w:val="10"/>
          <w:lang w:val="el-GR" w:eastAsia="ar-SA"/>
        </w:rPr>
      </w:pPr>
    </w:p>
    <w:p w:rsidR="00255F74" w:rsidRDefault="00255F74" w:rsidP="00255F74">
      <w:pPr>
        <w:spacing w:line="276" w:lineRule="auto"/>
        <w:jc w:val="center"/>
        <w:rPr>
          <w:rFonts w:ascii="Century Gothic" w:hAnsi="Century Gothic" w:cs="Courier New"/>
          <w:b/>
          <w:szCs w:val="22"/>
          <w:u w:val="single"/>
          <w:lang w:eastAsia="ar-SA"/>
        </w:rPr>
      </w:pPr>
      <w:proofErr w:type="spellStart"/>
      <w:r>
        <w:rPr>
          <w:rFonts w:ascii="Century Gothic" w:hAnsi="Century Gothic" w:cs="Courier New"/>
          <w:b/>
          <w:szCs w:val="22"/>
          <w:u w:val="single"/>
          <w:lang w:eastAsia="ar-SA"/>
        </w:rPr>
        <w:t>Άρθρο</w:t>
      </w:r>
      <w:proofErr w:type="spellEnd"/>
      <w:r>
        <w:rPr>
          <w:rFonts w:ascii="Century Gothic" w:hAnsi="Century Gothic" w:cs="Courier New"/>
          <w:b/>
          <w:szCs w:val="22"/>
          <w:u w:val="single"/>
          <w:lang w:eastAsia="ar-SA"/>
        </w:rPr>
        <w:t xml:space="preserve"> 5</w:t>
      </w:r>
    </w:p>
    <w:p w:rsidR="00255F74" w:rsidRDefault="00255F74" w:rsidP="00255F74">
      <w:pPr>
        <w:spacing w:line="276" w:lineRule="auto"/>
        <w:jc w:val="center"/>
        <w:rPr>
          <w:rFonts w:ascii="Century Gothic" w:hAnsi="Century Gothic" w:cs="Courier New"/>
          <w:b/>
          <w:szCs w:val="22"/>
          <w:u w:val="single"/>
          <w:lang w:eastAsia="ar-SA"/>
        </w:rPr>
      </w:pPr>
      <w:r>
        <w:rPr>
          <w:rFonts w:ascii="Century Gothic" w:hAnsi="Century Gothic" w:cs="Courier New"/>
          <w:b/>
          <w:szCs w:val="22"/>
          <w:u w:val="single"/>
          <w:lang w:eastAsia="ar-SA"/>
        </w:rPr>
        <w:t>ΠΛΗΜΜΕΛΗΣ ΕΚΠΛΗΡΩΣΗ ΥΠΟΧΡΕΩΣΕΩΝ</w:t>
      </w:r>
    </w:p>
    <w:p w:rsidR="00255F74" w:rsidRPr="00523852" w:rsidRDefault="00255F74" w:rsidP="00255F74">
      <w:pPr>
        <w:widowControl w:val="0"/>
        <w:spacing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Σε περίπτωση πλημμελούς παροχής υπηρεσιών καθαρισμού και απολύμανσης ο ανάδοχος ενημερώνεται άμεσα από τον εργοδότη και είναι υποχρεωμένος να εκτελέσει άμεσα  την υπηρεσία, εφόσον αυτό επιτρέπεται από τις ανάγκες του εργοδότη. Σε περίπτωση που ο ανάδοχος δεν αποκαταστήσει τις πλημμελώς  </w:t>
      </w:r>
      <w:proofErr w:type="spellStart"/>
      <w:r w:rsidRPr="00523852">
        <w:rPr>
          <w:rFonts w:ascii="Century Gothic" w:hAnsi="Century Gothic" w:cs="Courier New"/>
          <w:szCs w:val="22"/>
          <w:lang w:val="el-GR" w:eastAsia="ar-SA"/>
        </w:rPr>
        <w:t>εκτελεσθείσες</w:t>
      </w:r>
      <w:proofErr w:type="spellEnd"/>
      <w:r w:rsidRPr="00523852">
        <w:rPr>
          <w:rFonts w:ascii="Century Gothic" w:hAnsi="Century Gothic" w:cs="Courier New"/>
          <w:szCs w:val="22"/>
          <w:lang w:val="el-GR" w:eastAsia="ar-SA"/>
        </w:rPr>
        <w:t xml:space="preserve"> εργασίες άμεσα, τότε δεν καταβάλλεται αμοιβή για αυτές. Περαιτέρω ο εργοδότης έχει το δικαίωμα να αναθέσει σε τρίτο φυσικό ή νομικό πρόσωπο τις από τη σύμβαση προκαθορισμένες εργασίες καθαρισμού και απολύμανσης, σε βάρος του ανάδοχου, όταν αυτός - κατόπιν και γραπτής ειδοποίησης - δεν εκπληρώσει άμεσα τις υποχρεώσεις του. Σε κάθε περίπτωση ο εργοδότης διατηρεί το δικαίωμα να λύσει μονομερώς τη σύμβαση, κηρύσσοντας των ανάδοχο έκπτωτο  και να αξιώσει αποζημίωση. </w:t>
      </w:r>
    </w:p>
    <w:p w:rsidR="00255F74" w:rsidRPr="000224D5" w:rsidRDefault="00255F74" w:rsidP="00255F74">
      <w:pPr>
        <w:spacing w:line="276" w:lineRule="auto"/>
        <w:jc w:val="center"/>
        <w:rPr>
          <w:rFonts w:ascii="Century Gothic" w:hAnsi="Century Gothic" w:cs="Courier New"/>
          <w:b/>
          <w:sz w:val="10"/>
          <w:szCs w:val="10"/>
          <w:u w:val="single"/>
          <w:lang w:val="el-GR" w:eastAsia="ar-SA"/>
        </w:rPr>
      </w:pPr>
    </w:p>
    <w:p w:rsidR="00255F74" w:rsidRPr="00523852" w:rsidRDefault="00255F74" w:rsidP="00255F74">
      <w:pPr>
        <w:spacing w:line="276" w:lineRule="auto"/>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Άρθρο 6.</w:t>
      </w:r>
    </w:p>
    <w:p w:rsidR="00255F74" w:rsidRPr="00523852" w:rsidRDefault="00255F74" w:rsidP="00255F74">
      <w:pPr>
        <w:spacing w:line="276" w:lineRule="auto"/>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ΑΠΟΖΗΜΙΩΣΗ ΕΚ ΜΕΡΟΥΣ ΤΟΥ ΑΝΑΔΟΧΟΥ</w:t>
      </w:r>
    </w:p>
    <w:p w:rsidR="00255F74" w:rsidRPr="00523852" w:rsidRDefault="00255F74" w:rsidP="00255F74">
      <w:pPr>
        <w:widowControl w:val="0"/>
        <w:numPr>
          <w:ilvl w:val="0"/>
          <w:numId w:val="25"/>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ευθύνεται σε αποζημίωση έναντι του Νοσοκομείου. για κάθε φθορά και βλάβη που θα έχει προκληθεί στο χώρο και στα αντικείμενα που χρησιμοποιεί  και καθαρίζει πέρα από τη κανονική και συνήθη χρήση.</w:t>
      </w:r>
    </w:p>
    <w:p w:rsidR="00255F74" w:rsidRPr="00523852" w:rsidRDefault="00255F74" w:rsidP="00255F74">
      <w:pPr>
        <w:widowControl w:val="0"/>
        <w:numPr>
          <w:ilvl w:val="0"/>
          <w:numId w:val="25"/>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αποζημιώνει πλήρως το Νοσοκομείο, τους υπαλλήλους του,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 παρούσα Σύμβαση. Το ίδιο ισχύει για κάθε  παράβαση  που πηγάζει ή απορρέει από την εκτέλεση των εργασιών που  συντελέστηκαν ή προκλήθηκαν σε σχέση με :</w:t>
      </w:r>
    </w:p>
    <w:p w:rsidR="00255F74" w:rsidRPr="00523852" w:rsidRDefault="00255F74" w:rsidP="00255F74">
      <w:pPr>
        <w:widowControl w:val="0"/>
        <w:numPr>
          <w:ilvl w:val="0"/>
          <w:numId w:val="26"/>
        </w:numPr>
        <w:tabs>
          <w:tab w:val="left" w:pos="1410"/>
          <w:tab w:val="left" w:pos="162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σωματικές βλάβες (συμπεριλαμβανομένων βλαβών που </w:t>
      </w:r>
      <w:proofErr w:type="spellStart"/>
      <w:r w:rsidRPr="00523852">
        <w:rPr>
          <w:rFonts w:ascii="Century Gothic" w:hAnsi="Century Gothic" w:cs="Courier New"/>
          <w:szCs w:val="22"/>
          <w:lang w:val="el-GR" w:eastAsia="ar-SA"/>
        </w:rPr>
        <w:t>απέβησαν</w:t>
      </w:r>
      <w:proofErr w:type="spellEnd"/>
      <w:r w:rsidRPr="00523852">
        <w:rPr>
          <w:rFonts w:ascii="Century Gothic" w:hAnsi="Century Gothic" w:cs="Courier New"/>
          <w:szCs w:val="22"/>
          <w:lang w:val="el-GR" w:eastAsia="ar-SA"/>
        </w:rPr>
        <w:t xml:space="preserve"> θανατηφόρες), και/ή</w:t>
      </w:r>
    </w:p>
    <w:p w:rsidR="00255F74" w:rsidRPr="00523852" w:rsidRDefault="00255F74" w:rsidP="00255F74">
      <w:pPr>
        <w:widowControl w:val="0"/>
        <w:numPr>
          <w:ilvl w:val="0"/>
          <w:numId w:val="26"/>
        </w:numPr>
        <w:tabs>
          <w:tab w:val="left" w:pos="1410"/>
          <w:tab w:val="left" w:pos="1638"/>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οποιαδήποτε απώλεια ή ζημία της ακίνητης και κινητής περιουσίας του Νοσοκομείου.</w:t>
      </w:r>
    </w:p>
    <w:p w:rsidR="00255F74" w:rsidRPr="00523852" w:rsidRDefault="00255F74" w:rsidP="00255F74">
      <w:pPr>
        <w:widowControl w:val="0"/>
        <w:numPr>
          <w:ilvl w:val="0"/>
          <w:numId w:val="25"/>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στο προσωπικό του.</w:t>
      </w:r>
    </w:p>
    <w:p w:rsidR="00255F74" w:rsidRDefault="00255F74" w:rsidP="00255F74">
      <w:pPr>
        <w:spacing w:line="276" w:lineRule="auto"/>
        <w:jc w:val="center"/>
        <w:rPr>
          <w:rFonts w:ascii="Century Gothic" w:hAnsi="Century Gothic" w:cs="Courier New"/>
          <w:b/>
          <w:szCs w:val="22"/>
          <w:u w:val="single"/>
          <w:lang w:eastAsia="ar-SA"/>
        </w:rPr>
      </w:pPr>
      <w:proofErr w:type="spellStart"/>
      <w:r>
        <w:rPr>
          <w:rFonts w:ascii="Century Gothic" w:hAnsi="Century Gothic" w:cs="Courier New"/>
          <w:b/>
          <w:szCs w:val="22"/>
          <w:u w:val="single"/>
          <w:lang w:eastAsia="ar-SA"/>
        </w:rPr>
        <w:t>Άρθρο</w:t>
      </w:r>
      <w:proofErr w:type="spellEnd"/>
      <w:r>
        <w:rPr>
          <w:rFonts w:ascii="Century Gothic" w:hAnsi="Century Gothic" w:cs="Courier New"/>
          <w:b/>
          <w:szCs w:val="22"/>
          <w:u w:val="single"/>
          <w:lang w:eastAsia="ar-SA"/>
        </w:rPr>
        <w:t xml:space="preserve"> 7.</w:t>
      </w:r>
    </w:p>
    <w:p w:rsidR="00255F74" w:rsidRDefault="00255F74" w:rsidP="00255F74">
      <w:pPr>
        <w:spacing w:line="276" w:lineRule="auto"/>
        <w:jc w:val="center"/>
        <w:rPr>
          <w:rFonts w:ascii="Century Gothic" w:hAnsi="Century Gothic" w:cs="Courier New"/>
          <w:b/>
          <w:szCs w:val="22"/>
          <w:u w:val="single"/>
          <w:lang w:eastAsia="ar-SA"/>
        </w:rPr>
      </w:pPr>
      <w:r>
        <w:rPr>
          <w:rFonts w:ascii="Century Gothic" w:hAnsi="Century Gothic" w:cs="Courier New"/>
          <w:b/>
          <w:szCs w:val="22"/>
          <w:u w:val="single"/>
          <w:lang w:eastAsia="ar-SA"/>
        </w:rPr>
        <w:t>ΑΣΦΑΛΙΣΗ ΤΟΥ ΕΡΓΟΥ</w:t>
      </w:r>
    </w:p>
    <w:p w:rsidR="00255F74" w:rsidRPr="00523852" w:rsidRDefault="00255F74" w:rsidP="00255F74">
      <w:pPr>
        <w:widowControl w:val="0"/>
        <w:numPr>
          <w:ilvl w:val="0"/>
          <w:numId w:val="27"/>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υποχρεούται να συνάπτει και να διατηρεί, αποκλειστικά με δική του δαπάνη, ασφαλίσεις καθ’ όλη τη διάρκεια ισχύος της παρούσας Σύμβασης σύμφωνα με τη Ελληνική νομοθεσία και τα προβλεπόμενα στην παρούσα Σύμβαση, για οποιεσδήποτε δραστηριότητες προβλέπονται ή εμπίπτουν στην παρούσα Σύμβαση, ιδίως δε την σχετικά </w:t>
      </w:r>
      <w:r w:rsidRPr="00523852">
        <w:rPr>
          <w:rFonts w:ascii="Century Gothic" w:hAnsi="Century Gothic" w:cs="Courier New"/>
          <w:szCs w:val="22"/>
          <w:lang w:val="el-GR" w:eastAsia="ar-SA"/>
        </w:rPr>
        <w:lastRenderedPageBreak/>
        <w:t>με την ασφάλιση του προσωπικού του και για αστική ευθύνη έναντι τρίτων.</w:t>
      </w:r>
    </w:p>
    <w:p w:rsidR="00255F74" w:rsidRPr="00523852" w:rsidRDefault="00255F74" w:rsidP="00255F74">
      <w:pPr>
        <w:widowControl w:val="0"/>
        <w:numPr>
          <w:ilvl w:val="0"/>
          <w:numId w:val="27"/>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Ανάδοχος θα εξασφαλίσει, ότι θα υφίστανται σε ισχύ οι κάτωθι αναφερόμενες ασφαλιστικές καλύψεις καθ' όλη τη διάρκεια εκτέλεσης του Έργου : </w:t>
      </w:r>
    </w:p>
    <w:p w:rsidR="00255F74" w:rsidRPr="00523852" w:rsidRDefault="00255F74" w:rsidP="00255F74">
      <w:pPr>
        <w:widowControl w:val="0"/>
        <w:numPr>
          <w:ilvl w:val="0"/>
          <w:numId w:val="28"/>
        </w:numPr>
        <w:tabs>
          <w:tab w:val="left" w:pos="1410"/>
          <w:tab w:val="left" w:pos="1638"/>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Κάλυψη οποιασδήποτε Αστικής Ευθύνης προς οποιονδήποτε τρίτο, η οποία ανακύπτει από ή οφείλεται στην εκτέλεση του Έργου, περιλαμβανομένων αλλά όχι μόνο, περιπτώσεων θανάτου, σωματικών βλαβών, απώλειας ή ζημίας περιουσίας, </w:t>
      </w:r>
      <w:proofErr w:type="spellStart"/>
      <w:r w:rsidRPr="00523852">
        <w:rPr>
          <w:rFonts w:ascii="Century Gothic" w:hAnsi="Century Gothic" w:cs="Courier New"/>
          <w:szCs w:val="22"/>
          <w:lang w:val="el-GR" w:eastAsia="ar-SA"/>
        </w:rPr>
        <w:t>ατυχηματικής</w:t>
      </w:r>
      <w:proofErr w:type="spellEnd"/>
      <w:r w:rsidRPr="00523852">
        <w:rPr>
          <w:rFonts w:ascii="Century Gothic" w:hAnsi="Century Gothic" w:cs="Courier New"/>
          <w:szCs w:val="22"/>
          <w:lang w:val="el-GR" w:eastAsia="ar-SA"/>
        </w:rPr>
        <w:t xml:space="preserve"> ρύπανσης, ψυχικής οδύνης και ηθικής βλάβης, μέχρι εκείνων των ορίων ευθύνης τα οποία θα διατηρούσε σε ισχύ ένας συνετός λειτουργός έργου παρόμοιας φύσης, μεγέθους και χαρακτηριστικών του Έργου και τα οποία σε καμία περίπτωση δεν θα είναι χαμηλότερα των Ευρώ 1.000.000,00 € ανά γεγονός και Ευρώ 2.000.000,00 € αθροιστικά ετησίως. Στην κάλυψη θα περιλαμβάνεται ρητά και η εκ του Άρθρου 922 του Αστικού Κώδικα απορρέουσα ευθύνη της Υπηρεσίας (ευθύνη </w:t>
      </w:r>
      <w:proofErr w:type="spellStart"/>
      <w:r w:rsidRPr="00523852">
        <w:rPr>
          <w:rFonts w:ascii="Century Gothic" w:hAnsi="Century Gothic" w:cs="Courier New"/>
          <w:szCs w:val="22"/>
          <w:lang w:val="el-GR" w:eastAsia="ar-SA"/>
        </w:rPr>
        <w:t>προστήσαντος</w:t>
      </w:r>
      <w:proofErr w:type="spellEnd"/>
      <w:r w:rsidRPr="00523852">
        <w:rPr>
          <w:rFonts w:ascii="Century Gothic" w:hAnsi="Century Gothic" w:cs="Courier New"/>
          <w:szCs w:val="22"/>
          <w:lang w:val="el-GR" w:eastAsia="ar-SA"/>
        </w:rPr>
        <w:t xml:space="preserve">). </w:t>
      </w:r>
    </w:p>
    <w:p w:rsidR="00255F74" w:rsidRPr="00523852" w:rsidRDefault="00255F74" w:rsidP="00255F74">
      <w:pPr>
        <w:pStyle w:val="af0"/>
        <w:numPr>
          <w:ilvl w:val="0"/>
          <w:numId w:val="28"/>
        </w:numPr>
        <w:tabs>
          <w:tab w:val="left" w:pos="1064"/>
        </w:tabs>
        <w:suppressAutoHyphens w:val="0"/>
        <w:spacing w:after="0" w:line="276" w:lineRule="auto"/>
        <w:rPr>
          <w:rFonts w:ascii="Century Gothic" w:hAnsi="Century Gothic"/>
          <w:lang w:val="el-GR"/>
        </w:rPr>
      </w:pPr>
      <w:r w:rsidRPr="00523852">
        <w:rPr>
          <w:rFonts w:ascii="Century Gothic" w:hAnsi="Century Gothic"/>
          <w:lang w:val="el-GR"/>
        </w:rPr>
        <w:t>Με το ασφαλιστήριο, στο οποίο το Νοσοκομείο θα αναφέρεται ως «</w:t>
      </w:r>
      <w:proofErr w:type="spellStart"/>
      <w:r w:rsidRPr="00523852">
        <w:rPr>
          <w:rFonts w:ascii="Century Gothic" w:hAnsi="Century Gothic"/>
          <w:lang w:val="el-GR"/>
        </w:rPr>
        <w:t>συνασφαλιζόμενος</w:t>
      </w:r>
      <w:proofErr w:type="spellEnd"/>
      <w:r w:rsidRPr="00523852">
        <w:rPr>
          <w:rFonts w:ascii="Century Gothic" w:hAnsi="Century Gothic"/>
          <w:lang w:val="el-GR"/>
        </w:rPr>
        <w:t>» θα καλύπτεται και η εκ του Νόμου ευθύνη του Αναδόχου, την οποία έχει με την ιδιότητα του Εργοδότη και περιλαμβάνει την, από τα άρθρα 657, 658 και 932 του ισχύοντος Α.Κ., προβλεπόμενη υποχρέωση του Ασφαλισμένου έναντι του προσωπικού του που είναι ασφαλισμένο στο ΙΚΑ και απασχολείται στις περιγραφόμενες στην παρούσα σύμβαση εργασίες, σε περίπτωση σωματικών βλαβών που θα προκληθούν κατά τη διάρκεια της εργασίας. Ο Ανάδοχος θα πρέπει να εξασφαλίσει ότι τα ανωτέρω τηρούνται και από τους πάσης φύσεως συμβούλους, συνεργάτες και υπεργολάβους αυτού.</w:t>
      </w:r>
    </w:p>
    <w:p w:rsidR="00255F74" w:rsidRPr="00523852" w:rsidRDefault="00255F74" w:rsidP="00255F74">
      <w:pPr>
        <w:widowControl w:val="0"/>
        <w:numPr>
          <w:ilvl w:val="0"/>
          <w:numId w:val="27"/>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υποχρεούται να ασφαλίσει το προσωπικό του σύμφωνα με τις διατάξεις της Ελληνικής Εργατικής Νομοθεσίας όπως αυτές ισχύουν ανά πάσα χρονική στιγμή. Σε περίπτωση που προσωπικό του Αναδόχου δεν υπάγεται σε διατάξεις της ισχύουσας Νομοθεσίας, αυτός υποχρεούται να το ασφαλίσει έναντι ατυχημάτων σε ασφαλιστικές εταιρείες. Ο Ανάδοχος θα πρέπει να εξασφαλίσει ότι τα ανωτέρω τηρούνται και από τους πάσης φύσεως συμβούλους, συνεργάτες και υπεργολάβους αυτού.</w:t>
      </w:r>
    </w:p>
    <w:p w:rsidR="00255F74" w:rsidRPr="00523852" w:rsidRDefault="00255F74" w:rsidP="00255F74">
      <w:pPr>
        <w:widowControl w:val="0"/>
        <w:numPr>
          <w:ilvl w:val="0"/>
          <w:numId w:val="27"/>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Όλες οι ασφαλιστικές συμβάσεις θα καταρτίζονται εγγράφως και θα τυγχάνουν της εγκρίσεως της Υπηρεσίας, η οποία θα έχει την έννοια του ελέγχου και της εκ μέρους της αποδοχής ότι συμμορφώνονται επαρκώς με τους όρους του παρόντος Άρθρου, του Προσαρτήματος περί ελάχιστων ασφαλιστικών απαιτήσεων και των λοιπών όρων της παρούσας Σύμβασης .</w:t>
      </w:r>
    </w:p>
    <w:p w:rsidR="00255F74" w:rsidRPr="00523852" w:rsidRDefault="00255F74" w:rsidP="00255F74">
      <w:pPr>
        <w:widowControl w:val="0"/>
        <w:numPr>
          <w:ilvl w:val="0"/>
          <w:numId w:val="27"/>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Οι ασφαλίσεις δεν απαλλάσσουν ούτε περιορίζουν καθ’ οιονδήποτε τρόπο τις υποχρεώσεις και ευθύνες του αναδόχου που απορρέουν από την παρούσα Σύμβαση. Σε κάθε περίπτωση, ο Ανάδοχος ευθύνεται πλήρως για όλους τους κινδύνους που απορρέουν ή σχετίζονται με την παροχή των υπηρεσιών του και παραμένει αποκλειστικά και εξ ολοκλήρου υπεύθυνος για την πλήρη και έγκαιρη αποκατάσταση ζημιών σε πρόσωπα ή / και πράγματα, ανεξάρτητα εάν και σε ποιο βαθμό καλύπτονται από ασφαλιστικές συμβάσεις ή αποζημιώνονται από τους ασφαλιστές, ακόμη και πέραν των ποσών κάλυψης των εν λόγω συμβάσεων.</w:t>
      </w:r>
    </w:p>
    <w:p w:rsidR="00255F74" w:rsidRPr="00523852" w:rsidRDefault="00255F74" w:rsidP="00255F74">
      <w:pPr>
        <w:spacing w:line="276" w:lineRule="auto"/>
        <w:ind w:left="720"/>
        <w:jc w:val="center"/>
        <w:rPr>
          <w:rFonts w:ascii="Century Gothic" w:hAnsi="Century Gothic" w:cs="Courier New"/>
          <w:szCs w:val="22"/>
          <w:u w:val="single"/>
          <w:lang w:val="el-GR" w:eastAsia="ar-SA"/>
        </w:rPr>
      </w:pPr>
    </w:p>
    <w:p w:rsidR="00255F74" w:rsidRPr="00523852" w:rsidRDefault="00255F74" w:rsidP="00255F74">
      <w:pPr>
        <w:spacing w:line="276" w:lineRule="auto"/>
        <w:ind w:left="720" w:hanging="720"/>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Άρθρο 8</w:t>
      </w:r>
    </w:p>
    <w:p w:rsidR="00255F74" w:rsidRPr="00523852" w:rsidRDefault="00255F74" w:rsidP="00255F74">
      <w:pPr>
        <w:spacing w:line="276" w:lineRule="auto"/>
        <w:ind w:left="720" w:hanging="720"/>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ΠΟΙΝΙΚΕΣ ΡΗΤΡΕΣ</w:t>
      </w:r>
    </w:p>
    <w:p w:rsidR="00255F74" w:rsidRPr="00523852" w:rsidRDefault="00255F74" w:rsidP="00255F74">
      <w:pPr>
        <w:widowControl w:val="0"/>
        <w:tabs>
          <w:tab w:val="left" w:pos="540"/>
        </w:tabs>
        <w:spacing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lastRenderedPageBreak/>
        <w:t>Το Νοσοκομείο έχει δικαίωμα να επιβάλλει τις ποινικές ρήτρες που προβλέπονται από τους νόμους που διέπουν την παρούσα καθώς και από την σύμβαση που θα υπογραφθεί με τον ανάδοχο.</w:t>
      </w:r>
    </w:p>
    <w:p w:rsidR="00255F74" w:rsidRDefault="00255F74" w:rsidP="00255F74">
      <w:pPr>
        <w:spacing w:line="276" w:lineRule="auto"/>
        <w:ind w:left="720" w:hanging="720"/>
        <w:jc w:val="center"/>
        <w:rPr>
          <w:rFonts w:ascii="Century Gothic" w:hAnsi="Century Gothic" w:cs="Courier New"/>
          <w:b/>
          <w:szCs w:val="22"/>
          <w:u w:val="single"/>
          <w:lang w:eastAsia="ar-SA"/>
        </w:rPr>
      </w:pPr>
      <w:proofErr w:type="spellStart"/>
      <w:r>
        <w:rPr>
          <w:rFonts w:ascii="Century Gothic" w:hAnsi="Century Gothic" w:cs="Courier New"/>
          <w:b/>
          <w:szCs w:val="22"/>
          <w:u w:val="single"/>
          <w:lang w:eastAsia="ar-SA"/>
        </w:rPr>
        <w:t>Άρθρο</w:t>
      </w:r>
      <w:proofErr w:type="spellEnd"/>
      <w:r>
        <w:rPr>
          <w:rFonts w:ascii="Century Gothic" w:hAnsi="Century Gothic" w:cs="Courier New"/>
          <w:b/>
          <w:szCs w:val="22"/>
          <w:u w:val="single"/>
          <w:lang w:eastAsia="ar-SA"/>
        </w:rPr>
        <w:t xml:space="preserve"> 9.</w:t>
      </w:r>
    </w:p>
    <w:p w:rsidR="00255F74" w:rsidRDefault="00255F74" w:rsidP="00255F74">
      <w:pPr>
        <w:spacing w:line="276" w:lineRule="auto"/>
        <w:ind w:left="720" w:hanging="720"/>
        <w:jc w:val="center"/>
        <w:rPr>
          <w:rFonts w:ascii="Century Gothic" w:hAnsi="Century Gothic" w:cs="Courier New"/>
          <w:b/>
          <w:szCs w:val="22"/>
          <w:u w:val="single"/>
          <w:lang w:eastAsia="ar-SA"/>
        </w:rPr>
      </w:pPr>
      <w:r>
        <w:rPr>
          <w:rFonts w:ascii="Century Gothic" w:hAnsi="Century Gothic" w:cs="Courier New"/>
          <w:b/>
          <w:szCs w:val="22"/>
          <w:u w:val="single"/>
          <w:lang w:eastAsia="ar-SA"/>
        </w:rPr>
        <w:t>ΆΛΛΟΙ ΌΡΟΙ</w:t>
      </w:r>
    </w:p>
    <w:p w:rsidR="00255F74" w:rsidRPr="00523852" w:rsidRDefault="00255F74" w:rsidP="00255F74">
      <w:pPr>
        <w:widowControl w:val="0"/>
        <w:numPr>
          <w:ilvl w:val="0"/>
          <w:numId w:val="29"/>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Η Επιτροπή Αξιολόγησης του εν λόγω διαγωνισμού μπορεί να επισκεφτεί χώρους όπου ο ανάδοχος παρέχει υπηρεσίες στο αντικείμενο καθαριότητας Νοσοκομείων, για να έχει σαφή εικόνα της παροχής υπηρεσιών του. Η Επιτροπή Αξιολόγησης θα συνοδεύεται από μέλη της Ε.Ν.Λ. και  δικαιούται να πάρει πληροφορίες από τους αποδέκτες των υπηρεσιών για το ποιοτικό επίπεδο παροχής υπηρεσιών του αναδόχου, όπως επίσης να ζητήσει από τον ανάδοχο δείγματα των υλικών και ειδών που θα χρησιμοποιήσει.</w:t>
      </w:r>
    </w:p>
    <w:p w:rsidR="00255F74" w:rsidRPr="00523852" w:rsidRDefault="00255F74" w:rsidP="00255F74">
      <w:pPr>
        <w:widowControl w:val="0"/>
        <w:numPr>
          <w:ilvl w:val="0"/>
          <w:numId w:val="29"/>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Απαγορεύεται στον ανάδοχο η με οποιανδήποτε τρόπο εκχώρηση ή μεταβίβαση προς τρίτους των δικαιωμάτων και υποχρεώσεων του που απορρέουν από τη παρούσα σύμβαση.</w:t>
      </w:r>
    </w:p>
    <w:p w:rsidR="00255F74" w:rsidRPr="00523852" w:rsidRDefault="00255F74" w:rsidP="00255F74">
      <w:pPr>
        <w:widowControl w:val="0"/>
        <w:numPr>
          <w:ilvl w:val="0"/>
          <w:numId w:val="29"/>
        </w:numPr>
        <w:tabs>
          <w:tab w:val="left" w:pos="360"/>
          <w:tab w:val="left" w:pos="540"/>
        </w:tabs>
        <w:spacing w:after="0" w:line="276" w:lineRule="auto"/>
        <w:ind w:left="360"/>
        <w:rPr>
          <w:rFonts w:ascii="Century Gothic" w:hAnsi="Century Gothic" w:cs="Courier New"/>
          <w:szCs w:val="22"/>
          <w:lang w:val="el-GR" w:eastAsia="ar-SA"/>
        </w:rPr>
      </w:pPr>
      <w:r w:rsidRPr="00523852">
        <w:rPr>
          <w:rFonts w:ascii="Century Gothic" w:hAnsi="Century Gothic" w:cs="Courier New"/>
          <w:szCs w:val="22"/>
          <w:lang w:val="el-GR" w:eastAsia="ar-SA"/>
        </w:rPr>
        <w:t>Ο ανάδοχος θα πρέπει να προσαρμόζεται στις υποδείξεις που προκύπτουν έπειτα από ελέγχους είτε του νοσοκομείου είτε από άλλους κρατικούς φορείς (π.χ. Σώμα Επιθεωρητών Υπηρεσιών Υγείας και Πρόνοιας, Δ/</w:t>
      </w:r>
      <w:proofErr w:type="spellStart"/>
      <w:r w:rsidRPr="00523852">
        <w:rPr>
          <w:rFonts w:ascii="Century Gothic" w:hAnsi="Century Gothic" w:cs="Courier New"/>
          <w:szCs w:val="22"/>
          <w:lang w:val="el-GR" w:eastAsia="ar-SA"/>
        </w:rPr>
        <w:t>νση</w:t>
      </w:r>
      <w:proofErr w:type="spellEnd"/>
      <w:r w:rsidRPr="00523852">
        <w:rPr>
          <w:rFonts w:ascii="Century Gothic" w:hAnsi="Century Gothic" w:cs="Courier New"/>
          <w:szCs w:val="22"/>
          <w:lang w:val="el-GR" w:eastAsia="ar-SA"/>
        </w:rPr>
        <w:t xml:space="preserve"> Υγιεινής Νομαρχίας κ.τ.λ.)</w:t>
      </w:r>
    </w:p>
    <w:p w:rsidR="00255F74" w:rsidRPr="00523852" w:rsidRDefault="00255F74" w:rsidP="00255F74">
      <w:pPr>
        <w:spacing w:line="276" w:lineRule="auto"/>
        <w:jc w:val="center"/>
        <w:rPr>
          <w:rFonts w:ascii="Century Gothic" w:hAnsi="Century Gothic" w:cs="Courier New"/>
          <w:b/>
          <w:szCs w:val="22"/>
          <w:u w:val="single"/>
          <w:lang w:val="el-GR" w:eastAsia="ar-SA"/>
        </w:rPr>
      </w:pPr>
    </w:p>
    <w:p w:rsidR="00255F74" w:rsidRPr="00523852" w:rsidRDefault="00255F74" w:rsidP="00255F74">
      <w:pPr>
        <w:spacing w:line="276" w:lineRule="auto"/>
        <w:jc w:val="center"/>
        <w:rPr>
          <w:rFonts w:ascii="Century Gothic" w:hAnsi="Century Gothic" w:cs="Courier New"/>
          <w:b/>
          <w:szCs w:val="22"/>
          <w:u w:val="single"/>
          <w:lang w:val="el-GR" w:eastAsia="ar-SA"/>
        </w:rPr>
      </w:pPr>
      <w:r w:rsidRPr="00523852">
        <w:rPr>
          <w:rFonts w:ascii="Century Gothic" w:hAnsi="Century Gothic" w:cs="Courier New"/>
          <w:b/>
          <w:szCs w:val="22"/>
          <w:u w:val="single"/>
          <w:lang w:val="el-GR" w:eastAsia="ar-SA"/>
        </w:rPr>
        <w:t>ΙΙ ΠΡΟΔΙΑΓΡΑΦΕΣ  ΚΑΘΑΡΙΟΤΗΤΑΣ ΚΑΙ ΑΠΟΛΥΜΑΝΣΗΣ</w:t>
      </w:r>
    </w:p>
    <w:p w:rsidR="00255F74" w:rsidRPr="00523852" w:rsidRDefault="00255F74" w:rsidP="00255F74">
      <w:pPr>
        <w:spacing w:line="276" w:lineRule="auto"/>
        <w:rPr>
          <w:rFonts w:ascii="Century Gothic" w:hAnsi="Century Gothic" w:cs="Arial"/>
          <w:szCs w:val="22"/>
          <w:lang w:val="el-GR" w:eastAsia="ar-SA"/>
        </w:rPr>
      </w:pPr>
      <w:r w:rsidRPr="00523852">
        <w:rPr>
          <w:rFonts w:ascii="Century Gothic" w:hAnsi="Century Gothic" w:cs="Courier New"/>
          <w:szCs w:val="22"/>
          <w:lang w:val="el-GR" w:eastAsia="ar-SA"/>
        </w:rPr>
        <w:t xml:space="preserve">Ο ανάδοχος είναι υποχρεωμένος να παρέχει υψηλού επιπέδου υπηρεσίες καθαριότητας και απολύμανσης, σύμφωνα με όσα ενδεικτικά και όχι περιοριστικά αναφέρονται παρακάτω, καθώς επίσης και σύμφωνα με τις υποδείξεις της Επιτροπής Νοσοκομειακών Λοιμώξεων όπως  θα τεθούν κατά  την κατάρτιση της σύμβασης. Επισημαίνεται ότι στον καθημερινό καθαρισμό περιλαμβάνεται και η υποχρέωση να </w:t>
      </w:r>
      <w:proofErr w:type="spellStart"/>
      <w:r w:rsidRPr="00523852">
        <w:rPr>
          <w:rFonts w:ascii="Century Gothic" w:hAnsi="Century Gothic" w:cs="Courier New"/>
          <w:szCs w:val="22"/>
          <w:lang w:val="el-GR" w:eastAsia="ar-SA"/>
        </w:rPr>
        <w:t>ξανακαθαριστεί</w:t>
      </w:r>
      <w:proofErr w:type="spellEnd"/>
      <w:r w:rsidRPr="00523852">
        <w:rPr>
          <w:rFonts w:ascii="Century Gothic" w:hAnsi="Century Gothic" w:cs="Courier New"/>
          <w:szCs w:val="22"/>
          <w:lang w:val="el-GR" w:eastAsia="ar-SA"/>
        </w:rPr>
        <w:t xml:space="preserve"> κάποιος χώρος, εφόσον μετά τον τακτικό καθαρισμό, το αποτέλεσμα δεν είναι ικανοποιητικό ή εφόσον ο χώρος λερωθεί ξανά. </w:t>
      </w:r>
    </w:p>
    <w:p w:rsidR="00255F74" w:rsidRDefault="00255F74" w:rsidP="00255F74">
      <w:pPr>
        <w:spacing w:line="276" w:lineRule="auto"/>
        <w:jc w:val="center"/>
        <w:rPr>
          <w:rFonts w:ascii="Century Gothic" w:hAnsi="Century Gothic" w:cs="Courier New"/>
          <w:b/>
          <w:szCs w:val="22"/>
          <w:u w:val="single"/>
          <w:lang w:eastAsia="ar-SA"/>
        </w:rPr>
      </w:pPr>
      <w:proofErr w:type="spellStart"/>
      <w:r>
        <w:rPr>
          <w:rFonts w:ascii="Century Gothic" w:hAnsi="Century Gothic" w:cs="Courier New"/>
          <w:b/>
          <w:szCs w:val="22"/>
          <w:u w:val="single"/>
          <w:lang w:eastAsia="ar-SA"/>
        </w:rPr>
        <w:t>Γενικές</w:t>
      </w:r>
      <w:proofErr w:type="spellEnd"/>
      <w:r>
        <w:rPr>
          <w:rFonts w:ascii="Century Gothic" w:hAnsi="Century Gothic" w:cs="Courier New"/>
          <w:b/>
          <w:szCs w:val="22"/>
          <w:u w:val="single"/>
          <w:lang w:eastAsia="ar-SA"/>
        </w:rPr>
        <w:t xml:space="preserve"> </w:t>
      </w:r>
      <w:proofErr w:type="spellStart"/>
      <w:r>
        <w:rPr>
          <w:rFonts w:ascii="Century Gothic" w:hAnsi="Century Gothic" w:cs="Courier New"/>
          <w:b/>
          <w:szCs w:val="22"/>
          <w:u w:val="single"/>
          <w:lang w:eastAsia="ar-SA"/>
        </w:rPr>
        <w:t>Αρχές</w:t>
      </w:r>
      <w:proofErr w:type="spellEnd"/>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Pr>
          <w:rFonts w:ascii="Century Gothic" w:hAnsi="Century Gothic" w:cs="Courier New"/>
          <w:szCs w:val="22"/>
          <w:lang w:eastAsia="ar-SA"/>
        </w:rPr>
        <w:t>H</w:t>
      </w:r>
      <w:r w:rsidRPr="00523852">
        <w:rPr>
          <w:rFonts w:ascii="Century Gothic" w:hAnsi="Century Gothic" w:cs="Courier New"/>
          <w:szCs w:val="22"/>
          <w:lang w:val="el-GR" w:eastAsia="ar-SA"/>
        </w:rPr>
        <w:t xml:space="preserve"> καθαριότητα θα γίνεται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πανιά δαπέδου &amp; επιφανειών</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Προηγείται ο καθαρισμός, έπεται η απολύμανση.</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Σε καμία περίπτωση δεν αναμιγνύεται απορρυπαντικό με απολυμαντικό</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Καθαριότητα από ΨΗΛΑ προς τα ΧΑΜΗΛΑ</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Πρώτα οι πιο καθαροί χώροι,  δηλ. οι διάδρομοι και οι κοινόχρηστοι χώροι,  μετά  οι θάλαμοι νοσηλείας και τέλος οι θάλαμοι όπου νοσηλεύονται ασθενείς με μεταδοτικά νοσήματα ή </w:t>
      </w:r>
      <w:proofErr w:type="spellStart"/>
      <w:r w:rsidRPr="00523852">
        <w:rPr>
          <w:rFonts w:ascii="Century Gothic" w:hAnsi="Century Gothic" w:cs="Courier New"/>
          <w:szCs w:val="22"/>
          <w:lang w:val="el-GR" w:eastAsia="ar-SA"/>
        </w:rPr>
        <w:t>πολυανθεκτικά</w:t>
      </w:r>
      <w:proofErr w:type="spellEnd"/>
      <w:r w:rsidRPr="00523852">
        <w:rPr>
          <w:rFonts w:ascii="Century Gothic" w:hAnsi="Century Gothic" w:cs="Courier New"/>
          <w:szCs w:val="22"/>
          <w:lang w:val="el-GR" w:eastAsia="ar-SA"/>
        </w:rPr>
        <w:t xml:space="preserve"> μικρόβια (κόκκινος ή πράσινος κύκλος στο κρεβάτι του ασθενή). </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ΜΟΝΩΣΕΙΣ όπου νοσηλεύονται ασθενείς με μειωμένη αντίσταση στις λοιμώξεις, θα πρέπει να καθαρίζονται πριν από τους υπόλοιπους θαλάμους με ξεχωριστός εξοπλισμό και υλικά καθαρισμού. </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ΣΕΙΡΑ ΕΡΓΑΣΙΩΝ: Αποκομιδή απορριμμάτων, σκούπισμα με αντιστατικό πανί, 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σφουγγάρισμα (σύστημα με </w:t>
      </w:r>
      <w:proofErr w:type="spellStart"/>
      <w:r w:rsidRPr="00523852">
        <w:rPr>
          <w:rFonts w:ascii="Century Gothic" w:hAnsi="Century Gothic" w:cs="Courier New"/>
          <w:szCs w:val="22"/>
          <w:lang w:val="el-GR" w:eastAsia="ar-SA"/>
        </w:rPr>
        <w:t>προεμποτισμένεςπανέτες</w:t>
      </w:r>
      <w:proofErr w:type="spellEnd"/>
      <w:r w:rsidRPr="00523852">
        <w:rPr>
          <w:rFonts w:ascii="Century Gothic" w:hAnsi="Century Gothic" w:cs="Courier New"/>
          <w:szCs w:val="22"/>
          <w:lang w:val="el-GR" w:eastAsia="ar-SA"/>
        </w:rPr>
        <w:t xml:space="preserve"> ή διπλού κουβά για τα </w:t>
      </w:r>
      <w:r>
        <w:rPr>
          <w:rFonts w:ascii="Century Gothic" w:hAnsi="Century Gothic" w:cs="Courier New"/>
          <w:szCs w:val="22"/>
          <w:lang w:eastAsia="ar-SA"/>
        </w:rPr>
        <w:t>W</w:t>
      </w:r>
      <w:r w:rsidRPr="00523852">
        <w:rPr>
          <w:rFonts w:ascii="Century Gothic" w:hAnsi="Century Gothic" w:cs="Courier New"/>
          <w:szCs w:val="22"/>
          <w:lang w:val="el-GR" w:eastAsia="ar-SA"/>
        </w:rPr>
        <w:t>.</w:t>
      </w:r>
      <w:r>
        <w:rPr>
          <w:rFonts w:ascii="Century Gothic" w:hAnsi="Century Gothic" w:cs="Courier New"/>
          <w:szCs w:val="22"/>
          <w:lang w:eastAsia="ar-SA"/>
        </w:rPr>
        <w:t>C</w:t>
      </w:r>
      <w:r w:rsidRPr="00523852">
        <w:rPr>
          <w:rFonts w:ascii="Century Gothic" w:hAnsi="Century Gothic" w:cs="Courier New"/>
          <w:szCs w:val="22"/>
          <w:lang w:val="el-GR" w:eastAsia="ar-SA"/>
        </w:rPr>
        <w:t>.)</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Σε κάθε θάλαμο χρησιμοποιούνται τουλάχιστον 2 καθαρές </w:t>
      </w:r>
      <w:proofErr w:type="spellStart"/>
      <w:r w:rsidRPr="00523852">
        <w:rPr>
          <w:rFonts w:ascii="Century Gothic" w:hAnsi="Century Gothic" w:cs="Courier New"/>
          <w:szCs w:val="22"/>
          <w:lang w:val="el-GR" w:eastAsia="ar-SA"/>
        </w:rPr>
        <w:t>προεμποτισμένες</w:t>
      </w:r>
      <w:proofErr w:type="spellEnd"/>
      <w:r w:rsidRPr="00523852">
        <w:rPr>
          <w:rFonts w:ascii="Century Gothic" w:hAnsi="Century Gothic" w:cs="Courier New"/>
          <w:szCs w:val="22"/>
          <w:lang w:val="el-GR" w:eastAsia="ar-SA"/>
        </w:rPr>
        <w:t xml:space="preserve">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και ο επαρκής αριθμός </w:t>
      </w:r>
      <w:proofErr w:type="spellStart"/>
      <w:r w:rsidRPr="00523852">
        <w:rPr>
          <w:rFonts w:ascii="Century Gothic" w:hAnsi="Century Gothic" w:cs="Courier New"/>
          <w:szCs w:val="22"/>
          <w:lang w:val="el-GR" w:eastAsia="ar-SA"/>
        </w:rPr>
        <w:t>προεμποτισμένων</w:t>
      </w:r>
      <w:proofErr w:type="spellEnd"/>
      <w:r w:rsidRPr="00523852">
        <w:rPr>
          <w:rFonts w:ascii="Century Gothic" w:hAnsi="Century Gothic" w:cs="Courier New"/>
          <w:szCs w:val="22"/>
          <w:lang w:val="el-GR" w:eastAsia="ar-SA"/>
        </w:rPr>
        <w:t xml:space="preserve"> πανιών. Τα χρησιμοποιημένα πανιά &amp;</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δεν ξαναχρησιμοποιούνται αλλά απορρίπτονται σε ειδικούς </w:t>
      </w:r>
      <w:proofErr w:type="spellStart"/>
      <w:r w:rsidRPr="00523852">
        <w:rPr>
          <w:rFonts w:ascii="Century Gothic" w:hAnsi="Century Gothic" w:cs="Courier New"/>
          <w:szCs w:val="22"/>
          <w:lang w:val="el-GR" w:eastAsia="ar-SA"/>
        </w:rPr>
        <w:t>περιέκτες</w:t>
      </w:r>
      <w:proofErr w:type="spellEnd"/>
      <w:r w:rsidRPr="00523852">
        <w:rPr>
          <w:rFonts w:ascii="Century Gothic" w:hAnsi="Century Gothic" w:cs="Courier New"/>
          <w:szCs w:val="22"/>
          <w:lang w:val="el-GR" w:eastAsia="ar-SA"/>
        </w:rPr>
        <w:t xml:space="preserve"> (πχ </w:t>
      </w:r>
      <w:r w:rsidRPr="00523852">
        <w:rPr>
          <w:rFonts w:ascii="Century Gothic" w:hAnsi="Century Gothic" w:cs="Courier New"/>
          <w:szCs w:val="22"/>
          <w:lang w:val="el-GR" w:eastAsia="ar-SA"/>
        </w:rPr>
        <w:lastRenderedPageBreak/>
        <w:t>δίχτυ)</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Πλύσιμο εξοπλισμού (κάδοι, κουβάδες) και στέγνωμα στο τέλος της βάρδιας.</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Όλα τα υλικά θα παρέχονται σε επαρκή ποσότητα από την αρχή της βάρδιας.</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Όλα τα υλικά (σφουγγαρίστρες,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πανάκια) παραλαμβάνονται καθαρά και σε περίπτωση φθοράς αντικαθίστανται άμεσα.</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Όλα τα υλικά (σφουγγαρίστρες,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πανάκια), που χρησιμοποιούνται στα Κλειστά Τμήματα θα είναι αποκλειστικά, θα διαφέρουν  και θα πλένονται ξεχωριστά.</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Όλα τα υλικά (σφουγγαρίστρες,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πανάκια) που χρησιμοποιούνται για τη συλλογή μεγάλης ποσότητας αίματος ή άλλων βιολογικών υγρών θα απορρίπτονται σε κίτρινο </w:t>
      </w:r>
      <w:proofErr w:type="spellStart"/>
      <w:r w:rsidRPr="00523852">
        <w:rPr>
          <w:rFonts w:ascii="Century Gothic" w:hAnsi="Century Gothic" w:cs="Courier New"/>
          <w:szCs w:val="22"/>
          <w:lang w:val="el-GR" w:eastAsia="ar-SA"/>
        </w:rPr>
        <w:t>περιέκτη</w:t>
      </w:r>
      <w:proofErr w:type="spellEnd"/>
      <w:r w:rsidRPr="00523852">
        <w:rPr>
          <w:rFonts w:ascii="Century Gothic" w:hAnsi="Century Gothic" w:cs="Courier New"/>
          <w:szCs w:val="22"/>
          <w:lang w:val="el-GR" w:eastAsia="ar-SA"/>
        </w:rPr>
        <w:t xml:space="preserve"> (π.χ. Υλικά Χειρουργείου, Μαιευτηρίου κ.τ.λ.)</w:t>
      </w:r>
    </w:p>
    <w:p w:rsidR="00255F74" w:rsidRPr="00523852" w:rsidRDefault="00255F74" w:rsidP="00255F74">
      <w:pPr>
        <w:widowControl w:val="0"/>
        <w:numPr>
          <w:ilvl w:val="0"/>
          <w:numId w:val="30"/>
        </w:numPr>
        <w:tabs>
          <w:tab w:val="clear" w:pos="0"/>
          <w:tab w:val="left" w:pos="720"/>
        </w:tabs>
        <w:spacing w:after="0" w:line="276" w:lineRule="auto"/>
        <w:ind w:left="71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 Στα κλινικά τμήματα τα πανάκια που χρησιμοποιούνται για τον καθαρισμό των γραφείων ιατρών-νοσηλευτικών στάσεων </w:t>
      </w:r>
      <w:proofErr w:type="spellStart"/>
      <w:r w:rsidRPr="00523852">
        <w:rPr>
          <w:rFonts w:ascii="Century Gothic" w:hAnsi="Century Gothic" w:cs="Courier New"/>
          <w:szCs w:val="22"/>
          <w:lang w:val="el-GR" w:eastAsia="ar-SA"/>
        </w:rPr>
        <w:t>κλπ</w:t>
      </w:r>
      <w:proofErr w:type="spellEnd"/>
      <w:r w:rsidRPr="00523852">
        <w:rPr>
          <w:rFonts w:ascii="Century Gothic" w:hAnsi="Century Gothic" w:cs="Courier New"/>
          <w:szCs w:val="22"/>
          <w:lang w:val="el-GR" w:eastAsia="ar-SA"/>
        </w:rPr>
        <w:t>, θα είναι διαφορετικά από αυτά της καθημερινής καθαριότητας των θαλάμων.</w:t>
      </w:r>
    </w:p>
    <w:p w:rsidR="00255F74" w:rsidRPr="00523852" w:rsidRDefault="00255F74" w:rsidP="00255F74">
      <w:pPr>
        <w:spacing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Η καθαριότητα και απολύμανση των χώρων γίνεται σύμφωνα με όσα ενδεικτικά και όχι περιοριστικά αναφέρονται παρακάτω, καθώς επίσης και σύμφωνα με τις υποδείξεις της Επιτροπής Νοσοκομειακών Λοιμώξεων (Ε.Ν.Λ.) όπως  θα τεθούν κατά την κατάρτιση της σύμβασης, ειδικότερα για χώρους ζωτικής σημασίας για τον ασθενή, όπως οι θάλαμοι απομόνωσης, τα χειρουργεία,  μονάδες εντατικής θεραπείας, τα εργαστήρια, η αποστείρωση κλπ.</w:t>
      </w:r>
    </w:p>
    <w:p w:rsidR="00255F74" w:rsidRPr="000224D5" w:rsidRDefault="00255F74" w:rsidP="00255F74">
      <w:pPr>
        <w:tabs>
          <w:tab w:val="left" w:pos="720"/>
        </w:tabs>
        <w:spacing w:line="276" w:lineRule="auto"/>
        <w:ind w:left="720" w:hanging="34"/>
        <w:rPr>
          <w:rFonts w:ascii="Century Gothic" w:hAnsi="Century Gothic" w:cs="Courier New"/>
          <w:b/>
          <w:sz w:val="10"/>
          <w:szCs w:val="10"/>
          <w:lang w:val="el-GR" w:eastAsia="ar-SA"/>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 xml:space="preserve">1. ΘΑΛΑΜΟΙ ΑΣΘΕΝΩΝ </w:t>
      </w:r>
    </w:p>
    <w:p w:rsidR="00255F74" w:rsidRDefault="00255F74" w:rsidP="00255F74">
      <w:pPr>
        <w:tabs>
          <w:tab w:val="left" w:pos="720"/>
        </w:tabs>
        <w:spacing w:line="276" w:lineRule="auto"/>
        <w:ind w:left="720"/>
        <w:rPr>
          <w:rFonts w:ascii="Century Gothic" w:hAnsi="Century Gothic" w:cs="Courier New"/>
          <w:szCs w:val="22"/>
          <w:lang w:eastAsia="ar-SA"/>
        </w:rPr>
      </w:pPr>
      <w:r w:rsidRPr="00523852">
        <w:rPr>
          <w:rFonts w:ascii="Century Gothic" w:hAnsi="Century Gothic" w:cs="Courier New"/>
          <w:szCs w:val="22"/>
          <w:lang w:val="el-GR" w:eastAsia="ar-SA"/>
        </w:rPr>
        <w:t xml:space="preserve">Ο θάλαμος πρέπει να καθαρίζεται στον ελάχιστο δυνατό χρόνο, ώστε να µην κωλύονται άλλες δραστηριότητες (γεύματα, ιατρικές επισκέψεις, νοσηλεία, επισκεπτήριο </w:t>
      </w:r>
      <w:proofErr w:type="spellStart"/>
      <w:r w:rsidRPr="00523852">
        <w:rPr>
          <w:rFonts w:ascii="Century Gothic" w:hAnsi="Century Gothic" w:cs="Courier New"/>
          <w:szCs w:val="22"/>
          <w:lang w:val="el-GR" w:eastAsia="ar-SA"/>
        </w:rPr>
        <w:t>κλπ</w:t>
      </w:r>
      <w:proofErr w:type="spellEnd"/>
      <w:r w:rsidRPr="00523852">
        <w:rPr>
          <w:rFonts w:ascii="Century Gothic" w:hAnsi="Century Gothic" w:cs="Courier New"/>
          <w:szCs w:val="22"/>
          <w:lang w:val="el-GR" w:eastAsia="ar-SA"/>
        </w:rPr>
        <w:t xml:space="preserve">).  </w:t>
      </w:r>
      <w:r>
        <w:rPr>
          <w:rFonts w:ascii="Century Gothic" w:hAnsi="Century Gothic" w:cs="Courier New"/>
          <w:szCs w:val="22"/>
          <w:lang w:eastAsia="ar-SA"/>
        </w:rPr>
        <w:t>Η καθα</w:t>
      </w:r>
      <w:proofErr w:type="spellStart"/>
      <w:r>
        <w:rPr>
          <w:rFonts w:ascii="Century Gothic" w:hAnsi="Century Gothic" w:cs="Courier New"/>
          <w:szCs w:val="22"/>
          <w:lang w:eastAsia="ar-SA"/>
        </w:rPr>
        <w:t>ριότητ</w:t>
      </w:r>
      <w:proofErr w:type="spellEnd"/>
      <w:r>
        <w:rPr>
          <w:rFonts w:ascii="Century Gothic" w:hAnsi="Century Gothic" w:cs="Courier New"/>
          <w:szCs w:val="22"/>
          <w:lang w:eastAsia="ar-SA"/>
        </w:rPr>
        <w:t xml:space="preserve">α </w:t>
      </w:r>
      <w:proofErr w:type="spellStart"/>
      <w:r>
        <w:rPr>
          <w:rFonts w:ascii="Century Gothic" w:hAnsi="Century Gothic" w:cs="Courier New"/>
          <w:szCs w:val="22"/>
          <w:lang w:eastAsia="ar-SA"/>
        </w:rPr>
        <w:t>στους</w:t>
      </w:r>
      <w:proofErr w:type="spellEnd"/>
      <w:r>
        <w:rPr>
          <w:rFonts w:ascii="Century Gothic" w:hAnsi="Century Gothic" w:cs="Courier New"/>
          <w:szCs w:val="22"/>
          <w:lang w:eastAsia="ar-SA"/>
        </w:rPr>
        <w:t xml:space="preserve"> θα</w:t>
      </w:r>
      <w:proofErr w:type="spellStart"/>
      <w:r>
        <w:rPr>
          <w:rFonts w:ascii="Century Gothic" w:hAnsi="Century Gothic" w:cs="Courier New"/>
          <w:szCs w:val="22"/>
          <w:lang w:eastAsia="ar-SA"/>
        </w:rPr>
        <w:t>λάμους</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γίνετ</w:t>
      </w:r>
      <w:proofErr w:type="spellEnd"/>
      <w:r>
        <w:rPr>
          <w:rFonts w:ascii="Century Gothic" w:hAnsi="Century Gothic" w:cs="Courier New"/>
          <w:szCs w:val="22"/>
          <w:lang w:eastAsia="ar-SA"/>
        </w:rPr>
        <w:t>αι κα</w:t>
      </w:r>
      <w:proofErr w:type="spellStart"/>
      <w:r>
        <w:rPr>
          <w:rFonts w:ascii="Century Gothic" w:hAnsi="Century Gothic" w:cs="Courier New"/>
          <w:szCs w:val="22"/>
          <w:lang w:eastAsia="ar-SA"/>
        </w:rPr>
        <w:t>θημερινά</w:t>
      </w:r>
      <w:proofErr w:type="spellEnd"/>
      <w:r>
        <w:rPr>
          <w:rFonts w:ascii="Century Gothic" w:hAnsi="Century Gothic" w:cs="Courier New"/>
          <w:szCs w:val="22"/>
          <w:lang w:eastAsia="ar-SA"/>
        </w:rPr>
        <w:t xml:space="preserve"> και </w:t>
      </w:r>
      <w:proofErr w:type="spellStart"/>
      <w:r>
        <w:rPr>
          <w:rFonts w:ascii="Century Gothic" w:hAnsi="Century Gothic" w:cs="Courier New"/>
          <w:szCs w:val="22"/>
          <w:lang w:eastAsia="ar-SA"/>
        </w:rPr>
        <w:t>ξεκινά</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w:t>
      </w:r>
    </w:p>
    <w:p w:rsidR="00255F74"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eastAsia="ar-SA"/>
        </w:rPr>
      </w:pPr>
      <w:r>
        <w:rPr>
          <w:rFonts w:ascii="Century Gothic" w:hAnsi="Century Gothic" w:cs="Courier New"/>
          <w:szCs w:val="22"/>
          <w:lang w:eastAsia="ar-SA"/>
        </w:rPr>
        <w:t>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των</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r>
        <w:rPr>
          <w:rFonts w:ascii="Century Gothic" w:hAnsi="Century Gothic" w:cs="Courier New"/>
          <w:szCs w:val="22"/>
          <w:lang w:eastAsia="ar-SA"/>
        </w:rPr>
        <w:t xml:space="preserve">. </w:t>
      </w:r>
    </w:p>
    <w:p w:rsidR="00255F74"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eastAsia="ar-SA"/>
        </w:rPr>
      </w:pPr>
      <w:r w:rsidRPr="00523852">
        <w:rPr>
          <w:rFonts w:ascii="Century Gothic" w:hAnsi="Century Gothic" w:cs="Courier New"/>
          <w:szCs w:val="22"/>
          <w:lang w:val="el-GR" w:eastAsia="ar-SA"/>
        </w:rPr>
        <w:t xml:space="preserve">Σκούπισμα µε αντιστατικό πανί  μιας χρήσεως που θα αλλάζει από θάλαμο σε θάλαμο. Αν είναι πολλαπλών χρήσεων θα πρέπει να υπάρχει πλυντήριο-στεγνωτήριο για να πλένονται και να στεγνώνονται μετά από κάθε χρήση. </w:t>
      </w:r>
      <w:r>
        <w:rPr>
          <w:rFonts w:ascii="Century Gothic" w:hAnsi="Century Gothic" w:cs="Courier New"/>
          <w:szCs w:val="22"/>
          <w:lang w:eastAsia="ar-SA"/>
        </w:rPr>
        <w:t>Απα</w:t>
      </w:r>
      <w:proofErr w:type="spellStart"/>
      <w:r>
        <w:rPr>
          <w:rFonts w:ascii="Century Gothic" w:hAnsi="Century Gothic" w:cs="Courier New"/>
          <w:szCs w:val="22"/>
          <w:lang w:eastAsia="ar-SA"/>
        </w:rPr>
        <w:t>γορεύετ</w:t>
      </w:r>
      <w:proofErr w:type="spellEnd"/>
      <w:r>
        <w:rPr>
          <w:rFonts w:ascii="Century Gothic" w:hAnsi="Century Gothic" w:cs="Courier New"/>
          <w:szCs w:val="22"/>
          <w:lang w:eastAsia="ar-SA"/>
        </w:rPr>
        <w:t xml:space="preserve">αι η </w:t>
      </w:r>
      <w:proofErr w:type="spellStart"/>
      <w:r>
        <w:rPr>
          <w:rFonts w:ascii="Century Gothic" w:hAnsi="Century Gothic" w:cs="Courier New"/>
          <w:szCs w:val="22"/>
          <w:lang w:eastAsia="ar-SA"/>
        </w:rPr>
        <w:t>χρήση</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λής</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οικι</w:t>
      </w:r>
      <w:proofErr w:type="spellEnd"/>
      <w:r>
        <w:rPr>
          <w:rFonts w:ascii="Century Gothic" w:hAnsi="Century Gothic" w:cs="Courier New"/>
          <w:szCs w:val="22"/>
          <w:lang w:eastAsia="ar-SA"/>
        </w:rPr>
        <w:t xml:space="preserve">ακής </w:t>
      </w: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πας. </w:t>
      </w:r>
    </w:p>
    <w:p w:rsidR="00255F74" w:rsidRPr="00523852"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του θαλάμου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το οποίο περιλαμβάνει το ξεσκόνισμα σε: τραπέζια, φωτιστικά τοίχου, καθίσματα, περβάζια, παράθυρα, πόρτες και τα χερούλια τους και τζάμια παραθύρων.</w:t>
      </w:r>
    </w:p>
    <w:p w:rsidR="00255F74" w:rsidRPr="00523852"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που εφαρμόζεται σ' όλα τα δάπεδα εκτός από μοκέτες και παρκέτα. Το σφουγγάρισμα θα γίνεται με το σύστημα με </w:t>
      </w:r>
      <w:proofErr w:type="spellStart"/>
      <w:r w:rsidRPr="00523852">
        <w:rPr>
          <w:rFonts w:ascii="Century Gothic" w:hAnsi="Century Gothic" w:cs="Courier New"/>
          <w:szCs w:val="22"/>
          <w:lang w:val="el-GR" w:eastAsia="ar-SA"/>
        </w:rPr>
        <w:t>προεμποτισμένε</w:t>
      </w:r>
      <w:proofErr w:type="spellEnd"/>
      <w:r w:rsidRPr="00523852">
        <w:rPr>
          <w:rFonts w:ascii="Century Gothic" w:hAnsi="Century Gothic" w:cs="Courier New"/>
          <w:szCs w:val="22"/>
          <w:lang w:val="el-GR" w:eastAsia="ar-SA"/>
        </w:rPr>
        <w:t xml:space="preserve"> </w:t>
      </w:r>
      <w:proofErr w:type="spellStart"/>
      <w:r w:rsidRPr="00523852">
        <w:rPr>
          <w:rFonts w:ascii="Century Gothic" w:hAnsi="Century Gothic" w:cs="Courier New"/>
          <w:szCs w:val="22"/>
          <w:lang w:val="el-GR" w:eastAsia="ar-SA"/>
        </w:rPr>
        <w:t>ςπανέτες</w:t>
      </w:r>
      <w:proofErr w:type="spellEnd"/>
      <w:r w:rsidRPr="00523852">
        <w:rPr>
          <w:rFonts w:ascii="Century Gothic" w:hAnsi="Century Gothic" w:cs="Courier New"/>
          <w:szCs w:val="22"/>
          <w:lang w:val="el-GR" w:eastAsia="ar-SA"/>
        </w:rPr>
        <w:t xml:space="preserve"> το οποίο είναι το εξής: Τοποθετείται στο κοντάρι η </w:t>
      </w:r>
      <w:proofErr w:type="spellStart"/>
      <w:r w:rsidRPr="00523852">
        <w:rPr>
          <w:rFonts w:ascii="Century Gothic" w:hAnsi="Century Gothic" w:cs="Courier New"/>
          <w:szCs w:val="22"/>
          <w:lang w:val="el-GR" w:eastAsia="ar-SA"/>
        </w:rPr>
        <w:t>προεμποτισμένηπανέτα</w:t>
      </w:r>
      <w:proofErr w:type="spellEnd"/>
      <w:r w:rsidRPr="00523852">
        <w:rPr>
          <w:rFonts w:ascii="Century Gothic" w:hAnsi="Century Gothic" w:cs="Courier New"/>
          <w:szCs w:val="22"/>
          <w:lang w:val="el-GR" w:eastAsia="ar-SA"/>
        </w:rPr>
        <w:t xml:space="preserve">. Το σφουγγάρισμα ξεκινάει από το εσωτερικό του θαλάμου και προς τα έξω. Στο τέλος η χρησιμοποιημένη </w:t>
      </w:r>
      <w:proofErr w:type="spellStart"/>
      <w:r w:rsidRPr="00523852">
        <w:rPr>
          <w:rFonts w:ascii="Century Gothic" w:hAnsi="Century Gothic" w:cs="Courier New"/>
          <w:szCs w:val="22"/>
          <w:lang w:val="el-GR" w:eastAsia="ar-SA"/>
        </w:rPr>
        <w:t>πανέτα</w:t>
      </w:r>
      <w:proofErr w:type="spellEnd"/>
      <w:r w:rsidRPr="00523852">
        <w:rPr>
          <w:rFonts w:ascii="Century Gothic" w:hAnsi="Century Gothic" w:cs="Courier New"/>
          <w:szCs w:val="22"/>
          <w:lang w:val="el-GR" w:eastAsia="ar-SA"/>
        </w:rPr>
        <w:t xml:space="preserve"> απορρίπτεται και τοποθετείται καθαρή στο κοντάρι για τον επόμενο θάλαμο. Ο ελάχιστος αριθμός </w:t>
      </w:r>
      <w:proofErr w:type="spellStart"/>
      <w:r w:rsidRPr="00523852">
        <w:rPr>
          <w:rFonts w:ascii="Century Gothic" w:hAnsi="Century Gothic" w:cs="Courier New"/>
          <w:szCs w:val="22"/>
          <w:lang w:val="el-GR" w:eastAsia="ar-SA"/>
        </w:rPr>
        <w:t>πανετών</w:t>
      </w:r>
      <w:proofErr w:type="spellEnd"/>
      <w:r w:rsidRPr="00523852">
        <w:rPr>
          <w:rFonts w:ascii="Century Gothic" w:hAnsi="Century Gothic" w:cs="Courier New"/>
          <w:szCs w:val="22"/>
          <w:lang w:val="el-GR" w:eastAsia="ar-SA"/>
        </w:rPr>
        <w:t xml:space="preserve"> για ένα θάλαμο είναι δύο (2).  Εάν χρειαστεί απολύμανση, τα πανάκια θα πρέπει να είναι εμποτισμένα με απολυμαντικό διάλυμα.</w:t>
      </w:r>
    </w:p>
    <w:p w:rsidR="00255F74" w:rsidRPr="00523852"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Τα πανάκια, οι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οι σφουγγαρίστρες πλένονται καθημερινά σε πλυντήριο  με τους εξής τρόπους: 1. Στους 90 </w:t>
      </w:r>
      <w:r w:rsidRPr="00523852">
        <w:rPr>
          <w:rFonts w:ascii="Century Gothic" w:hAnsi="Century Gothic" w:cs="Courier New"/>
          <w:szCs w:val="22"/>
          <w:vertAlign w:val="superscript"/>
          <w:lang w:val="el-GR" w:eastAsia="ar-SA"/>
        </w:rPr>
        <w:t>ο</w:t>
      </w:r>
      <w:r>
        <w:rPr>
          <w:rFonts w:ascii="Century Gothic" w:hAnsi="Century Gothic" w:cs="Courier New"/>
          <w:szCs w:val="22"/>
          <w:lang w:eastAsia="ar-SA"/>
        </w:rPr>
        <w:t>C</w:t>
      </w:r>
      <w:r w:rsidRPr="00523852">
        <w:rPr>
          <w:rFonts w:ascii="Century Gothic" w:hAnsi="Century Gothic" w:cs="Courier New"/>
          <w:szCs w:val="22"/>
          <w:lang w:val="el-GR" w:eastAsia="ar-SA"/>
        </w:rPr>
        <w:t xml:space="preserve"> ή οπωσδήποτε &gt;70 </w:t>
      </w:r>
      <w:r w:rsidRPr="00523852">
        <w:rPr>
          <w:rFonts w:ascii="Century Gothic" w:hAnsi="Century Gothic" w:cs="Courier New"/>
          <w:szCs w:val="22"/>
          <w:vertAlign w:val="superscript"/>
          <w:lang w:val="el-GR" w:eastAsia="ar-SA"/>
        </w:rPr>
        <w:t>ο</w:t>
      </w:r>
      <w:r>
        <w:rPr>
          <w:rFonts w:ascii="Century Gothic" w:hAnsi="Century Gothic" w:cs="Courier New"/>
          <w:szCs w:val="22"/>
          <w:lang w:eastAsia="ar-SA"/>
        </w:rPr>
        <w:t>C</w:t>
      </w:r>
      <w:r w:rsidRPr="00523852">
        <w:rPr>
          <w:rFonts w:ascii="Century Gothic" w:hAnsi="Century Gothic" w:cs="Courier New"/>
          <w:szCs w:val="22"/>
          <w:lang w:val="el-GR" w:eastAsia="ar-SA"/>
        </w:rPr>
        <w:t xml:space="preserve"> ή 2. Στους 60 </w:t>
      </w:r>
      <w:r w:rsidRPr="00523852">
        <w:rPr>
          <w:rFonts w:ascii="Century Gothic" w:hAnsi="Century Gothic" w:cs="Courier New"/>
          <w:szCs w:val="22"/>
          <w:vertAlign w:val="superscript"/>
          <w:lang w:val="el-GR" w:eastAsia="ar-SA"/>
        </w:rPr>
        <w:t>ο</w:t>
      </w:r>
      <w:r>
        <w:rPr>
          <w:rFonts w:ascii="Century Gothic" w:hAnsi="Century Gothic" w:cs="Courier New"/>
          <w:szCs w:val="22"/>
          <w:lang w:eastAsia="ar-SA"/>
        </w:rPr>
        <w:t>C</w:t>
      </w:r>
      <w:r w:rsidRPr="00523852">
        <w:rPr>
          <w:rFonts w:ascii="Century Gothic" w:hAnsi="Century Gothic" w:cs="Courier New"/>
          <w:szCs w:val="22"/>
          <w:lang w:val="el-GR" w:eastAsia="ar-SA"/>
        </w:rPr>
        <w:t xml:space="preserve"> με την προσθήκη </w:t>
      </w:r>
      <w:r>
        <w:rPr>
          <w:rFonts w:ascii="Century Gothic" w:hAnsi="Century Gothic" w:cs="Courier New"/>
          <w:szCs w:val="22"/>
          <w:lang w:eastAsia="ar-SA"/>
        </w:rPr>
        <w:t>Cl</w:t>
      </w:r>
      <w:r w:rsidRPr="00523852">
        <w:rPr>
          <w:rFonts w:ascii="Century Gothic" w:hAnsi="Century Gothic" w:cs="Courier New"/>
          <w:szCs w:val="22"/>
          <w:vertAlign w:val="subscript"/>
          <w:lang w:val="el-GR" w:eastAsia="ar-SA"/>
        </w:rPr>
        <w:t>2</w:t>
      </w:r>
      <w:r w:rsidRPr="00523852">
        <w:rPr>
          <w:rFonts w:ascii="Century Gothic" w:hAnsi="Century Gothic" w:cs="Courier New"/>
          <w:szCs w:val="22"/>
          <w:lang w:val="el-GR" w:eastAsia="ar-SA"/>
        </w:rPr>
        <w:t xml:space="preserve">  με  απορρυπαντικό και στεγνώνονται. Πριν το πλύσιμο αφαιρούνται τα ξένα σώματα (τρίχες, χνούδια </w:t>
      </w:r>
      <w:proofErr w:type="spellStart"/>
      <w:r w:rsidRPr="00523852">
        <w:rPr>
          <w:rFonts w:ascii="Century Gothic" w:hAnsi="Century Gothic" w:cs="Courier New"/>
          <w:szCs w:val="22"/>
          <w:lang w:val="el-GR" w:eastAsia="ar-SA"/>
        </w:rPr>
        <w:t>κτλ</w:t>
      </w:r>
      <w:proofErr w:type="spellEnd"/>
      <w:r w:rsidRPr="00523852">
        <w:rPr>
          <w:rFonts w:ascii="Century Gothic" w:hAnsi="Century Gothic" w:cs="Courier New"/>
          <w:szCs w:val="22"/>
          <w:lang w:val="el-GR" w:eastAsia="ar-SA"/>
        </w:rPr>
        <w:t xml:space="preserve">). Οι σφουγγαρίστρες και τα πανάκια  των </w:t>
      </w:r>
      <w:r>
        <w:rPr>
          <w:rFonts w:ascii="Century Gothic" w:hAnsi="Century Gothic" w:cs="Courier New"/>
          <w:szCs w:val="22"/>
          <w:lang w:eastAsia="ar-SA"/>
        </w:rPr>
        <w:t>WC</w:t>
      </w:r>
      <w:r w:rsidRPr="00523852">
        <w:rPr>
          <w:rFonts w:ascii="Century Gothic" w:hAnsi="Century Gothic" w:cs="Courier New"/>
          <w:szCs w:val="22"/>
          <w:lang w:val="el-GR" w:eastAsia="ar-SA"/>
        </w:rPr>
        <w:t xml:space="preserve"> πλένονται σε χωριστό πλυντήριο ή εάν αυτό δεν είναι εφικτό μετά το πέρας των πλύσεων είτε με τις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είτε με τις σφουγγαρίστρες θα πραγματοποιείται μια </w:t>
      </w:r>
      <w:r w:rsidRPr="00523852">
        <w:rPr>
          <w:rFonts w:ascii="Century Gothic" w:hAnsi="Century Gothic" w:cs="Courier New"/>
          <w:szCs w:val="22"/>
          <w:lang w:val="el-GR" w:eastAsia="ar-SA"/>
        </w:rPr>
        <w:lastRenderedPageBreak/>
        <w:t xml:space="preserve">κενή πλύση με χλώριο για τη μείωση του μικροβιακού φορτίου. </w:t>
      </w:r>
    </w:p>
    <w:p w:rsidR="00255F74" w:rsidRPr="00523852"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Αν δηλωθεί μολυσματικό περιστατικό ή ασθενής µε </w:t>
      </w:r>
      <w:proofErr w:type="spellStart"/>
      <w:r w:rsidRPr="00523852">
        <w:rPr>
          <w:rFonts w:ascii="Century Gothic" w:hAnsi="Century Gothic" w:cs="Courier New"/>
          <w:szCs w:val="22"/>
          <w:lang w:val="el-GR" w:eastAsia="ar-SA"/>
        </w:rPr>
        <w:t>ανοσοκαταστολή</w:t>
      </w:r>
      <w:proofErr w:type="spellEnd"/>
      <w:r w:rsidRPr="00523852">
        <w:rPr>
          <w:rFonts w:ascii="Century Gothic" w:hAnsi="Century Gothic" w:cs="Courier New"/>
          <w:szCs w:val="22"/>
          <w:lang w:val="el-GR" w:eastAsia="ar-SA"/>
        </w:rPr>
        <w:t xml:space="preserve"> </w:t>
      </w:r>
      <w:proofErr w:type="spellStart"/>
      <w:r w:rsidRPr="00523852">
        <w:rPr>
          <w:rFonts w:ascii="Century Gothic" w:hAnsi="Century Gothic" w:cs="Courier New"/>
          <w:szCs w:val="22"/>
          <w:lang w:val="el-GR" w:eastAsia="ar-SA"/>
        </w:rPr>
        <w:t>χρησιµοποιούνται</w:t>
      </w:r>
      <w:proofErr w:type="spellEnd"/>
      <w:r w:rsidRPr="00523852">
        <w:rPr>
          <w:rFonts w:ascii="Century Gothic" w:hAnsi="Century Gothic" w:cs="Courier New"/>
          <w:szCs w:val="22"/>
          <w:lang w:val="el-GR" w:eastAsia="ar-SA"/>
        </w:rPr>
        <w:t xml:space="preserve"> ξεχωριστά υλικά σ' αυτούς τους θαλάμους (σφουγγαρίστρα </w:t>
      </w:r>
      <w:r>
        <w:rPr>
          <w:rFonts w:ascii="Century Gothic" w:hAnsi="Century Gothic" w:cs="Courier New"/>
          <w:szCs w:val="22"/>
          <w:lang w:eastAsia="ar-SA"/>
        </w:rPr>
        <w:t>WC</w:t>
      </w:r>
      <w:r w:rsidRPr="00523852">
        <w:rPr>
          <w:rFonts w:ascii="Century Gothic" w:hAnsi="Century Gothic" w:cs="Courier New"/>
          <w:szCs w:val="22"/>
          <w:lang w:val="el-GR" w:eastAsia="ar-SA"/>
        </w:rPr>
        <w:t xml:space="preserve">, πανάκια). </w:t>
      </w:r>
    </w:p>
    <w:p w:rsidR="00255F74" w:rsidRPr="00523852" w:rsidRDefault="00255F74" w:rsidP="00255F74">
      <w:pPr>
        <w:widowControl w:val="0"/>
        <w:numPr>
          <w:ilvl w:val="0"/>
          <w:numId w:val="31"/>
        </w:numPr>
        <w:tabs>
          <w:tab w:val="clear" w:pos="720"/>
          <w:tab w:val="num" w:pos="1770"/>
        </w:tabs>
        <w:spacing w:after="0" w:line="276" w:lineRule="auto"/>
        <w:ind w:left="1036" w:hanging="327"/>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Στους </w:t>
      </w:r>
      <w:proofErr w:type="spellStart"/>
      <w:r w:rsidRPr="00523852">
        <w:rPr>
          <w:rFonts w:ascii="Century Gothic" w:hAnsi="Century Gothic" w:cs="Courier New"/>
          <w:szCs w:val="22"/>
          <w:lang w:val="el-GR" w:eastAsia="ar-SA"/>
        </w:rPr>
        <w:t>διαδρόµους</w:t>
      </w:r>
      <w:proofErr w:type="spellEnd"/>
      <w:r w:rsidRPr="00523852">
        <w:rPr>
          <w:rFonts w:ascii="Century Gothic" w:hAnsi="Century Gothic" w:cs="Courier New"/>
          <w:szCs w:val="22"/>
          <w:lang w:val="el-GR" w:eastAsia="ar-SA"/>
        </w:rPr>
        <w:t xml:space="preserve"> και στις µ</w:t>
      </w:r>
      <w:proofErr w:type="spellStart"/>
      <w:r w:rsidRPr="00523852">
        <w:rPr>
          <w:rFonts w:ascii="Century Gothic" w:hAnsi="Century Gothic" w:cs="Courier New"/>
          <w:szCs w:val="22"/>
          <w:lang w:val="el-GR" w:eastAsia="ar-SA"/>
        </w:rPr>
        <w:t>εγάλες</w:t>
      </w:r>
      <w:proofErr w:type="spellEnd"/>
      <w:r w:rsidRPr="00523852">
        <w:rPr>
          <w:rFonts w:ascii="Century Gothic" w:hAnsi="Century Gothic" w:cs="Courier New"/>
          <w:szCs w:val="22"/>
          <w:lang w:val="el-GR" w:eastAsia="ar-SA"/>
        </w:rPr>
        <w:t xml:space="preserve"> ανοικτές επιφάνειες µ</w:t>
      </w:r>
      <w:proofErr w:type="spellStart"/>
      <w:r w:rsidRPr="00523852">
        <w:rPr>
          <w:rFonts w:ascii="Century Gothic" w:hAnsi="Century Gothic" w:cs="Courier New"/>
          <w:szCs w:val="22"/>
          <w:lang w:val="el-GR" w:eastAsia="ar-SA"/>
        </w:rPr>
        <w:t>πορεί</w:t>
      </w:r>
      <w:proofErr w:type="spellEnd"/>
      <w:r w:rsidRPr="00523852">
        <w:rPr>
          <w:rFonts w:ascii="Century Gothic" w:hAnsi="Century Gothic" w:cs="Courier New"/>
          <w:szCs w:val="22"/>
          <w:lang w:val="el-GR" w:eastAsia="ar-SA"/>
        </w:rPr>
        <w:t xml:space="preserve"> να χρησιμοποιηθεί µ</w:t>
      </w:r>
      <w:proofErr w:type="spellStart"/>
      <w:r w:rsidRPr="00523852">
        <w:rPr>
          <w:rFonts w:ascii="Century Gothic" w:hAnsi="Century Gothic" w:cs="Courier New"/>
          <w:szCs w:val="22"/>
          <w:lang w:val="el-GR" w:eastAsia="ar-SA"/>
        </w:rPr>
        <w:t>ηχανή</w:t>
      </w:r>
      <w:proofErr w:type="spellEnd"/>
      <w:r w:rsidRPr="00523852">
        <w:rPr>
          <w:rFonts w:ascii="Century Gothic" w:hAnsi="Century Gothic" w:cs="Courier New"/>
          <w:szCs w:val="22"/>
          <w:lang w:val="el-GR" w:eastAsia="ar-SA"/>
        </w:rPr>
        <w:t xml:space="preserve"> ταυτόχρονου σκουπίσματος και σφουγγαρίσματος ή, εναλλακτικά, κοινή σφουγγαρίστρα, διαφορετικού χρώματος απ' αυτή του  </w:t>
      </w:r>
      <w:r>
        <w:rPr>
          <w:rFonts w:ascii="Century Gothic" w:hAnsi="Century Gothic" w:cs="Courier New"/>
          <w:szCs w:val="22"/>
          <w:lang w:eastAsia="ar-SA"/>
        </w:rPr>
        <w:t>WC</w:t>
      </w:r>
      <w:r w:rsidRPr="00523852">
        <w:rPr>
          <w:rFonts w:ascii="Century Gothic" w:hAnsi="Century Gothic" w:cs="Courier New"/>
          <w:szCs w:val="22"/>
          <w:lang w:val="el-GR" w:eastAsia="ar-SA"/>
        </w:rPr>
        <w:t>, με σύστημα διπλού κουβά.</w:t>
      </w:r>
    </w:p>
    <w:p w:rsidR="00255F74" w:rsidRPr="00B81A50" w:rsidRDefault="00255F74" w:rsidP="00255F74">
      <w:pPr>
        <w:widowControl w:val="0"/>
        <w:tabs>
          <w:tab w:val="left" w:pos="720"/>
        </w:tabs>
        <w:spacing w:line="276" w:lineRule="auto"/>
        <w:ind w:left="1260"/>
        <w:rPr>
          <w:rFonts w:ascii="Century Gothic" w:hAnsi="Century Gothic" w:cs="Courier New"/>
          <w:sz w:val="16"/>
          <w:szCs w:val="16"/>
          <w:lang w:val="el-GR" w:eastAsia="ar-SA"/>
        </w:rPr>
      </w:pP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Οι παραπάνω ενέργειες εκτελούνται τουλάχιστον μία φορά σε κάθε βάρδια και όποτε κριθεί απαραίτητο.</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Το προσωπικό του αναδόχου είναι επιφορτισμένο με την καθαριότητα-απολύμανση του ξενοδοχειακού εξοπλισμού των ασθενών εν απουσία και μόνο βοηθών θαλάμου.</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Γενική Καθαριότητα θαλάμων πραγματοποιείται τουλάχιστον σε μηνιαία βάση, ή συχνότερα  εφ' όσον κριθεί απαραίτητο από την προϊσταμένη ή από την Ε.Ν.Λ. Η γενική καθαριότητα περιλαμβάνει ανεξαιρέτως ό,τι υπάρχει μέσα στο θάλαμο πλην του ξενοδοχειακού εξοπλισμού ασθενών (ενδεικτικά: νοσηλευτική κλίνη, κομοδίνο, </w:t>
      </w:r>
      <w:proofErr w:type="spellStart"/>
      <w:r w:rsidRPr="00523852">
        <w:rPr>
          <w:rFonts w:ascii="Century Gothic" w:hAnsi="Century Gothic" w:cs="Courier New"/>
          <w:szCs w:val="22"/>
          <w:lang w:val="el-GR" w:eastAsia="ar-SA"/>
        </w:rPr>
        <w:t>τραπεζίδιο</w:t>
      </w:r>
      <w:proofErr w:type="spellEnd"/>
      <w:r w:rsidRPr="00523852">
        <w:rPr>
          <w:rFonts w:ascii="Century Gothic" w:hAnsi="Century Gothic" w:cs="Courier New"/>
          <w:szCs w:val="22"/>
          <w:lang w:val="el-GR" w:eastAsia="ar-SA"/>
        </w:rPr>
        <w:t xml:space="preserve"> κ.τ.λ.), ο καθαρισμός του οποίου θα πραγματοποιείται κατά την γενική καθαριότητα από το προσωπικό του αναδόχου μόνο ελλείψει βοηθών θαλάμου.</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Συχνή καθαριότητα κατά τη διάρκεια του 24ώρου στα πόμολα, χειρολαβές και στα </w:t>
      </w:r>
      <w:proofErr w:type="spellStart"/>
      <w:r w:rsidRPr="00523852">
        <w:rPr>
          <w:rFonts w:ascii="Century Gothic" w:hAnsi="Century Gothic" w:cs="Courier New"/>
          <w:szCs w:val="22"/>
          <w:lang w:val="el-GR" w:eastAsia="ar-SA"/>
        </w:rPr>
        <w:t>κομβία</w:t>
      </w:r>
      <w:proofErr w:type="spellEnd"/>
      <w:r w:rsidRPr="00523852">
        <w:rPr>
          <w:rFonts w:ascii="Century Gothic" w:hAnsi="Century Gothic" w:cs="Courier New"/>
          <w:szCs w:val="22"/>
          <w:lang w:val="el-GR" w:eastAsia="ar-SA"/>
        </w:rPr>
        <w:t xml:space="preserve"> των ανελκυστήρων που υπάρχουν στους κόμβους κάθε ορόφου.</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Καθαριότητα τζαμιών τουλάχιστον 2 φορές μηνιαίως.</w:t>
      </w:r>
    </w:p>
    <w:p w:rsidR="00255F74"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Καθαριότητα καθισμάτων τουλάχιστον μία φορά μηνιαίως.</w:t>
      </w:r>
    </w:p>
    <w:p w:rsidR="00255F74" w:rsidRPr="000224D5" w:rsidRDefault="00255F74" w:rsidP="00255F74">
      <w:pPr>
        <w:tabs>
          <w:tab w:val="left" w:pos="720"/>
        </w:tabs>
        <w:spacing w:line="276" w:lineRule="auto"/>
        <w:ind w:left="720"/>
        <w:rPr>
          <w:rFonts w:ascii="Century Gothic" w:hAnsi="Century Gothic" w:cs="Courier New"/>
          <w:sz w:val="10"/>
          <w:szCs w:val="10"/>
          <w:lang w:val="el-GR"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Pr>
          <w:rFonts w:ascii="Century Gothic" w:hAnsi="Century Gothic" w:cs="Courier New"/>
          <w:b/>
          <w:szCs w:val="22"/>
          <w:lang w:eastAsia="ar-SA"/>
        </w:rPr>
        <w:t xml:space="preserve">2. ΤΟΥΑΛΕΤΕΣ </w:t>
      </w:r>
    </w:p>
    <w:p w:rsidR="00255F74" w:rsidRDefault="00255F74" w:rsidP="00255F74">
      <w:pPr>
        <w:numPr>
          <w:ilvl w:val="0"/>
          <w:numId w:val="32"/>
        </w:numPr>
        <w:spacing w:after="0" w:line="276" w:lineRule="auto"/>
        <w:ind w:left="1050" w:hanging="341"/>
        <w:rPr>
          <w:rFonts w:ascii="Century Gothic" w:hAnsi="Century Gothic" w:cs="Courier New"/>
          <w:szCs w:val="22"/>
          <w:lang w:eastAsia="ar-SA"/>
        </w:rPr>
      </w:pPr>
      <w:r>
        <w:rPr>
          <w:rFonts w:ascii="Century Gothic" w:hAnsi="Century Gothic" w:cs="Courier New"/>
          <w:szCs w:val="22"/>
          <w:lang w:eastAsia="ar-SA"/>
        </w:rPr>
        <w:t>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r>
        <w:rPr>
          <w:rFonts w:ascii="Century Gothic" w:hAnsi="Century Gothic" w:cs="Courier New"/>
          <w:szCs w:val="22"/>
          <w:lang w:eastAsia="ar-SA"/>
        </w:rPr>
        <w:t>.</w:t>
      </w:r>
    </w:p>
    <w:p w:rsidR="00255F74" w:rsidRPr="00523852" w:rsidRDefault="00255F74" w:rsidP="00255F74">
      <w:pPr>
        <w:numPr>
          <w:ilvl w:val="0"/>
          <w:numId w:val="32"/>
        </w:numPr>
        <w:spacing w:after="0" w:line="276" w:lineRule="auto"/>
        <w:ind w:left="1050" w:hanging="341"/>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Η καθαριότητα αρχίζει  από πάνω προς τα κάτω και από τα πιο καθαρά προς τα ακάθαρτα σημεία καθημερινά. Καθαρίζεται  πρώτα η λάμπα µε υγρό ξεσκονόπανο, οι καθρέπτες, οι τοίχοι γύρω από τον νεροχύτη, καθαρίζεται η θήκη των </w:t>
      </w:r>
      <w:proofErr w:type="spellStart"/>
      <w:r w:rsidRPr="00523852">
        <w:rPr>
          <w:rFonts w:ascii="Century Gothic" w:hAnsi="Century Gothic" w:cs="Courier New"/>
          <w:szCs w:val="22"/>
          <w:lang w:val="el-GR" w:eastAsia="ar-SA"/>
        </w:rPr>
        <w:t>χειροπετσετών</w:t>
      </w:r>
      <w:proofErr w:type="spellEnd"/>
      <w:r w:rsidRPr="00523852">
        <w:rPr>
          <w:rFonts w:ascii="Century Gothic" w:hAnsi="Century Gothic" w:cs="Courier New"/>
          <w:szCs w:val="22"/>
          <w:lang w:val="el-GR" w:eastAsia="ar-SA"/>
        </w:rPr>
        <w:t xml:space="preserve"> και αναπληρώνεται. Αν υπάρχουν αυτόματες συσκευές σαπουνιού αντικαθίσταται το δοχείο σαπουνιού (σε καμία περίπτωση δεν </w:t>
      </w:r>
      <w:proofErr w:type="spellStart"/>
      <w:r w:rsidRPr="00523852">
        <w:rPr>
          <w:rFonts w:ascii="Century Gothic" w:hAnsi="Century Gothic" w:cs="Courier New"/>
          <w:szCs w:val="22"/>
          <w:lang w:val="el-GR" w:eastAsia="ar-SA"/>
        </w:rPr>
        <w:t>επαναπληρώνεται</w:t>
      </w:r>
      <w:proofErr w:type="spellEnd"/>
      <w:r w:rsidRPr="00523852">
        <w:rPr>
          <w:rFonts w:ascii="Century Gothic" w:hAnsi="Century Gothic" w:cs="Courier New"/>
          <w:szCs w:val="22"/>
          <w:lang w:val="el-GR" w:eastAsia="ar-SA"/>
        </w:rPr>
        <w:t>). Ακολουθεί διαδικασία καθαριότητας και απολύμανσης σε όλα τα είδη υγιεινής και εξαρτήματα.</w:t>
      </w:r>
    </w:p>
    <w:p w:rsidR="00255F74" w:rsidRPr="00523852" w:rsidRDefault="00255F74" w:rsidP="00255F74">
      <w:pPr>
        <w:tabs>
          <w:tab w:val="left" w:pos="1440"/>
        </w:tabs>
        <w:spacing w:line="276" w:lineRule="auto"/>
        <w:ind w:left="1050" w:firstLine="2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Γίνεται καθαριότητα αρχικά στο νιπτήρα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με απορρυπαντικό πανάκια από το κίτρινο </w:t>
      </w:r>
      <w:proofErr w:type="spellStart"/>
      <w:r w:rsidRPr="00523852">
        <w:rPr>
          <w:rFonts w:ascii="Century Gothic" w:hAnsi="Century Gothic" w:cs="Courier New"/>
          <w:szCs w:val="22"/>
          <w:lang w:val="el-GR" w:eastAsia="ar-SA"/>
        </w:rPr>
        <w:t>κουβαδάκι</w:t>
      </w:r>
      <w:proofErr w:type="spellEnd"/>
      <w:r w:rsidRPr="00523852">
        <w:rPr>
          <w:rFonts w:ascii="Century Gothic" w:hAnsi="Century Gothic" w:cs="Courier New"/>
          <w:szCs w:val="22"/>
          <w:lang w:val="el-GR" w:eastAsia="ar-SA"/>
        </w:rPr>
        <w:t xml:space="preserve"> – Ξέπλυμα. Ακολουθεί απολύμανση του νιπτήρα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με απολυμαντικό διάλυμα πανάκια από το κίτρινο </w:t>
      </w:r>
      <w:proofErr w:type="spellStart"/>
      <w:r w:rsidRPr="00523852">
        <w:rPr>
          <w:rFonts w:ascii="Century Gothic" w:hAnsi="Century Gothic" w:cs="Courier New"/>
          <w:szCs w:val="22"/>
          <w:lang w:val="el-GR" w:eastAsia="ar-SA"/>
        </w:rPr>
        <w:t>κουβαδάκι</w:t>
      </w:r>
      <w:proofErr w:type="spellEnd"/>
      <w:r w:rsidRPr="00523852">
        <w:rPr>
          <w:rFonts w:ascii="Century Gothic" w:hAnsi="Century Gothic" w:cs="Courier New"/>
          <w:szCs w:val="22"/>
          <w:lang w:val="el-GR" w:eastAsia="ar-SA"/>
        </w:rPr>
        <w:t xml:space="preserve">. Επαναλαμβάνεται η ίδια διαδικασία για τη λεκάνη της τουαλέτας με το κόκκινο </w:t>
      </w:r>
      <w:proofErr w:type="spellStart"/>
      <w:r w:rsidRPr="00523852">
        <w:rPr>
          <w:rFonts w:ascii="Century Gothic" w:hAnsi="Century Gothic" w:cs="Courier New"/>
          <w:szCs w:val="22"/>
          <w:lang w:val="el-GR" w:eastAsia="ar-SA"/>
        </w:rPr>
        <w:t>κουβαδάκι</w:t>
      </w:r>
      <w:proofErr w:type="spellEnd"/>
      <w:r w:rsidRPr="00523852">
        <w:rPr>
          <w:rFonts w:ascii="Century Gothic" w:hAnsi="Century Gothic" w:cs="Courier New"/>
          <w:szCs w:val="22"/>
          <w:lang w:val="el-GR" w:eastAsia="ar-SA"/>
        </w:rPr>
        <w:t xml:space="preserve">. Συνοπτικά, απαιτείται καθαρισμός- ξέπλυμα -απολύμανση για ότι υπάρχει στην τουαλέτα, και χρήση πολλών πανιών για: τον νιπτήρα-μπαταρίες-θήκη </w:t>
      </w:r>
      <w:proofErr w:type="spellStart"/>
      <w:r w:rsidRPr="00523852">
        <w:rPr>
          <w:rFonts w:ascii="Century Gothic" w:hAnsi="Century Gothic" w:cs="Courier New"/>
          <w:szCs w:val="22"/>
          <w:lang w:val="el-GR" w:eastAsia="ar-SA"/>
        </w:rPr>
        <w:t>χειροπετσετών-σαπουνοθήκη</w:t>
      </w:r>
      <w:proofErr w:type="spellEnd"/>
      <w:r w:rsidRPr="00523852">
        <w:rPr>
          <w:rFonts w:ascii="Century Gothic" w:hAnsi="Century Gothic" w:cs="Courier New"/>
          <w:szCs w:val="22"/>
          <w:lang w:val="el-GR" w:eastAsia="ar-SA"/>
        </w:rPr>
        <w:t xml:space="preserve"> και τη λεκάνη-κάδο απορριμμάτων-</w:t>
      </w:r>
      <w:proofErr w:type="spellStart"/>
      <w:r w:rsidRPr="00523852">
        <w:rPr>
          <w:rFonts w:ascii="Century Gothic" w:hAnsi="Century Gothic" w:cs="Courier New"/>
          <w:szCs w:val="22"/>
          <w:lang w:val="el-GR" w:eastAsia="ar-SA"/>
        </w:rPr>
        <w:t>πιγκάλ</w:t>
      </w:r>
      <w:proofErr w:type="spellEnd"/>
      <w:r w:rsidRPr="00523852">
        <w:rPr>
          <w:rFonts w:ascii="Century Gothic" w:hAnsi="Century Gothic" w:cs="Courier New"/>
          <w:szCs w:val="22"/>
          <w:lang w:val="el-GR" w:eastAsia="ar-SA"/>
        </w:rPr>
        <w:t xml:space="preserve">. Εφοδιάζουμε με υλικά (χαρτί, </w:t>
      </w:r>
      <w:proofErr w:type="spellStart"/>
      <w:r w:rsidRPr="00523852">
        <w:rPr>
          <w:rFonts w:ascii="Century Gothic" w:hAnsi="Century Gothic" w:cs="Courier New"/>
          <w:szCs w:val="22"/>
          <w:lang w:val="el-GR" w:eastAsia="ar-SA"/>
        </w:rPr>
        <w:t>χειροπετσέτες</w:t>
      </w:r>
      <w:proofErr w:type="spellEnd"/>
      <w:r w:rsidRPr="00523852">
        <w:rPr>
          <w:rFonts w:ascii="Century Gothic" w:hAnsi="Century Gothic" w:cs="Courier New"/>
          <w:szCs w:val="22"/>
          <w:lang w:val="el-GR" w:eastAsia="ar-SA"/>
        </w:rPr>
        <w:t xml:space="preserve">, </w:t>
      </w:r>
      <w:proofErr w:type="spellStart"/>
      <w:r w:rsidRPr="00523852">
        <w:rPr>
          <w:rFonts w:ascii="Century Gothic" w:hAnsi="Century Gothic" w:cs="Courier New"/>
          <w:szCs w:val="22"/>
          <w:lang w:val="el-GR" w:eastAsia="ar-SA"/>
        </w:rPr>
        <w:t>κρεμοσάπουνο</w:t>
      </w:r>
      <w:proofErr w:type="spellEnd"/>
      <w:r w:rsidRPr="00523852">
        <w:rPr>
          <w:rFonts w:ascii="Century Gothic" w:hAnsi="Century Gothic" w:cs="Courier New"/>
          <w:szCs w:val="22"/>
          <w:lang w:val="el-GR" w:eastAsia="ar-SA"/>
        </w:rPr>
        <w:t xml:space="preserve">).  Ακολουθεί σφουγγάρισμα με σύστημα με </w:t>
      </w:r>
      <w:proofErr w:type="spellStart"/>
      <w:r w:rsidRPr="00523852">
        <w:rPr>
          <w:rFonts w:ascii="Century Gothic" w:hAnsi="Century Gothic" w:cs="Courier New"/>
          <w:szCs w:val="22"/>
          <w:lang w:val="el-GR" w:eastAsia="ar-SA"/>
        </w:rPr>
        <w:t>προεμποτισμένεςπανέτες</w:t>
      </w:r>
      <w:proofErr w:type="spellEnd"/>
      <w:r w:rsidRPr="00523852">
        <w:rPr>
          <w:rFonts w:ascii="Century Gothic" w:hAnsi="Century Gothic" w:cs="Courier New"/>
          <w:szCs w:val="22"/>
          <w:lang w:val="el-GR" w:eastAsia="ar-SA"/>
        </w:rPr>
        <w:t xml:space="preserve"> ή διπλού κουβά </w:t>
      </w:r>
    </w:p>
    <w:p w:rsidR="00255F74" w:rsidRPr="00523852" w:rsidRDefault="00255F74" w:rsidP="00255F74">
      <w:pPr>
        <w:tabs>
          <w:tab w:val="left" w:pos="720"/>
        </w:tabs>
        <w:spacing w:line="276" w:lineRule="auto"/>
        <w:ind w:left="720" w:firstLine="344"/>
        <w:rPr>
          <w:rFonts w:ascii="Century Gothic" w:hAnsi="Century Gothic" w:cs="Courier New"/>
          <w:szCs w:val="22"/>
          <w:lang w:val="el-GR" w:eastAsia="ar-SA"/>
        </w:rPr>
      </w:pPr>
      <w:r w:rsidRPr="00523852">
        <w:rPr>
          <w:rFonts w:ascii="Century Gothic" w:hAnsi="Century Gothic" w:cs="Courier New"/>
          <w:szCs w:val="22"/>
          <w:lang w:val="el-GR" w:eastAsia="ar-SA"/>
        </w:rPr>
        <w:t>Συνοπτικά το σύστημα διπλού κουβά χρησιμοποιείται ως εξής:</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lastRenderedPageBreak/>
        <w:t>ΜΠΛΕ κάδος: απορρυπαντικό/απολυμαντικό διάλυμα.</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ΚΟΚΚΙΝΟΣ κάδος: νερό για ξέβγαλμα.</w:t>
      </w:r>
    </w:p>
    <w:p w:rsidR="00255F74"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eastAsia="ar-SA"/>
        </w:rPr>
      </w:pPr>
      <w:r>
        <w:rPr>
          <w:rFonts w:ascii="Century Gothic" w:hAnsi="Century Gothic" w:cs="Courier New"/>
          <w:szCs w:val="22"/>
          <w:lang w:eastAsia="ar-SA"/>
        </w:rPr>
        <w:t xml:space="preserve">ΣΦΙΓΚΤΗΡΑΣ: </w:t>
      </w:r>
      <w:proofErr w:type="spellStart"/>
      <w:r>
        <w:rPr>
          <w:rFonts w:ascii="Century Gothic" w:hAnsi="Century Gothic" w:cs="Courier New"/>
          <w:szCs w:val="22"/>
          <w:lang w:eastAsia="ar-SA"/>
        </w:rPr>
        <w:t>στον</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κόκκινο</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κάδο</w:t>
      </w:r>
      <w:proofErr w:type="spellEnd"/>
      <w:r>
        <w:rPr>
          <w:rFonts w:ascii="Century Gothic" w:hAnsi="Century Gothic" w:cs="Courier New"/>
          <w:szCs w:val="22"/>
          <w:lang w:eastAsia="ar-SA"/>
        </w:rPr>
        <w:t>.</w:t>
      </w:r>
    </w:p>
    <w:p w:rsidR="00255F74"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eastAsia="ar-SA"/>
        </w:rPr>
      </w:pPr>
      <w:r>
        <w:rPr>
          <w:rFonts w:ascii="Century Gothic" w:hAnsi="Century Gothic" w:cs="Courier New"/>
          <w:szCs w:val="22"/>
          <w:lang w:eastAsia="ar-SA"/>
        </w:rPr>
        <w:t xml:space="preserve">ΧΡΗΣΗ: </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Εμβάπτιση της σφουγγαρίστρας στο απορρυπαντικό ή απολυμαντικό διάλυμα (μπλε κάδος).</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proofErr w:type="spellStart"/>
      <w:r w:rsidRPr="00523852">
        <w:rPr>
          <w:rFonts w:ascii="Century Gothic" w:hAnsi="Century Gothic" w:cs="Courier New"/>
          <w:szCs w:val="22"/>
          <w:lang w:val="el-GR" w:eastAsia="ar-SA"/>
        </w:rPr>
        <w:t>Στίψιμο</w:t>
      </w:r>
      <w:proofErr w:type="spellEnd"/>
      <w:r w:rsidRPr="00523852">
        <w:rPr>
          <w:rFonts w:ascii="Century Gothic" w:hAnsi="Century Gothic" w:cs="Courier New"/>
          <w:szCs w:val="22"/>
          <w:lang w:val="el-GR" w:eastAsia="ar-SA"/>
        </w:rPr>
        <w:t xml:space="preserve"> της σφουγγαρίστρας (κόκκινος κάδος).</w:t>
      </w:r>
    </w:p>
    <w:p w:rsidR="00255F74"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eastAsia="ar-SA"/>
        </w:rPr>
      </w:pPr>
      <w:proofErr w:type="spellStart"/>
      <w:r>
        <w:rPr>
          <w:rFonts w:ascii="Century Gothic" w:hAnsi="Century Gothic" w:cs="Courier New"/>
          <w:szCs w:val="22"/>
          <w:lang w:eastAsia="ar-SA"/>
        </w:rPr>
        <w:t>Σφουγγάρισμ</w:t>
      </w:r>
      <w:proofErr w:type="spellEnd"/>
      <w:r>
        <w:rPr>
          <w:rFonts w:ascii="Century Gothic" w:hAnsi="Century Gothic" w:cs="Courier New"/>
          <w:szCs w:val="22"/>
          <w:lang w:eastAsia="ar-SA"/>
        </w:rPr>
        <w:t>α επ</w:t>
      </w:r>
      <w:proofErr w:type="spellStart"/>
      <w:r>
        <w:rPr>
          <w:rFonts w:ascii="Century Gothic" w:hAnsi="Century Gothic" w:cs="Courier New"/>
          <w:szCs w:val="22"/>
          <w:lang w:eastAsia="ar-SA"/>
        </w:rPr>
        <w:t>ιφάνει</w:t>
      </w:r>
      <w:proofErr w:type="spellEnd"/>
      <w:r>
        <w:rPr>
          <w:rFonts w:ascii="Century Gothic" w:hAnsi="Century Gothic" w:cs="Courier New"/>
          <w:szCs w:val="22"/>
          <w:lang w:eastAsia="ar-SA"/>
        </w:rPr>
        <w:t xml:space="preserve">ας. </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Εμβάπτιση στον κόκκινο κάδο (ξέπλυμα-</w:t>
      </w:r>
      <w:proofErr w:type="spellStart"/>
      <w:r w:rsidRPr="00523852">
        <w:rPr>
          <w:rFonts w:ascii="Century Gothic" w:hAnsi="Century Gothic" w:cs="Courier New"/>
          <w:szCs w:val="22"/>
          <w:lang w:val="el-GR" w:eastAsia="ar-SA"/>
        </w:rPr>
        <w:t>στίψιμο</w:t>
      </w:r>
      <w:proofErr w:type="spellEnd"/>
      <w:r w:rsidRPr="00523852">
        <w:rPr>
          <w:rFonts w:ascii="Century Gothic" w:hAnsi="Century Gothic" w:cs="Courier New"/>
          <w:szCs w:val="22"/>
          <w:lang w:val="el-GR" w:eastAsia="ar-SA"/>
        </w:rPr>
        <w:t>) &amp; επανάληψη της διαδικασίας.</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 κάδος με το απολυμαντικό </w:t>
      </w:r>
      <w:proofErr w:type="spellStart"/>
      <w:r w:rsidRPr="00523852">
        <w:rPr>
          <w:rFonts w:ascii="Century Gothic" w:hAnsi="Century Gothic" w:cs="Courier New"/>
          <w:szCs w:val="22"/>
          <w:lang w:val="el-GR" w:eastAsia="ar-SA"/>
        </w:rPr>
        <w:t>αδειάζεται</w:t>
      </w:r>
      <w:proofErr w:type="spellEnd"/>
      <w:r w:rsidRPr="00523852">
        <w:rPr>
          <w:rFonts w:ascii="Century Gothic" w:hAnsi="Century Gothic" w:cs="Courier New"/>
          <w:szCs w:val="22"/>
          <w:lang w:val="el-GR" w:eastAsia="ar-SA"/>
        </w:rPr>
        <w:t xml:space="preserve"> στην επόμενη τουαλέτα.</w:t>
      </w:r>
    </w:p>
    <w:p w:rsidR="00255F74" w:rsidRPr="00523852" w:rsidRDefault="00255F74" w:rsidP="00255F74">
      <w:pPr>
        <w:widowControl w:val="0"/>
        <w:numPr>
          <w:ilvl w:val="0"/>
          <w:numId w:val="33"/>
        </w:numPr>
        <w:tabs>
          <w:tab w:val="left" w:pos="1770"/>
          <w:tab w:val="left" w:pos="1980"/>
        </w:tabs>
        <w:spacing w:after="0" w:line="276" w:lineRule="auto"/>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Η σφουγγαρίστρα θα είναι αποκλειστικά για τις τουαλέτες και δεν θα </w:t>
      </w:r>
      <w:proofErr w:type="spellStart"/>
      <w:r w:rsidRPr="00523852">
        <w:rPr>
          <w:rFonts w:ascii="Century Gothic" w:hAnsi="Century Gothic" w:cs="Courier New"/>
          <w:szCs w:val="22"/>
          <w:lang w:val="el-GR" w:eastAsia="ar-SA"/>
        </w:rPr>
        <w:t>χρησιµοποιείται</w:t>
      </w:r>
      <w:proofErr w:type="spellEnd"/>
      <w:r w:rsidRPr="00523852">
        <w:rPr>
          <w:rFonts w:ascii="Century Gothic" w:hAnsi="Century Gothic" w:cs="Courier New"/>
          <w:szCs w:val="22"/>
          <w:lang w:val="el-GR" w:eastAsia="ar-SA"/>
        </w:rPr>
        <w:t xml:space="preserve"> σε άλλους χώρους </w:t>
      </w:r>
    </w:p>
    <w:p w:rsidR="00255F74" w:rsidRPr="000224D5" w:rsidRDefault="00255F74" w:rsidP="00255F74">
      <w:pPr>
        <w:spacing w:line="276" w:lineRule="auto"/>
        <w:jc w:val="center"/>
        <w:rPr>
          <w:rFonts w:ascii="Century Gothic" w:hAnsi="Century Gothic" w:cs="Arial"/>
          <w:sz w:val="10"/>
          <w:szCs w:val="10"/>
          <w:lang w:val="el-GR" w:eastAsia="ar-SA"/>
        </w:rPr>
      </w:pPr>
    </w:p>
    <w:p w:rsidR="00255F74" w:rsidRPr="00523852" w:rsidRDefault="00255F74" w:rsidP="00255F74">
      <w:pPr>
        <w:spacing w:line="276" w:lineRule="auto"/>
        <w:ind w:firstLine="1148"/>
        <w:rPr>
          <w:rFonts w:ascii="Century Gothic" w:hAnsi="Century Gothic" w:cs="Courier New"/>
          <w:b/>
          <w:szCs w:val="22"/>
          <w:lang w:val="el-GR" w:eastAsia="ar-SA"/>
        </w:rPr>
      </w:pPr>
      <w:r w:rsidRPr="00523852">
        <w:rPr>
          <w:rFonts w:ascii="Century Gothic" w:hAnsi="Century Gothic" w:cs="Courier New"/>
          <w:b/>
          <w:szCs w:val="22"/>
          <w:lang w:val="el-GR" w:eastAsia="ar-SA"/>
        </w:rPr>
        <w:t>ΔΙΑΔΙΚΑΣΙΑ ΓΕΝΙΚΗΣ ΚΑΘΑΡΙΟΤΗΤΑΣ ΘΑΛΑΜΟΥ</w:t>
      </w:r>
    </w:p>
    <w:p w:rsidR="00255F74" w:rsidRPr="00523852" w:rsidRDefault="00255F74" w:rsidP="00255F74">
      <w:pPr>
        <w:spacing w:line="276" w:lineRule="auto"/>
        <w:ind w:left="1134"/>
        <w:rPr>
          <w:rFonts w:ascii="Century Gothic" w:hAnsi="Century Gothic" w:cs="Arial"/>
          <w:b/>
          <w:bCs/>
          <w:szCs w:val="22"/>
          <w:u w:val="single"/>
          <w:lang w:val="el-GR" w:eastAsia="ar-SA"/>
        </w:rPr>
      </w:pPr>
      <w:r w:rsidRPr="00523852">
        <w:rPr>
          <w:rFonts w:ascii="Century Gothic" w:hAnsi="Century Gothic" w:cs="Arial"/>
          <w:b/>
          <w:bCs/>
          <w:szCs w:val="22"/>
          <w:u w:val="single"/>
          <w:lang w:val="el-GR" w:eastAsia="ar-SA"/>
        </w:rPr>
        <w:t xml:space="preserve">ΘΑΛΑΜΟΙ ΑΣΘΕΝΩΝ </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Ο γενικός καθαρισμός δωματίου μετά το εξιτήριο (ή ο μηνιαίος) πρέπει να γίνεται έγκαιρα, ώστε να έχει ολοκληρωθεί πριν την  εισαγωγή άλλου ασθενή. </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Ακολουθούμενα  βήματα: </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1.Ο κινητός εξοπλισμός του θαλάμου (κρεβάτια, κομοδίνα, </w:t>
      </w:r>
      <w:proofErr w:type="spellStart"/>
      <w:r w:rsidRPr="00523852">
        <w:rPr>
          <w:rFonts w:ascii="Century Gothic" w:hAnsi="Century Gothic" w:cs="Arial"/>
          <w:szCs w:val="22"/>
          <w:lang w:val="el-GR" w:eastAsia="ar-SA"/>
        </w:rPr>
        <w:t>τραπεζίδια</w:t>
      </w:r>
      <w:proofErr w:type="spellEnd"/>
      <w:r w:rsidRPr="00523852">
        <w:rPr>
          <w:rFonts w:ascii="Century Gothic" w:hAnsi="Century Gothic" w:cs="Arial"/>
          <w:szCs w:val="22"/>
          <w:lang w:val="el-GR" w:eastAsia="ar-SA"/>
        </w:rPr>
        <w:t xml:space="preserve">, καρέκλες, πολυθρόνα) καθαρίζονται, ξεπλένονται, </w:t>
      </w:r>
      <w:proofErr w:type="spellStart"/>
      <w:r w:rsidRPr="00523852">
        <w:rPr>
          <w:rFonts w:ascii="Century Gothic" w:hAnsi="Century Gothic" w:cs="Arial"/>
          <w:szCs w:val="22"/>
          <w:lang w:val="el-GR" w:eastAsia="ar-SA"/>
        </w:rPr>
        <w:t>απολυμαίνονται</w:t>
      </w:r>
      <w:proofErr w:type="spellEnd"/>
      <w:r w:rsidRPr="00523852">
        <w:rPr>
          <w:rFonts w:ascii="Century Gothic" w:hAnsi="Century Gothic" w:cs="Arial"/>
          <w:szCs w:val="22"/>
          <w:lang w:val="el-GR" w:eastAsia="ar-SA"/>
        </w:rPr>
        <w:t xml:space="preserve">  και  μεταφέρονται εκτός θαλάμου από το προσωπικό του αναδόχου εν απουσία και μόνο βοηθών θαλάμου.</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2. Αποκομιδή  απορριμμάτων </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3. Αφαίρεση κουρτινών</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4. Αφαίρεση παραβάν</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5. Σκούπισμα µε αντιστατικό πανί μιας χρήσης. Απαγορεύεται η χρήση απλής οικιακής σκούπας. </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6. Υγρό ξεσκόνισμα με </w:t>
      </w:r>
      <w:proofErr w:type="spellStart"/>
      <w:r w:rsidRPr="00523852">
        <w:rPr>
          <w:rFonts w:ascii="Century Gothic" w:hAnsi="Century Gothic" w:cs="Arial"/>
          <w:szCs w:val="22"/>
          <w:lang w:val="el-GR" w:eastAsia="ar-SA"/>
        </w:rPr>
        <w:t>προεμποτισμένα</w:t>
      </w:r>
      <w:proofErr w:type="spellEnd"/>
      <w:r w:rsidRPr="00523852">
        <w:rPr>
          <w:rFonts w:ascii="Century Gothic" w:hAnsi="Century Gothic" w:cs="Arial"/>
          <w:szCs w:val="22"/>
          <w:lang w:val="el-GR" w:eastAsia="ar-SA"/>
        </w:rPr>
        <w:t xml:space="preserve"> πανάκια των φωτιστικών τοίχου του θαλάμου και του σιδηροδρόμου των παραβάν.</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7. Χρήση </w:t>
      </w:r>
      <w:proofErr w:type="spellStart"/>
      <w:r w:rsidRPr="00523852">
        <w:rPr>
          <w:rFonts w:ascii="Century Gothic" w:hAnsi="Century Gothic" w:cs="Arial"/>
          <w:szCs w:val="22"/>
          <w:lang w:val="el-GR" w:eastAsia="ar-SA"/>
        </w:rPr>
        <w:t>προεμποτισμένων</w:t>
      </w:r>
      <w:proofErr w:type="spellEnd"/>
      <w:r w:rsidRPr="00523852">
        <w:rPr>
          <w:rFonts w:ascii="Century Gothic" w:hAnsi="Century Gothic" w:cs="Arial"/>
          <w:szCs w:val="22"/>
          <w:lang w:val="el-GR" w:eastAsia="ar-SA"/>
        </w:rPr>
        <w:t xml:space="preserve"> πανιών με απορρυπαντικό. Με τη χρήση </w:t>
      </w:r>
      <w:proofErr w:type="spellStart"/>
      <w:r w:rsidRPr="00523852">
        <w:rPr>
          <w:rFonts w:ascii="Century Gothic" w:hAnsi="Century Gothic" w:cs="Arial"/>
          <w:szCs w:val="22"/>
          <w:lang w:val="el-GR" w:eastAsia="ar-SA"/>
        </w:rPr>
        <w:t>πανέτας</w:t>
      </w:r>
      <w:proofErr w:type="spellEnd"/>
      <w:r w:rsidRPr="00523852">
        <w:rPr>
          <w:rFonts w:ascii="Century Gothic" w:hAnsi="Century Gothic" w:cs="Arial"/>
          <w:szCs w:val="22"/>
          <w:lang w:val="el-GR" w:eastAsia="ar-SA"/>
        </w:rPr>
        <w:t xml:space="preserve">  καθαρίζουμε τους τοίχους από πάνω προς τα κάτω και δίνουμε έμφαση στα σημεία που έχουν περισσότερους ρύπους. Αλλάζουμε </w:t>
      </w:r>
      <w:proofErr w:type="spellStart"/>
      <w:r w:rsidRPr="00523852">
        <w:rPr>
          <w:rFonts w:ascii="Century Gothic" w:hAnsi="Century Gothic" w:cs="Arial"/>
          <w:szCs w:val="22"/>
          <w:lang w:val="el-GR" w:eastAsia="ar-SA"/>
        </w:rPr>
        <w:t>πανέτες</w:t>
      </w:r>
      <w:proofErr w:type="spellEnd"/>
      <w:r w:rsidRPr="00523852">
        <w:rPr>
          <w:rFonts w:ascii="Century Gothic" w:hAnsi="Century Gothic" w:cs="Arial"/>
          <w:szCs w:val="22"/>
          <w:lang w:val="el-GR" w:eastAsia="ar-SA"/>
        </w:rPr>
        <w:t xml:space="preserve"> τακτικά.</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8. Ξεπλένουμε με καθαρό νερό και τη χρήση </w:t>
      </w:r>
      <w:proofErr w:type="spellStart"/>
      <w:r w:rsidRPr="00523852">
        <w:rPr>
          <w:rFonts w:ascii="Century Gothic" w:hAnsi="Century Gothic" w:cs="Arial"/>
          <w:szCs w:val="22"/>
          <w:lang w:val="el-GR" w:eastAsia="ar-SA"/>
        </w:rPr>
        <w:t>πανέτας</w:t>
      </w:r>
      <w:proofErr w:type="spellEnd"/>
      <w:r w:rsidRPr="00523852">
        <w:rPr>
          <w:rFonts w:ascii="Century Gothic" w:hAnsi="Century Gothic" w:cs="Arial"/>
          <w:szCs w:val="22"/>
          <w:lang w:val="el-GR" w:eastAsia="ar-SA"/>
        </w:rPr>
        <w:t>.</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9. Χρήση </w:t>
      </w:r>
      <w:proofErr w:type="spellStart"/>
      <w:r w:rsidRPr="00523852">
        <w:rPr>
          <w:rFonts w:ascii="Century Gothic" w:hAnsi="Century Gothic" w:cs="Arial"/>
          <w:szCs w:val="22"/>
          <w:lang w:val="el-GR" w:eastAsia="ar-SA"/>
        </w:rPr>
        <w:t>προεμποτισμένων</w:t>
      </w:r>
      <w:proofErr w:type="spellEnd"/>
      <w:r w:rsidRPr="00523852">
        <w:rPr>
          <w:rFonts w:ascii="Century Gothic" w:hAnsi="Century Gothic" w:cs="Arial"/>
          <w:szCs w:val="22"/>
          <w:lang w:val="el-GR" w:eastAsia="ar-SA"/>
        </w:rPr>
        <w:t xml:space="preserve"> πανιών με απολυμαντικό. Διάλυση δισκίων χλωρίου  (αραίωση:2 δισκία σε 3 </w:t>
      </w:r>
      <w:proofErr w:type="spellStart"/>
      <w:r>
        <w:rPr>
          <w:rFonts w:ascii="Century Gothic" w:hAnsi="Century Gothic" w:cs="Arial"/>
          <w:szCs w:val="22"/>
          <w:lang w:eastAsia="ar-SA"/>
        </w:rPr>
        <w:t>lt</w:t>
      </w:r>
      <w:proofErr w:type="spellEnd"/>
      <w:r w:rsidRPr="00523852">
        <w:rPr>
          <w:rFonts w:ascii="Century Gothic" w:hAnsi="Century Gothic" w:cs="Arial"/>
          <w:szCs w:val="22"/>
          <w:lang w:val="el-GR" w:eastAsia="ar-SA"/>
        </w:rPr>
        <w:t xml:space="preserve"> νερό περ. 1000 </w:t>
      </w:r>
      <w:r>
        <w:rPr>
          <w:rFonts w:ascii="Century Gothic" w:hAnsi="Century Gothic" w:cs="Arial"/>
          <w:szCs w:val="22"/>
          <w:lang w:eastAsia="ar-SA"/>
        </w:rPr>
        <w:t>ppm</w:t>
      </w:r>
      <w:r w:rsidRPr="00523852">
        <w:rPr>
          <w:rFonts w:ascii="Century Gothic" w:hAnsi="Century Gothic" w:cs="Arial"/>
          <w:szCs w:val="22"/>
          <w:lang w:val="el-GR" w:eastAsia="ar-SA"/>
        </w:rPr>
        <w:t>/</w:t>
      </w:r>
      <w:proofErr w:type="spellStart"/>
      <w:r>
        <w:rPr>
          <w:rFonts w:ascii="Century Gothic" w:hAnsi="Century Gothic" w:cs="Arial"/>
          <w:szCs w:val="22"/>
          <w:lang w:eastAsia="ar-SA"/>
        </w:rPr>
        <w:t>lt</w:t>
      </w:r>
      <w:proofErr w:type="spellEnd"/>
      <w:r w:rsidRPr="00523852">
        <w:rPr>
          <w:rFonts w:ascii="Century Gothic" w:hAnsi="Century Gothic" w:cs="Arial"/>
          <w:szCs w:val="22"/>
          <w:lang w:val="el-GR" w:eastAsia="ar-SA"/>
        </w:rPr>
        <w:t xml:space="preserve">).  Με τη χρήση  </w:t>
      </w:r>
      <w:proofErr w:type="spellStart"/>
      <w:r w:rsidRPr="00523852">
        <w:rPr>
          <w:rFonts w:ascii="Century Gothic" w:hAnsi="Century Gothic" w:cs="Arial"/>
          <w:szCs w:val="22"/>
          <w:lang w:val="el-GR" w:eastAsia="ar-SA"/>
        </w:rPr>
        <w:t>πανέτας</w:t>
      </w:r>
      <w:proofErr w:type="spellEnd"/>
      <w:r w:rsidRPr="00523852">
        <w:rPr>
          <w:rFonts w:ascii="Century Gothic" w:hAnsi="Century Gothic" w:cs="Arial"/>
          <w:szCs w:val="22"/>
          <w:lang w:val="el-GR" w:eastAsia="ar-SA"/>
        </w:rPr>
        <w:t xml:space="preserve"> απολυμαίνουμε  τους τοίχους από πάνω προς τα κάτω.</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10. Απολυμαίνουμε τα φώτα και τον υπόλοιπο εξοπλισμό που βρίσκεται στον τοίχο χρησιμοποιώντας </w:t>
      </w:r>
      <w:proofErr w:type="spellStart"/>
      <w:r w:rsidRPr="00523852">
        <w:rPr>
          <w:rFonts w:ascii="Century Gothic" w:hAnsi="Century Gothic" w:cs="Arial"/>
          <w:szCs w:val="22"/>
          <w:lang w:val="el-GR" w:eastAsia="ar-SA"/>
        </w:rPr>
        <w:t>προεμποτισμένα</w:t>
      </w:r>
      <w:proofErr w:type="spellEnd"/>
      <w:r w:rsidRPr="00523852">
        <w:rPr>
          <w:rFonts w:ascii="Century Gothic" w:hAnsi="Century Gothic" w:cs="Arial"/>
          <w:szCs w:val="22"/>
          <w:lang w:val="el-GR" w:eastAsia="ar-SA"/>
        </w:rPr>
        <w:t xml:space="preserve"> πανάκια με απολυμαντικό: Διάλυση δισκίων χλωρίου  (αραίωση:2 δισκία σε 3 </w:t>
      </w:r>
      <w:proofErr w:type="spellStart"/>
      <w:r>
        <w:rPr>
          <w:rFonts w:ascii="Century Gothic" w:hAnsi="Century Gothic" w:cs="Arial"/>
          <w:szCs w:val="22"/>
          <w:lang w:eastAsia="ar-SA"/>
        </w:rPr>
        <w:t>lt</w:t>
      </w:r>
      <w:proofErr w:type="spellEnd"/>
      <w:r w:rsidRPr="00523852">
        <w:rPr>
          <w:rFonts w:ascii="Century Gothic" w:hAnsi="Century Gothic" w:cs="Arial"/>
          <w:szCs w:val="22"/>
          <w:lang w:val="el-GR" w:eastAsia="ar-SA"/>
        </w:rPr>
        <w:t xml:space="preserve"> νερό περ. 1000 </w:t>
      </w:r>
      <w:r>
        <w:rPr>
          <w:rFonts w:ascii="Century Gothic" w:hAnsi="Century Gothic" w:cs="Arial"/>
          <w:szCs w:val="22"/>
          <w:lang w:eastAsia="ar-SA"/>
        </w:rPr>
        <w:t>ppm</w:t>
      </w:r>
      <w:r w:rsidRPr="00523852">
        <w:rPr>
          <w:rFonts w:ascii="Century Gothic" w:hAnsi="Century Gothic" w:cs="Arial"/>
          <w:szCs w:val="22"/>
          <w:lang w:val="el-GR" w:eastAsia="ar-SA"/>
        </w:rPr>
        <w:t>/</w:t>
      </w:r>
      <w:proofErr w:type="spellStart"/>
      <w:r>
        <w:rPr>
          <w:rFonts w:ascii="Century Gothic" w:hAnsi="Century Gothic" w:cs="Arial"/>
          <w:szCs w:val="22"/>
          <w:lang w:eastAsia="ar-SA"/>
        </w:rPr>
        <w:t>lt</w:t>
      </w:r>
      <w:proofErr w:type="spellEnd"/>
      <w:r w:rsidRPr="00523852">
        <w:rPr>
          <w:rFonts w:ascii="Century Gothic" w:hAnsi="Century Gothic" w:cs="Arial"/>
          <w:szCs w:val="22"/>
          <w:lang w:val="el-GR" w:eastAsia="ar-SA"/>
        </w:rPr>
        <w:t>) Απολυμαίνουμε επίσης το σιδηρόδρομο των παραβάν.</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lastRenderedPageBreak/>
        <w:t>11. Καθαρισμός τζαμιών.</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12. Καθαρισμός τηλεόρασης.</w:t>
      </w:r>
    </w:p>
    <w:p w:rsidR="00255F74" w:rsidRPr="00523852" w:rsidRDefault="00255F74" w:rsidP="00255F74">
      <w:pPr>
        <w:tabs>
          <w:tab w:val="left" w:pos="284"/>
          <w:tab w:val="left" w:pos="720"/>
          <w:tab w:val="left" w:pos="78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13. Καθαρισμός-ξέπλυμα-απολύμανση των υπόλοιπων επιφανειών του θαλάμου (πόρτες </w:t>
      </w:r>
      <w:r>
        <w:rPr>
          <w:rFonts w:ascii="Century Gothic" w:hAnsi="Century Gothic" w:cs="Arial"/>
          <w:szCs w:val="22"/>
          <w:lang w:eastAsia="ar-SA"/>
        </w:rPr>
        <w:t>WC</w:t>
      </w:r>
      <w:r w:rsidRPr="00523852">
        <w:rPr>
          <w:rFonts w:ascii="Century Gothic" w:hAnsi="Century Gothic" w:cs="Arial"/>
          <w:szCs w:val="22"/>
          <w:lang w:val="el-GR" w:eastAsia="ar-SA"/>
        </w:rPr>
        <w:t xml:space="preserve"> και θαλάμου εσωτερικά – εξωτερικά) με </w:t>
      </w:r>
      <w:proofErr w:type="spellStart"/>
      <w:r w:rsidRPr="00523852">
        <w:rPr>
          <w:rFonts w:ascii="Century Gothic" w:hAnsi="Century Gothic" w:cs="Arial"/>
          <w:szCs w:val="22"/>
          <w:lang w:val="el-GR" w:eastAsia="ar-SA"/>
        </w:rPr>
        <w:t>προεμποτισμένα</w:t>
      </w:r>
      <w:proofErr w:type="spellEnd"/>
      <w:r w:rsidRPr="00523852">
        <w:rPr>
          <w:rFonts w:ascii="Century Gothic" w:hAnsi="Century Gothic" w:cs="Arial"/>
          <w:szCs w:val="22"/>
          <w:lang w:val="el-GR" w:eastAsia="ar-SA"/>
        </w:rPr>
        <w:t xml:space="preserve"> πανάκια με το αντίστοιχο προϊόν για κάθε εργασία.</w:t>
      </w:r>
    </w:p>
    <w:p w:rsidR="00255F74" w:rsidRPr="00523852" w:rsidRDefault="00255F74" w:rsidP="00255F74">
      <w:pPr>
        <w:tabs>
          <w:tab w:val="left" w:pos="284"/>
          <w:tab w:val="left" w:pos="720"/>
        </w:tabs>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14.  Επανάληψη απολύμανσης του εξοπλισμού του θαλάμου και επανατοποθέτηση στο θάλαμο.</w:t>
      </w:r>
    </w:p>
    <w:p w:rsidR="00255F74" w:rsidRPr="000224D5" w:rsidRDefault="00255F74" w:rsidP="00255F74">
      <w:pPr>
        <w:tabs>
          <w:tab w:val="left" w:pos="720"/>
        </w:tabs>
        <w:spacing w:line="276" w:lineRule="auto"/>
        <w:ind w:left="426"/>
        <w:rPr>
          <w:rFonts w:ascii="Century Gothic" w:hAnsi="Century Gothic" w:cs="Arial"/>
          <w:b/>
          <w:bCs/>
          <w:sz w:val="10"/>
          <w:szCs w:val="10"/>
          <w:u w:val="single"/>
          <w:lang w:val="el-GR" w:eastAsia="ar-SA"/>
        </w:rPr>
      </w:pPr>
    </w:p>
    <w:p w:rsidR="00255F74" w:rsidRPr="00523852" w:rsidRDefault="00255F74" w:rsidP="00255F74">
      <w:pPr>
        <w:spacing w:line="276" w:lineRule="auto"/>
        <w:ind w:left="1134"/>
        <w:rPr>
          <w:rFonts w:ascii="Century Gothic" w:hAnsi="Century Gothic" w:cs="Arial"/>
          <w:b/>
          <w:bCs/>
          <w:szCs w:val="22"/>
          <w:u w:val="single"/>
          <w:lang w:val="el-GR" w:eastAsia="ar-SA"/>
        </w:rPr>
      </w:pPr>
      <w:r w:rsidRPr="00523852">
        <w:rPr>
          <w:rFonts w:ascii="Century Gothic" w:hAnsi="Century Gothic" w:cs="Arial"/>
          <w:b/>
          <w:bCs/>
          <w:szCs w:val="22"/>
          <w:u w:val="single"/>
          <w:lang w:val="el-GR" w:eastAsia="ar-SA"/>
        </w:rPr>
        <w:t>ΤΟΥΑΛΕΤΕΣ</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Η καθαριότητα αρχίζει  από πάνω προς τα κάτω και από τα πιο καθαρά προς τα ακάθαρτα σημεία. </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Καθαρίζεται  πρώτα η λάμπα µε υγρό ξεσκονόπανο, οι καθρέπτες, οι τοίχοι γύρω από τον νεροχύτη, καθαρίζεται η θήκη των </w:t>
      </w:r>
      <w:proofErr w:type="spellStart"/>
      <w:r w:rsidRPr="00523852">
        <w:rPr>
          <w:rFonts w:ascii="Century Gothic" w:hAnsi="Century Gothic" w:cs="Arial"/>
          <w:szCs w:val="22"/>
          <w:lang w:val="el-GR" w:eastAsia="ar-SA"/>
        </w:rPr>
        <w:t>χειροπετσετών</w:t>
      </w:r>
      <w:proofErr w:type="spellEnd"/>
      <w:r w:rsidRPr="00523852">
        <w:rPr>
          <w:rFonts w:ascii="Century Gothic" w:hAnsi="Century Gothic" w:cs="Arial"/>
          <w:szCs w:val="22"/>
          <w:lang w:val="el-GR" w:eastAsia="ar-SA"/>
        </w:rPr>
        <w:t>.</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Γίνεται καθαριότητα-ξέπλυμα-απολύμανση στους τοίχους με τη χρήση </w:t>
      </w:r>
      <w:proofErr w:type="spellStart"/>
      <w:r w:rsidRPr="00523852">
        <w:rPr>
          <w:rFonts w:ascii="Century Gothic" w:hAnsi="Century Gothic" w:cs="Arial"/>
          <w:szCs w:val="22"/>
          <w:lang w:val="el-GR" w:eastAsia="ar-SA"/>
        </w:rPr>
        <w:t>πανέτας</w:t>
      </w:r>
      <w:proofErr w:type="spellEnd"/>
      <w:r w:rsidRPr="00523852">
        <w:rPr>
          <w:rFonts w:ascii="Century Gothic" w:hAnsi="Century Gothic" w:cs="Arial"/>
          <w:szCs w:val="22"/>
          <w:lang w:val="el-GR" w:eastAsia="ar-SA"/>
        </w:rPr>
        <w:t>.</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Ακολουθεί διαδικασία καθαριότητας και απολύμανσης σε όλα τα είδη υγιεινής και εξαρτήματα.</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Γίνεται καθαριότητα αρχικά στο νιπτήρα με </w:t>
      </w:r>
      <w:proofErr w:type="spellStart"/>
      <w:r w:rsidRPr="00523852">
        <w:rPr>
          <w:rFonts w:ascii="Century Gothic" w:hAnsi="Century Gothic" w:cs="Arial"/>
          <w:szCs w:val="22"/>
          <w:lang w:val="el-GR" w:eastAsia="ar-SA"/>
        </w:rPr>
        <w:t>προεμποτισμένα</w:t>
      </w:r>
      <w:proofErr w:type="spellEnd"/>
      <w:r w:rsidRPr="00523852">
        <w:rPr>
          <w:rFonts w:ascii="Century Gothic" w:hAnsi="Century Gothic" w:cs="Arial"/>
          <w:szCs w:val="22"/>
          <w:lang w:val="el-GR" w:eastAsia="ar-SA"/>
        </w:rPr>
        <w:t xml:space="preserve"> πανάκια με απορρυπαντικό από το κίτρινο </w:t>
      </w:r>
      <w:proofErr w:type="spellStart"/>
      <w:r w:rsidRPr="00523852">
        <w:rPr>
          <w:rFonts w:ascii="Century Gothic" w:hAnsi="Century Gothic" w:cs="Arial"/>
          <w:szCs w:val="22"/>
          <w:lang w:val="el-GR" w:eastAsia="ar-SA"/>
        </w:rPr>
        <w:t>κουβαδάκι</w:t>
      </w:r>
      <w:proofErr w:type="spellEnd"/>
      <w:r w:rsidRPr="00523852">
        <w:rPr>
          <w:rFonts w:ascii="Century Gothic" w:hAnsi="Century Gothic" w:cs="Arial"/>
          <w:szCs w:val="22"/>
          <w:lang w:val="el-GR" w:eastAsia="ar-SA"/>
        </w:rPr>
        <w:t xml:space="preserve"> – Ξέπλυμα.</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Ακολουθεί απολύμανση του νιπτήρα με </w:t>
      </w:r>
      <w:proofErr w:type="spellStart"/>
      <w:r w:rsidRPr="00523852">
        <w:rPr>
          <w:rFonts w:ascii="Century Gothic" w:hAnsi="Century Gothic" w:cs="Arial"/>
          <w:szCs w:val="22"/>
          <w:lang w:val="el-GR" w:eastAsia="ar-SA"/>
        </w:rPr>
        <w:t>προεμποτισμένα</w:t>
      </w:r>
      <w:proofErr w:type="spellEnd"/>
      <w:r w:rsidRPr="00523852">
        <w:rPr>
          <w:rFonts w:ascii="Century Gothic" w:hAnsi="Century Gothic" w:cs="Arial"/>
          <w:szCs w:val="22"/>
          <w:lang w:val="el-GR" w:eastAsia="ar-SA"/>
        </w:rPr>
        <w:t xml:space="preserve"> πανάκια με απολυμαντικό διάλυμα (δισκία χλωρίου) από το κίτρινο </w:t>
      </w:r>
      <w:proofErr w:type="spellStart"/>
      <w:r w:rsidRPr="00523852">
        <w:rPr>
          <w:rFonts w:ascii="Century Gothic" w:hAnsi="Century Gothic" w:cs="Arial"/>
          <w:szCs w:val="22"/>
          <w:lang w:val="el-GR" w:eastAsia="ar-SA"/>
        </w:rPr>
        <w:t>κουβαδάκι</w:t>
      </w:r>
      <w:proofErr w:type="spellEnd"/>
      <w:r w:rsidRPr="00523852">
        <w:rPr>
          <w:rFonts w:ascii="Century Gothic" w:hAnsi="Century Gothic" w:cs="Arial"/>
          <w:szCs w:val="22"/>
          <w:lang w:val="el-GR" w:eastAsia="ar-SA"/>
        </w:rPr>
        <w:t>.</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Επαναλαμβάνεται η ίδια διαδικασία για τη λεκάνη της τουαλέτας με το κόκκινο </w:t>
      </w:r>
      <w:proofErr w:type="spellStart"/>
      <w:r w:rsidRPr="00523852">
        <w:rPr>
          <w:rFonts w:ascii="Century Gothic" w:hAnsi="Century Gothic" w:cs="Arial"/>
          <w:szCs w:val="22"/>
          <w:lang w:val="el-GR" w:eastAsia="ar-SA"/>
        </w:rPr>
        <w:t>κουβαδάκι</w:t>
      </w:r>
      <w:proofErr w:type="spellEnd"/>
      <w:r w:rsidRPr="00523852">
        <w:rPr>
          <w:rFonts w:ascii="Century Gothic" w:hAnsi="Century Gothic" w:cs="Arial"/>
          <w:szCs w:val="22"/>
          <w:lang w:val="el-GR" w:eastAsia="ar-SA"/>
        </w:rPr>
        <w:t>.</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Συνοπτικά, απαιτείται καθαρισμός-ξέπλυμα-απολύμανση για ότι υπάρχει στην τουαλέτα και χρήση πολλών πανιών με τα αντίστοιχα διαλύματα για: τους τοίχους, το νιπτήρα-μπαταρίες-θήκη </w:t>
      </w:r>
      <w:proofErr w:type="spellStart"/>
      <w:r w:rsidRPr="00523852">
        <w:rPr>
          <w:rFonts w:ascii="Century Gothic" w:hAnsi="Century Gothic" w:cs="Arial"/>
          <w:szCs w:val="22"/>
          <w:lang w:val="el-GR" w:eastAsia="ar-SA"/>
        </w:rPr>
        <w:t>χειροπετσετών-σαπουνοθήκη</w:t>
      </w:r>
      <w:proofErr w:type="spellEnd"/>
      <w:r w:rsidRPr="00523852">
        <w:rPr>
          <w:rFonts w:ascii="Century Gothic" w:hAnsi="Century Gothic" w:cs="Arial"/>
          <w:szCs w:val="22"/>
          <w:lang w:val="el-GR" w:eastAsia="ar-SA"/>
        </w:rPr>
        <w:t xml:space="preserve"> και τη λεκάνη-κάδο απορριμμάτων-</w:t>
      </w:r>
      <w:proofErr w:type="spellStart"/>
      <w:r w:rsidRPr="00523852">
        <w:rPr>
          <w:rFonts w:ascii="Century Gothic" w:hAnsi="Century Gothic" w:cs="Arial"/>
          <w:szCs w:val="22"/>
          <w:lang w:val="el-GR" w:eastAsia="ar-SA"/>
        </w:rPr>
        <w:t>πιγκάλ</w:t>
      </w:r>
      <w:proofErr w:type="spellEnd"/>
      <w:r w:rsidRPr="00523852">
        <w:rPr>
          <w:rFonts w:ascii="Century Gothic" w:hAnsi="Century Gothic" w:cs="Arial"/>
          <w:szCs w:val="22"/>
          <w:lang w:val="el-GR" w:eastAsia="ar-SA"/>
        </w:rPr>
        <w:t xml:space="preserve">. </w:t>
      </w:r>
    </w:p>
    <w:p w:rsidR="00255F74" w:rsidRPr="00523852" w:rsidRDefault="00255F74" w:rsidP="00255F74">
      <w:pPr>
        <w:spacing w:line="276" w:lineRule="auto"/>
        <w:ind w:left="1134"/>
        <w:rPr>
          <w:rFonts w:ascii="Century Gothic" w:hAnsi="Century Gothic" w:cs="Arial"/>
          <w:szCs w:val="22"/>
          <w:lang w:val="el-GR" w:eastAsia="ar-SA"/>
        </w:rPr>
      </w:pPr>
      <w:r w:rsidRPr="00523852">
        <w:rPr>
          <w:rFonts w:ascii="Century Gothic" w:hAnsi="Century Gothic" w:cs="Arial"/>
          <w:szCs w:val="22"/>
          <w:lang w:val="el-GR" w:eastAsia="ar-SA"/>
        </w:rPr>
        <w:t xml:space="preserve">Εφοδιάζουμε με υλικά (χαρτί, </w:t>
      </w:r>
      <w:proofErr w:type="spellStart"/>
      <w:r w:rsidRPr="00523852">
        <w:rPr>
          <w:rFonts w:ascii="Century Gothic" w:hAnsi="Century Gothic" w:cs="Arial"/>
          <w:szCs w:val="22"/>
          <w:lang w:val="el-GR" w:eastAsia="ar-SA"/>
        </w:rPr>
        <w:t>χειροπετσέτες</w:t>
      </w:r>
      <w:proofErr w:type="spellEnd"/>
      <w:r w:rsidRPr="00523852">
        <w:rPr>
          <w:rFonts w:ascii="Century Gothic" w:hAnsi="Century Gothic" w:cs="Arial"/>
          <w:szCs w:val="22"/>
          <w:lang w:val="el-GR" w:eastAsia="ar-SA"/>
        </w:rPr>
        <w:t xml:space="preserve">, </w:t>
      </w:r>
      <w:proofErr w:type="spellStart"/>
      <w:r w:rsidRPr="00523852">
        <w:rPr>
          <w:rFonts w:ascii="Century Gothic" w:hAnsi="Century Gothic" w:cs="Arial"/>
          <w:szCs w:val="22"/>
          <w:lang w:val="el-GR" w:eastAsia="ar-SA"/>
        </w:rPr>
        <w:t>κρεμοσάπουνο</w:t>
      </w:r>
      <w:proofErr w:type="spellEnd"/>
      <w:r w:rsidRPr="00523852">
        <w:rPr>
          <w:rFonts w:ascii="Century Gothic" w:hAnsi="Century Gothic" w:cs="Arial"/>
          <w:szCs w:val="22"/>
          <w:lang w:val="el-GR" w:eastAsia="ar-SA"/>
        </w:rPr>
        <w:t xml:space="preserve">). </w:t>
      </w:r>
    </w:p>
    <w:p w:rsidR="00255F74" w:rsidRPr="00523852" w:rsidRDefault="00255F74" w:rsidP="00255F74">
      <w:pPr>
        <w:tabs>
          <w:tab w:val="left" w:pos="0"/>
        </w:tabs>
        <w:spacing w:line="276" w:lineRule="auto"/>
        <w:ind w:left="113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Ακολουθεί σφουγγάρισμα με σύστημα με </w:t>
      </w:r>
      <w:proofErr w:type="spellStart"/>
      <w:r w:rsidRPr="00523852">
        <w:rPr>
          <w:rFonts w:ascii="Century Gothic" w:hAnsi="Century Gothic" w:cs="Courier New"/>
          <w:szCs w:val="22"/>
          <w:lang w:val="el-GR" w:eastAsia="ar-SA"/>
        </w:rPr>
        <w:t>προεμποτισμένεςπανέτες</w:t>
      </w:r>
      <w:proofErr w:type="spellEnd"/>
      <w:r w:rsidRPr="00523852">
        <w:rPr>
          <w:rFonts w:ascii="Century Gothic" w:hAnsi="Century Gothic" w:cs="Courier New"/>
          <w:szCs w:val="22"/>
          <w:lang w:val="el-GR" w:eastAsia="ar-SA"/>
        </w:rPr>
        <w:t xml:space="preserve"> ή διπλού κουβά.</w:t>
      </w:r>
    </w:p>
    <w:p w:rsidR="00255F74" w:rsidRPr="00B81A50" w:rsidRDefault="00255F74" w:rsidP="00255F74">
      <w:pPr>
        <w:tabs>
          <w:tab w:val="left" w:pos="720"/>
        </w:tabs>
        <w:spacing w:line="276" w:lineRule="auto"/>
        <w:ind w:left="720" w:hanging="360"/>
        <w:rPr>
          <w:rFonts w:ascii="Century Gothic" w:hAnsi="Century Gothic" w:cs="Courier New"/>
          <w:sz w:val="16"/>
          <w:szCs w:val="16"/>
          <w:lang w:val="el-GR" w:eastAsia="ar-SA"/>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3. ΑΙΘΟΥΣΕΣ ΑΝΑΜΟΝΗΣ (κόμβοι - σαλόνι κλινικής)</w:t>
      </w:r>
    </w:p>
    <w:p w:rsidR="00255F74" w:rsidRDefault="00255F74" w:rsidP="00255F74">
      <w:pPr>
        <w:spacing w:line="276" w:lineRule="auto"/>
        <w:ind w:left="720" w:firstLine="190"/>
        <w:rPr>
          <w:rFonts w:ascii="Century Gothic" w:hAnsi="Century Gothic" w:cs="Courier New"/>
          <w:szCs w:val="22"/>
          <w:lang w:eastAsia="ar-SA"/>
        </w:rPr>
      </w:pPr>
      <w:proofErr w:type="spellStart"/>
      <w:r>
        <w:rPr>
          <w:rFonts w:ascii="Century Gothic" w:hAnsi="Century Gothic" w:cs="Courier New"/>
          <w:szCs w:val="22"/>
          <w:lang w:eastAsia="ar-SA"/>
        </w:rPr>
        <w:t>Διενεργείτ</w:t>
      </w:r>
      <w:proofErr w:type="spellEnd"/>
      <w:r>
        <w:rPr>
          <w:rFonts w:ascii="Century Gothic" w:hAnsi="Century Gothic" w:cs="Courier New"/>
          <w:szCs w:val="22"/>
          <w:lang w:eastAsia="ar-SA"/>
        </w:rPr>
        <w:t>αι:</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Σκούπισμα με αντιστατικό πανί  μιας χρήσεως ή πλένεται μετά από κάθε χρήση, εφ' όσον είναι πολλαπλών χρήσεων. </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των καθισμάτων, </w:t>
      </w:r>
      <w:proofErr w:type="spellStart"/>
      <w:r w:rsidRPr="00523852">
        <w:rPr>
          <w:rFonts w:ascii="Century Gothic" w:hAnsi="Century Gothic" w:cs="Courier New"/>
          <w:szCs w:val="22"/>
          <w:lang w:val="el-GR" w:eastAsia="ar-SA"/>
        </w:rPr>
        <w:t>τραπεζιδίων</w:t>
      </w:r>
      <w:proofErr w:type="spellEnd"/>
      <w:r w:rsidRPr="00523852">
        <w:rPr>
          <w:rFonts w:ascii="Century Gothic" w:hAnsi="Century Gothic" w:cs="Courier New"/>
          <w:szCs w:val="22"/>
          <w:lang w:val="el-GR" w:eastAsia="ar-SA"/>
        </w:rPr>
        <w:t xml:space="preserve">, περβάζια παραθύρων. </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Πλένονται τα δοχεία απορριμμάτων και τοποθετούνται καθαρές σακούλες, δεν </w:t>
      </w:r>
      <w:proofErr w:type="spellStart"/>
      <w:r w:rsidRPr="00523852">
        <w:rPr>
          <w:rFonts w:ascii="Century Gothic" w:hAnsi="Century Gothic" w:cs="Courier New"/>
          <w:szCs w:val="22"/>
          <w:lang w:val="el-GR" w:eastAsia="ar-SA"/>
        </w:rPr>
        <w:t>αδειάζονται</w:t>
      </w:r>
      <w:proofErr w:type="spellEnd"/>
      <w:r w:rsidRPr="00523852">
        <w:rPr>
          <w:rFonts w:ascii="Century Gothic" w:hAnsi="Century Gothic" w:cs="Courier New"/>
          <w:szCs w:val="22"/>
          <w:lang w:val="el-GR" w:eastAsia="ar-SA"/>
        </w:rPr>
        <w:t xml:space="preserve"> οι παλιές. </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με </w:t>
      </w:r>
      <w:proofErr w:type="spellStart"/>
      <w:r w:rsidRPr="00523852">
        <w:rPr>
          <w:rFonts w:ascii="Century Gothic" w:hAnsi="Century Gothic" w:cs="Courier New"/>
          <w:szCs w:val="22"/>
          <w:lang w:val="el-GR" w:eastAsia="ar-SA"/>
        </w:rPr>
        <w:t>προεμποτισμένες</w:t>
      </w:r>
      <w:proofErr w:type="spellEnd"/>
      <w:r w:rsidRPr="00523852">
        <w:rPr>
          <w:rFonts w:ascii="Century Gothic" w:hAnsi="Century Gothic" w:cs="Courier New"/>
          <w:szCs w:val="22"/>
          <w:lang w:val="el-GR" w:eastAsia="ar-SA"/>
        </w:rPr>
        <w:t xml:space="preserve"> µε απορρυπαντικό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 xml:space="preserve">. </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Περιοδικά καθαρίζονται τα φωτιστικά εφόσον κριθεί απαραίτητο από την </w:t>
      </w:r>
      <w:r w:rsidRPr="00523852">
        <w:rPr>
          <w:rFonts w:ascii="Century Gothic" w:hAnsi="Century Gothic" w:cs="Courier New"/>
          <w:szCs w:val="22"/>
          <w:lang w:val="el-GR" w:eastAsia="ar-SA"/>
        </w:rPr>
        <w:lastRenderedPageBreak/>
        <w:t xml:space="preserve">προϊσταμένη του </w:t>
      </w:r>
      <w:proofErr w:type="spellStart"/>
      <w:r w:rsidRPr="00523852">
        <w:rPr>
          <w:rFonts w:ascii="Century Gothic" w:hAnsi="Century Gothic" w:cs="Courier New"/>
          <w:szCs w:val="22"/>
          <w:lang w:val="el-GR" w:eastAsia="ar-SA"/>
        </w:rPr>
        <w:t>τµήµατος</w:t>
      </w:r>
      <w:proofErr w:type="spellEnd"/>
      <w:r w:rsidRPr="00523852">
        <w:rPr>
          <w:rFonts w:ascii="Century Gothic" w:hAnsi="Century Gothic" w:cs="Courier New"/>
          <w:szCs w:val="22"/>
          <w:lang w:val="el-GR" w:eastAsia="ar-SA"/>
        </w:rPr>
        <w:t xml:space="preserve">. </w:t>
      </w:r>
    </w:p>
    <w:p w:rsidR="00255F74" w:rsidRPr="00523852"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Οι </w:t>
      </w:r>
      <w:proofErr w:type="spellStart"/>
      <w:r w:rsidRPr="00523852">
        <w:rPr>
          <w:rFonts w:ascii="Century Gothic" w:hAnsi="Century Gothic" w:cs="Courier New"/>
          <w:szCs w:val="22"/>
          <w:lang w:val="el-GR" w:eastAsia="ar-SA"/>
        </w:rPr>
        <w:t>ψύκτες</w:t>
      </w:r>
      <w:proofErr w:type="spellEnd"/>
      <w:r w:rsidRPr="00523852">
        <w:rPr>
          <w:rFonts w:ascii="Century Gothic" w:hAnsi="Century Gothic" w:cs="Courier New"/>
          <w:szCs w:val="22"/>
          <w:lang w:val="el-GR" w:eastAsia="ar-SA"/>
        </w:rPr>
        <w:t xml:space="preserve"> πλένονται καθημερινά µε απορρυπαντικό. </w:t>
      </w:r>
    </w:p>
    <w:p w:rsidR="00255F74" w:rsidRDefault="00255F74" w:rsidP="00255F74">
      <w:pPr>
        <w:widowControl w:val="0"/>
        <w:numPr>
          <w:ilvl w:val="0"/>
          <w:numId w:val="34"/>
        </w:numPr>
        <w:tabs>
          <w:tab w:val="clear" w:pos="720"/>
          <w:tab w:val="num" w:pos="1770"/>
        </w:tabs>
        <w:spacing w:after="0" w:line="276" w:lineRule="auto"/>
        <w:ind w:left="1456" w:hanging="532"/>
        <w:rPr>
          <w:rFonts w:ascii="Century Gothic" w:hAnsi="Century Gothic" w:cs="Courier New"/>
          <w:szCs w:val="22"/>
          <w:lang w:eastAsia="ar-SA"/>
        </w:rPr>
      </w:pPr>
      <w:proofErr w:type="spellStart"/>
      <w:r>
        <w:rPr>
          <w:rFonts w:ascii="Century Gothic" w:hAnsi="Century Gothic" w:cs="Courier New"/>
          <w:szCs w:val="22"/>
          <w:lang w:eastAsia="ar-SA"/>
        </w:rPr>
        <w:t>Τζάμι</w:t>
      </w:r>
      <w:proofErr w:type="spellEnd"/>
      <w:r>
        <w:rPr>
          <w:rFonts w:ascii="Century Gothic" w:hAnsi="Century Gothic" w:cs="Courier New"/>
          <w:szCs w:val="22"/>
          <w:lang w:eastAsia="ar-SA"/>
        </w:rPr>
        <w:t>α παρα</w:t>
      </w:r>
      <w:proofErr w:type="spellStart"/>
      <w:r>
        <w:rPr>
          <w:rFonts w:ascii="Century Gothic" w:hAnsi="Century Gothic" w:cs="Courier New"/>
          <w:szCs w:val="22"/>
          <w:lang w:eastAsia="ar-SA"/>
        </w:rPr>
        <w:t>θύρων</w:t>
      </w:r>
      <w:proofErr w:type="spellEnd"/>
      <w:r>
        <w:rPr>
          <w:rFonts w:ascii="Century Gothic" w:hAnsi="Century Gothic" w:cs="Courier New"/>
          <w:szCs w:val="22"/>
          <w:lang w:eastAsia="ar-SA"/>
        </w:rPr>
        <w:t xml:space="preserve"> 2 </w:t>
      </w:r>
      <w:proofErr w:type="spellStart"/>
      <w:r>
        <w:rPr>
          <w:rFonts w:ascii="Century Gothic" w:hAnsi="Century Gothic" w:cs="Courier New"/>
          <w:szCs w:val="22"/>
          <w:lang w:eastAsia="ar-SA"/>
        </w:rPr>
        <w:t>φορές</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μηνι</w:t>
      </w:r>
      <w:proofErr w:type="spellEnd"/>
      <w:r>
        <w:rPr>
          <w:rFonts w:ascii="Century Gothic" w:hAnsi="Century Gothic" w:cs="Courier New"/>
          <w:szCs w:val="22"/>
          <w:lang w:eastAsia="ar-SA"/>
        </w:rPr>
        <w:t>αίως.</w:t>
      </w:r>
    </w:p>
    <w:p w:rsidR="00255F74" w:rsidRDefault="00255F74" w:rsidP="00255F74">
      <w:pPr>
        <w:spacing w:line="276" w:lineRule="auto"/>
        <w:rPr>
          <w:rFonts w:ascii="Century Gothic" w:hAnsi="Century Gothic" w:cs="Courier New"/>
          <w:szCs w:val="22"/>
          <w:lang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Pr>
          <w:rFonts w:ascii="Century Gothic" w:hAnsi="Century Gothic" w:cs="Courier New"/>
          <w:b/>
          <w:szCs w:val="22"/>
          <w:lang w:eastAsia="ar-SA"/>
        </w:rPr>
        <w:t xml:space="preserve">4. ΚΟΥΖΙΝΕΣ ΤΜΗΜΑΤΩΝ </w:t>
      </w:r>
    </w:p>
    <w:p w:rsidR="00255F74" w:rsidRPr="00523852" w:rsidRDefault="00255F74" w:rsidP="00255F74">
      <w:pPr>
        <w:spacing w:line="276" w:lineRule="auto"/>
        <w:ind w:left="720" w:firstLine="190"/>
        <w:rPr>
          <w:rFonts w:ascii="Century Gothic" w:hAnsi="Century Gothic" w:cs="Courier New"/>
          <w:szCs w:val="22"/>
          <w:lang w:val="el-GR" w:eastAsia="ar-SA"/>
        </w:rPr>
      </w:pPr>
      <w:r w:rsidRPr="00523852">
        <w:rPr>
          <w:rFonts w:ascii="Century Gothic" w:hAnsi="Century Gothic" w:cs="Courier New"/>
          <w:szCs w:val="22"/>
          <w:lang w:val="el-GR" w:eastAsia="ar-SA"/>
        </w:rPr>
        <w:t>Γίνεται καθημερινά επισταμένη καθαριότητα του χώρου.</w:t>
      </w:r>
    </w:p>
    <w:p w:rsidR="00255F74" w:rsidRDefault="00255F74" w:rsidP="00255F74">
      <w:pPr>
        <w:widowControl w:val="0"/>
        <w:numPr>
          <w:ilvl w:val="0"/>
          <w:numId w:val="35"/>
        </w:numPr>
        <w:spacing w:after="0" w:line="276" w:lineRule="auto"/>
        <w:ind w:left="1442" w:hanging="518"/>
        <w:rPr>
          <w:rFonts w:ascii="Century Gothic" w:hAnsi="Century Gothic" w:cs="Courier New"/>
          <w:szCs w:val="22"/>
          <w:lang w:eastAsia="ar-SA"/>
        </w:rPr>
      </w:pPr>
      <w:r>
        <w:rPr>
          <w:rFonts w:ascii="Century Gothic" w:hAnsi="Century Gothic" w:cs="Courier New"/>
          <w:szCs w:val="22"/>
          <w:lang w:eastAsia="ar-SA"/>
        </w:rPr>
        <w:t>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r>
        <w:rPr>
          <w:rFonts w:ascii="Century Gothic" w:hAnsi="Century Gothic" w:cs="Courier New"/>
          <w:szCs w:val="22"/>
          <w:lang w:eastAsia="ar-SA"/>
        </w:rPr>
        <w:t>.</w:t>
      </w:r>
    </w:p>
    <w:p w:rsidR="00255F74" w:rsidRDefault="00255F74" w:rsidP="00255F74">
      <w:pPr>
        <w:widowControl w:val="0"/>
        <w:numPr>
          <w:ilvl w:val="0"/>
          <w:numId w:val="35"/>
        </w:numPr>
        <w:spacing w:after="0" w:line="276" w:lineRule="auto"/>
        <w:ind w:left="1442" w:hanging="518"/>
        <w:rPr>
          <w:rFonts w:ascii="Century Gothic" w:hAnsi="Century Gothic" w:cs="Courier New"/>
          <w:szCs w:val="22"/>
          <w:lang w:eastAsia="ar-SA"/>
        </w:rPr>
      </w:pP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πισμα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ντιστ</w:t>
      </w:r>
      <w:proofErr w:type="spellEnd"/>
      <w:r>
        <w:rPr>
          <w:rFonts w:ascii="Century Gothic" w:hAnsi="Century Gothic" w:cs="Courier New"/>
          <w:szCs w:val="22"/>
          <w:lang w:eastAsia="ar-SA"/>
        </w:rPr>
        <w:t>ατικό πα</w:t>
      </w:r>
      <w:proofErr w:type="spellStart"/>
      <w:r>
        <w:rPr>
          <w:rFonts w:ascii="Century Gothic" w:hAnsi="Century Gothic" w:cs="Courier New"/>
          <w:szCs w:val="22"/>
          <w:lang w:eastAsia="ar-SA"/>
        </w:rPr>
        <w:t>νί</w:t>
      </w:r>
      <w:proofErr w:type="spellEnd"/>
      <w:r>
        <w:rPr>
          <w:rFonts w:ascii="Century Gothic" w:hAnsi="Century Gothic" w:cs="Courier New"/>
          <w:szCs w:val="22"/>
          <w:lang w:eastAsia="ar-SA"/>
        </w:rPr>
        <w:t>.</w:t>
      </w:r>
    </w:p>
    <w:p w:rsidR="00255F74" w:rsidRPr="00523852" w:rsidRDefault="00255F74" w:rsidP="00255F74">
      <w:pPr>
        <w:widowControl w:val="0"/>
        <w:numPr>
          <w:ilvl w:val="0"/>
          <w:numId w:val="35"/>
        </w:numPr>
        <w:spacing w:after="0" w:line="276" w:lineRule="auto"/>
        <w:ind w:left="1442"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σε ότι υπάρχει στο χώρο.</w:t>
      </w:r>
    </w:p>
    <w:p w:rsidR="00255F74" w:rsidRDefault="00255F74" w:rsidP="00255F74">
      <w:pPr>
        <w:widowControl w:val="0"/>
        <w:numPr>
          <w:ilvl w:val="0"/>
          <w:numId w:val="35"/>
        </w:numPr>
        <w:spacing w:after="0" w:line="276" w:lineRule="auto"/>
        <w:ind w:left="1442" w:hanging="518"/>
        <w:rPr>
          <w:rFonts w:ascii="Century Gothic" w:hAnsi="Century Gothic" w:cs="Courier New"/>
          <w:szCs w:val="22"/>
          <w:lang w:eastAsia="ar-SA"/>
        </w:rPr>
      </w:pPr>
      <w:proofErr w:type="spellStart"/>
      <w:r>
        <w:rPr>
          <w:rFonts w:ascii="Century Gothic" w:hAnsi="Century Gothic" w:cs="Courier New"/>
          <w:szCs w:val="22"/>
          <w:lang w:eastAsia="ar-SA"/>
        </w:rPr>
        <w:t>Σφουγγάρισμ</w:t>
      </w:r>
      <w:proofErr w:type="spellEnd"/>
      <w:r>
        <w:rPr>
          <w:rFonts w:ascii="Century Gothic" w:hAnsi="Century Gothic" w:cs="Courier New"/>
          <w:szCs w:val="22"/>
          <w:lang w:eastAsia="ar-SA"/>
        </w:rPr>
        <w:t xml:space="preserve">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π</w:t>
      </w:r>
      <w:proofErr w:type="spellStart"/>
      <w:r>
        <w:rPr>
          <w:rFonts w:ascii="Century Gothic" w:hAnsi="Century Gothic" w:cs="Courier New"/>
          <w:szCs w:val="22"/>
          <w:lang w:eastAsia="ar-SA"/>
        </w:rPr>
        <w:t>ροεμ</w:t>
      </w:r>
      <w:proofErr w:type="spellEnd"/>
      <w:r>
        <w:rPr>
          <w:rFonts w:ascii="Century Gothic" w:hAnsi="Century Gothic" w:cs="Courier New"/>
          <w:szCs w:val="22"/>
          <w:lang w:eastAsia="ar-SA"/>
        </w:rPr>
        <w:t>ποτισμένηπανέτα.</w:t>
      </w:r>
    </w:p>
    <w:p w:rsidR="00255F74" w:rsidRDefault="00255F74" w:rsidP="00255F74">
      <w:pPr>
        <w:spacing w:line="276" w:lineRule="auto"/>
        <w:rPr>
          <w:rFonts w:ascii="Century Gothic" w:hAnsi="Century Gothic" w:cs="Courier New"/>
          <w:szCs w:val="22"/>
          <w:lang w:val="en-US"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Pr>
          <w:rFonts w:ascii="Century Gothic" w:hAnsi="Century Gothic" w:cs="Courier New"/>
          <w:b/>
          <w:szCs w:val="22"/>
          <w:lang w:eastAsia="ar-SA"/>
        </w:rPr>
        <w:t xml:space="preserve">5. ΓΡΑΦΕΙΑ </w:t>
      </w:r>
    </w:p>
    <w:p w:rsidR="00255F74" w:rsidRPr="00523852" w:rsidRDefault="00255F74" w:rsidP="00255F74">
      <w:pPr>
        <w:spacing w:line="276" w:lineRule="auto"/>
        <w:ind w:left="720" w:firstLine="190"/>
        <w:rPr>
          <w:rFonts w:ascii="Century Gothic" w:hAnsi="Century Gothic" w:cs="Courier New"/>
          <w:szCs w:val="22"/>
          <w:lang w:val="el-GR" w:eastAsia="ar-SA"/>
        </w:rPr>
      </w:pPr>
      <w:r w:rsidRPr="00523852">
        <w:rPr>
          <w:rFonts w:ascii="Century Gothic" w:hAnsi="Century Gothic" w:cs="Courier New"/>
          <w:szCs w:val="22"/>
          <w:lang w:val="el-GR" w:eastAsia="ar-SA"/>
        </w:rPr>
        <w:t>Τα γραφεία  καθαρίζονται µ</w:t>
      </w:r>
      <w:proofErr w:type="spellStart"/>
      <w:r w:rsidRPr="00523852">
        <w:rPr>
          <w:rFonts w:ascii="Century Gothic" w:hAnsi="Century Gothic" w:cs="Courier New"/>
          <w:szCs w:val="22"/>
          <w:lang w:val="el-GR" w:eastAsia="ar-SA"/>
        </w:rPr>
        <w:t>ια</w:t>
      </w:r>
      <w:proofErr w:type="spellEnd"/>
      <w:r w:rsidRPr="00523852">
        <w:rPr>
          <w:rFonts w:ascii="Century Gothic" w:hAnsi="Century Gothic" w:cs="Courier New"/>
          <w:szCs w:val="22"/>
          <w:lang w:val="el-GR" w:eastAsia="ar-SA"/>
        </w:rPr>
        <w:t xml:space="preserve"> φορά την ημέρα. </w:t>
      </w:r>
    </w:p>
    <w:p w:rsidR="00255F74" w:rsidRDefault="00255F74" w:rsidP="00255F74">
      <w:pPr>
        <w:widowControl w:val="0"/>
        <w:numPr>
          <w:ilvl w:val="0"/>
          <w:numId w:val="36"/>
        </w:numPr>
        <w:spacing w:after="0" w:line="276" w:lineRule="auto"/>
        <w:ind w:left="1442" w:hanging="518"/>
        <w:rPr>
          <w:rFonts w:ascii="Century Gothic" w:hAnsi="Century Gothic" w:cs="Courier New"/>
          <w:szCs w:val="22"/>
          <w:lang w:eastAsia="ar-SA"/>
        </w:rPr>
      </w:pPr>
      <w:r>
        <w:rPr>
          <w:rFonts w:ascii="Century Gothic" w:hAnsi="Century Gothic" w:cs="Courier New"/>
          <w:szCs w:val="22"/>
          <w:lang w:eastAsia="ar-SA"/>
        </w:rPr>
        <w:t>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r>
        <w:rPr>
          <w:rFonts w:ascii="Century Gothic" w:hAnsi="Century Gothic" w:cs="Courier New"/>
          <w:szCs w:val="22"/>
          <w:lang w:eastAsia="ar-SA"/>
        </w:rPr>
        <w:t>.</w:t>
      </w:r>
    </w:p>
    <w:p w:rsidR="00255F74" w:rsidRDefault="00255F74" w:rsidP="00255F74">
      <w:pPr>
        <w:widowControl w:val="0"/>
        <w:numPr>
          <w:ilvl w:val="0"/>
          <w:numId w:val="36"/>
        </w:numPr>
        <w:spacing w:after="0" w:line="276" w:lineRule="auto"/>
        <w:ind w:left="1442" w:hanging="518"/>
        <w:rPr>
          <w:rFonts w:ascii="Century Gothic" w:hAnsi="Century Gothic" w:cs="Courier New"/>
          <w:szCs w:val="22"/>
          <w:lang w:eastAsia="ar-SA"/>
        </w:rPr>
      </w:pP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πισμα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ντιστ</w:t>
      </w:r>
      <w:proofErr w:type="spellEnd"/>
      <w:r>
        <w:rPr>
          <w:rFonts w:ascii="Century Gothic" w:hAnsi="Century Gothic" w:cs="Courier New"/>
          <w:szCs w:val="22"/>
          <w:lang w:eastAsia="ar-SA"/>
        </w:rPr>
        <w:t>ατικό πα</w:t>
      </w:r>
      <w:proofErr w:type="spellStart"/>
      <w:r>
        <w:rPr>
          <w:rFonts w:ascii="Century Gothic" w:hAnsi="Century Gothic" w:cs="Courier New"/>
          <w:szCs w:val="22"/>
          <w:lang w:eastAsia="ar-SA"/>
        </w:rPr>
        <w:t>νί</w:t>
      </w:r>
      <w:proofErr w:type="spellEnd"/>
      <w:r>
        <w:rPr>
          <w:rFonts w:ascii="Century Gothic" w:hAnsi="Century Gothic" w:cs="Courier New"/>
          <w:szCs w:val="22"/>
          <w:lang w:eastAsia="ar-SA"/>
        </w:rPr>
        <w:t xml:space="preserve">. </w:t>
      </w:r>
    </w:p>
    <w:p w:rsidR="00255F74" w:rsidRPr="00523852" w:rsidRDefault="00255F74" w:rsidP="00255F74">
      <w:pPr>
        <w:widowControl w:val="0"/>
        <w:numPr>
          <w:ilvl w:val="0"/>
          <w:numId w:val="36"/>
        </w:numPr>
        <w:spacing w:after="0" w:line="276" w:lineRule="auto"/>
        <w:ind w:left="1442" w:hanging="518"/>
        <w:rPr>
          <w:rFonts w:ascii="Century Gothic" w:hAnsi="Century Gothic" w:cs="Courier New"/>
          <w:szCs w:val="22"/>
          <w:lang w:val="el-GR" w:eastAsia="ar-SA"/>
        </w:rPr>
      </w:pPr>
      <w:r w:rsidRPr="00523852">
        <w:rPr>
          <w:rFonts w:ascii="Century Gothic" w:hAnsi="Century Gothic" w:cs="Courier New"/>
          <w:szCs w:val="22"/>
          <w:lang w:val="el-GR" w:eastAsia="ar-SA"/>
        </w:rPr>
        <w:t>Εφόσον υπάρχουν μοκέτες, σκούπισμα µε ηλεκτρική σκούπα και περιοδικό πλύσιμο µε το   ανάλογο μηχάνημα.</w:t>
      </w:r>
    </w:p>
    <w:p w:rsidR="00255F74" w:rsidRPr="00523852" w:rsidRDefault="00255F74" w:rsidP="00255F74">
      <w:pPr>
        <w:widowControl w:val="0"/>
        <w:numPr>
          <w:ilvl w:val="0"/>
          <w:numId w:val="36"/>
        </w:numPr>
        <w:spacing w:after="0" w:line="276" w:lineRule="auto"/>
        <w:ind w:left="1442"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w:t>
      </w:r>
    </w:p>
    <w:p w:rsidR="00255F74" w:rsidRPr="00523852" w:rsidRDefault="00255F74" w:rsidP="00255F74">
      <w:pPr>
        <w:widowControl w:val="0"/>
        <w:numPr>
          <w:ilvl w:val="0"/>
          <w:numId w:val="36"/>
        </w:numPr>
        <w:spacing w:after="0" w:line="276" w:lineRule="auto"/>
        <w:ind w:left="1442"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µε </w:t>
      </w:r>
      <w:proofErr w:type="spellStart"/>
      <w:r w:rsidRPr="00523852">
        <w:rPr>
          <w:rFonts w:ascii="Century Gothic" w:hAnsi="Century Gothic" w:cs="Courier New"/>
          <w:szCs w:val="22"/>
          <w:lang w:val="el-GR" w:eastAsia="ar-SA"/>
        </w:rPr>
        <w:t>προεμποτισμένη</w:t>
      </w:r>
      <w:proofErr w:type="spellEnd"/>
      <w:r w:rsidRPr="00523852">
        <w:rPr>
          <w:rFonts w:ascii="Century Gothic" w:hAnsi="Century Gothic" w:cs="Courier New"/>
          <w:szCs w:val="22"/>
          <w:lang w:val="el-GR" w:eastAsia="ar-SA"/>
        </w:rPr>
        <w:t xml:space="preserve"> με απορρυπαντικό </w:t>
      </w:r>
      <w:proofErr w:type="spellStart"/>
      <w:r w:rsidRPr="00523852">
        <w:rPr>
          <w:rFonts w:ascii="Century Gothic" w:hAnsi="Century Gothic" w:cs="Courier New"/>
          <w:szCs w:val="22"/>
          <w:lang w:val="el-GR" w:eastAsia="ar-SA"/>
        </w:rPr>
        <w:t>πανέτα</w:t>
      </w:r>
      <w:proofErr w:type="spellEnd"/>
      <w:r w:rsidRPr="00523852">
        <w:rPr>
          <w:rFonts w:ascii="Century Gothic" w:hAnsi="Century Gothic" w:cs="Courier New"/>
          <w:szCs w:val="22"/>
          <w:lang w:val="el-GR" w:eastAsia="ar-SA"/>
        </w:rPr>
        <w:t xml:space="preserve">. </w:t>
      </w:r>
    </w:p>
    <w:p w:rsidR="00255F74" w:rsidRDefault="00255F74" w:rsidP="00255F74">
      <w:pPr>
        <w:widowControl w:val="0"/>
        <w:numPr>
          <w:ilvl w:val="0"/>
          <w:numId w:val="36"/>
        </w:numPr>
        <w:spacing w:after="0" w:line="276" w:lineRule="auto"/>
        <w:ind w:left="1442" w:hanging="518"/>
        <w:rPr>
          <w:rFonts w:ascii="Century Gothic" w:hAnsi="Century Gothic" w:cs="Courier New"/>
          <w:szCs w:val="22"/>
          <w:lang w:eastAsia="ar-SA"/>
        </w:rPr>
      </w:pPr>
      <w:proofErr w:type="spellStart"/>
      <w:r>
        <w:rPr>
          <w:rFonts w:ascii="Century Gothic" w:hAnsi="Century Gothic" w:cs="Courier New"/>
          <w:szCs w:val="22"/>
          <w:lang w:eastAsia="ar-SA"/>
        </w:rPr>
        <w:t>Τζάμι</w:t>
      </w:r>
      <w:proofErr w:type="spellEnd"/>
      <w:r>
        <w:rPr>
          <w:rFonts w:ascii="Century Gothic" w:hAnsi="Century Gothic" w:cs="Courier New"/>
          <w:szCs w:val="22"/>
          <w:lang w:eastAsia="ar-SA"/>
        </w:rPr>
        <w:t>α παρα</w:t>
      </w:r>
      <w:proofErr w:type="spellStart"/>
      <w:r>
        <w:rPr>
          <w:rFonts w:ascii="Century Gothic" w:hAnsi="Century Gothic" w:cs="Courier New"/>
          <w:szCs w:val="22"/>
          <w:lang w:eastAsia="ar-SA"/>
        </w:rPr>
        <w:t>θύρων</w:t>
      </w:r>
      <w:proofErr w:type="spellEnd"/>
      <w:r>
        <w:rPr>
          <w:rFonts w:ascii="Century Gothic" w:hAnsi="Century Gothic" w:cs="Courier New"/>
          <w:szCs w:val="22"/>
          <w:lang w:eastAsia="ar-SA"/>
        </w:rPr>
        <w:t xml:space="preserve"> 2 </w:t>
      </w:r>
      <w:proofErr w:type="spellStart"/>
      <w:r>
        <w:rPr>
          <w:rFonts w:ascii="Century Gothic" w:hAnsi="Century Gothic" w:cs="Courier New"/>
          <w:szCs w:val="22"/>
          <w:lang w:eastAsia="ar-SA"/>
        </w:rPr>
        <w:t>φορές</w:t>
      </w:r>
      <w:proofErr w:type="spell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μηνι</w:t>
      </w:r>
      <w:proofErr w:type="spellEnd"/>
      <w:r>
        <w:rPr>
          <w:rFonts w:ascii="Century Gothic" w:hAnsi="Century Gothic" w:cs="Courier New"/>
          <w:szCs w:val="22"/>
          <w:lang w:eastAsia="ar-SA"/>
        </w:rPr>
        <w:t xml:space="preserve">αίως. </w:t>
      </w:r>
    </w:p>
    <w:p w:rsidR="00255F74" w:rsidRDefault="00255F74" w:rsidP="00255F74">
      <w:pPr>
        <w:widowControl w:val="0"/>
        <w:spacing w:line="276" w:lineRule="auto"/>
        <w:ind w:left="1442"/>
        <w:rPr>
          <w:rFonts w:ascii="Century Gothic" w:hAnsi="Century Gothic" w:cs="Courier New"/>
          <w:szCs w:val="22"/>
          <w:lang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Pr>
          <w:rFonts w:ascii="Century Gothic" w:hAnsi="Century Gothic" w:cs="Courier New"/>
          <w:b/>
          <w:szCs w:val="22"/>
          <w:lang w:eastAsia="ar-SA"/>
        </w:rPr>
        <w:t xml:space="preserve">6. ΕΞΩΤΕΡΙΚΑ ΙΑΤΡΕΙΑ </w:t>
      </w:r>
    </w:p>
    <w:p w:rsidR="00255F74" w:rsidRDefault="00255F74" w:rsidP="00255F74">
      <w:pPr>
        <w:spacing w:line="276" w:lineRule="auto"/>
        <w:ind w:left="720" w:firstLine="190"/>
        <w:rPr>
          <w:rFonts w:ascii="Century Gothic" w:hAnsi="Century Gothic" w:cs="Courier New"/>
          <w:szCs w:val="22"/>
          <w:lang w:eastAsia="ar-SA"/>
        </w:rPr>
      </w:pPr>
      <w:r>
        <w:rPr>
          <w:rFonts w:ascii="Century Gothic" w:hAnsi="Century Gothic" w:cs="Courier New"/>
          <w:szCs w:val="22"/>
          <w:lang w:eastAsia="ar-SA"/>
        </w:rPr>
        <w:t>Κα</w:t>
      </w:r>
      <w:proofErr w:type="spellStart"/>
      <w:r>
        <w:rPr>
          <w:rFonts w:ascii="Century Gothic" w:hAnsi="Century Gothic" w:cs="Courier New"/>
          <w:szCs w:val="22"/>
          <w:lang w:eastAsia="ar-SA"/>
        </w:rPr>
        <w:t>θημερινά</w:t>
      </w:r>
      <w:proofErr w:type="spellEnd"/>
      <w:r>
        <w:rPr>
          <w:rFonts w:ascii="Century Gothic" w:hAnsi="Century Gothic" w:cs="Courier New"/>
          <w:szCs w:val="22"/>
          <w:lang w:eastAsia="ar-SA"/>
        </w:rPr>
        <w:t xml:space="preserve">: </w:t>
      </w:r>
    </w:p>
    <w:p w:rsidR="00255F74" w:rsidRDefault="00255F74" w:rsidP="00255F74">
      <w:pPr>
        <w:widowControl w:val="0"/>
        <w:numPr>
          <w:ilvl w:val="0"/>
          <w:numId w:val="37"/>
        </w:numPr>
        <w:spacing w:after="0" w:line="276" w:lineRule="auto"/>
        <w:ind w:left="1442" w:hanging="504"/>
        <w:rPr>
          <w:rFonts w:ascii="Century Gothic" w:hAnsi="Century Gothic" w:cs="Courier New"/>
          <w:szCs w:val="22"/>
          <w:lang w:eastAsia="ar-SA"/>
        </w:rPr>
      </w:pPr>
      <w:proofErr w:type="spellStart"/>
      <w:r>
        <w:rPr>
          <w:rFonts w:ascii="Century Gothic" w:hAnsi="Century Gothic" w:cs="Courier New"/>
          <w:szCs w:val="22"/>
          <w:lang w:eastAsia="ar-SA"/>
        </w:rPr>
        <w:t>Συχνή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p>
    <w:p w:rsidR="00255F74" w:rsidRDefault="00255F74" w:rsidP="00255F74">
      <w:pPr>
        <w:widowControl w:val="0"/>
        <w:numPr>
          <w:ilvl w:val="0"/>
          <w:numId w:val="37"/>
        </w:numPr>
        <w:spacing w:after="0" w:line="276" w:lineRule="auto"/>
        <w:ind w:left="1442" w:hanging="504"/>
        <w:rPr>
          <w:rFonts w:ascii="Century Gothic" w:hAnsi="Century Gothic" w:cs="Courier New"/>
          <w:szCs w:val="22"/>
          <w:lang w:eastAsia="ar-SA"/>
        </w:rPr>
      </w:pP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πισμα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ντιστ</w:t>
      </w:r>
      <w:proofErr w:type="spellEnd"/>
      <w:r>
        <w:rPr>
          <w:rFonts w:ascii="Century Gothic" w:hAnsi="Century Gothic" w:cs="Courier New"/>
          <w:szCs w:val="22"/>
          <w:lang w:eastAsia="ar-SA"/>
        </w:rPr>
        <w:t>ατικό πα</w:t>
      </w:r>
      <w:proofErr w:type="spellStart"/>
      <w:r>
        <w:rPr>
          <w:rFonts w:ascii="Century Gothic" w:hAnsi="Century Gothic" w:cs="Courier New"/>
          <w:szCs w:val="22"/>
          <w:lang w:eastAsia="ar-SA"/>
        </w:rPr>
        <w:t>νί</w:t>
      </w:r>
      <w:proofErr w:type="spellEnd"/>
      <w:r>
        <w:rPr>
          <w:rFonts w:ascii="Century Gothic" w:hAnsi="Century Gothic" w:cs="Courier New"/>
          <w:szCs w:val="22"/>
          <w:lang w:eastAsia="ar-SA"/>
        </w:rPr>
        <w:t xml:space="preserve">. </w:t>
      </w:r>
    </w:p>
    <w:p w:rsidR="00255F74" w:rsidRPr="00523852" w:rsidRDefault="00255F74" w:rsidP="00255F74">
      <w:pPr>
        <w:widowControl w:val="0"/>
        <w:numPr>
          <w:ilvl w:val="0"/>
          <w:numId w:val="37"/>
        </w:numPr>
        <w:spacing w:after="0" w:line="276" w:lineRule="auto"/>
        <w:ind w:left="1442" w:hanging="5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Ξεσκονίζονται τα εξής:  γραφεία,  καρέκλες, πόμολα, χειρολαβές, πάγκοι.</w:t>
      </w:r>
    </w:p>
    <w:p w:rsidR="00255F74" w:rsidRPr="00523852" w:rsidRDefault="00255F74" w:rsidP="00255F74">
      <w:pPr>
        <w:widowControl w:val="0"/>
        <w:numPr>
          <w:ilvl w:val="0"/>
          <w:numId w:val="37"/>
        </w:numPr>
        <w:spacing w:after="0" w:line="276" w:lineRule="auto"/>
        <w:ind w:left="1442" w:hanging="5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Καθαρίζονται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τα εξεταστικά κρεβάτια με τα αντίστοιχα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ελλείψει βοηθών θαλάμου.</w:t>
      </w:r>
    </w:p>
    <w:p w:rsidR="00255F74" w:rsidRPr="00523852" w:rsidRDefault="00255F74" w:rsidP="00255F74">
      <w:pPr>
        <w:widowControl w:val="0"/>
        <w:numPr>
          <w:ilvl w:val="0"/>
          <w:numId w:val="37"/>
        </w:numPr>
        <w:spacing w:after="0" w:line="276" w:lineRule="auto"/>
        <w:ind w:left="1442" w:hanging="5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Πλένονται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οι νεροχύτες και τα καλαθάκια των </w:t>
      </w:r>
      <w:proofErr w:type="spellStart"/>
      <w:r w:rsidRPr="00523852">
        <w:rPr>
          <w:rFonts w:ascii="Century Gothic" w:hAnsi="Century Gothic" w:cs="Courier New"/>
          <w:szCs w:val="22"/>
          <w:lang w:val="el-GR" w:eastAsia="ar-SA"/>
        </w:rPr>
        <w:t>αχρήστων</w:t>
      </w:r>
      <w:proofErr w:type="spellEnd"/>
      <w:r w:rsidRPr="00523852">
        <w:rPr>
          <w:rFonts w:ascii="Century Gothic" w:hAnsi="Century Gothic" w:cs="Courier New"/>
          <w:szCs w:val="22"/>
          <w:lang w:val="el-GR" w:eastAsia="ar-SA"/>
        </w:rPr>
        <w:t xml:space="preserve">. </w:t>
      </w:r>
    </w:p>
    <w:p w:rsidR="00255F74" w:rsidRPr="00523852" w:rsidRDefault="00255F74" w:rsidP="00255F74">
      <w:pPr>
        <w:widowControl w:val="0"/>
        <w:numPr>
          <w:ilvl w:val="0"/>
          <w:numId w:val="37"/>
        </w:numPr>
        <w:spacing w:after="0" w:line="276" w:lineRule="auto"/>
        <w:ind w:left="1442" w:hanging="5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µε </w:t>
      </w:r>
      <w:proofErr w:type="spellStart"/>
      <w:r w:rsidRPr="00523852">
        <w:rPr>
          <w:rFonts w:ascii="Century Gothic" w:hAnsi="Century Gothic" w:cs="Courier New"/>
          <w:szCs w:val="22"/>
          <w:lang w:val="el-GR" w:eastAsia="ar-SA"/>
        </w:rPr>
        <w:t>προεμποτισμένη</w:t>
      </w:r>
      <w:proofErr w:type="spellEnd"/>
      <w:r w:rsidRPr="00523852">
        <w:rPr>
          <w:rFonts w:ascii="Century Gothic" w:hAnsi="Century Gothic" w:cs="Courier New"/>
          <w:szCs w:val="22"/>
          <w:lang w:val="el-GR" w:eastAsia="ar-SA"/>
        </w:rPr>
        <w:t xml:space="preserve"> με απορρυπαντικό </w:t>
      </w:r>
      <w:proofErr w:type="spellStart"/>
      <w:r w:rsidRPr="00523852">
        <w:rPr>
          <w:rFonts w:ascii="Century Gothic" w:hAnsi="Century Gothic" w:cs="Courier New"/>
          <w:szCs w:val="22"/>
          <w:lang w:val="el-GR" w:eastAsia="ar-SA"/>
        </w:rPr>
        <w:t>πανέτα</w:t>
      </w:r>
      <w:proofErr w:type="spellEnd"/>
      <w:r w:rsidRPr="00523852">
        <w:rPr>
          <w:rFonts w:ascii="Century Gothic" w:hAnsi="Century Gothic" w:cs="Courier New"/>
          <w:szCs w:val="22"/>
          <w:lang w:val="el-GR" w:eastAsia="ar-SA"/>
        </w:rPr>
        <w:t>.</w:t>
      </w:r>
    </w:p>
    <w:p w:rsidR="00255F74" w:rsidRDefault="00255F74" w:rsidP="00255F74">
      <w:pPr>
        <w:widowControl w:val="0"/>
        <w:numPr>
          <w:ilvl w:val="0"/>
          <w:numId w:val="37"/>
        </w:numPr>
        <w:spacing w:after="0" w:line="276" w:lineRule="auto"/>
        <w:ind w:left="1442" w:hanging="504"/>
        <w:rPr>
          <w:rFonts w:ascii="Century Gothic" w:hAnsi="Century Gothic" w:cs="Courier New"/>
          <w:szCs w:val="22"/>
          <w:lang w:eastAsia="ar-SA"/>
        </w:rPr>
      </w:pPr>
      <w:proofErr w:type="spellStart"/>
      <w:r>
        <w:rPr>
          <w:rFonts w:ascii="Century Gothic" w:hAnsi="Century Gothic" w:cs="Courier New"/>
          <w:szCs w:val="22"/>
          <w:lang w:eastAsia="ar-SA"/>
        </w:rPr>
        <w:t>Τζάμι</w:t>
      </w:r>
      <w:proofErr w:type="spellEnd"/>
      <w:r>
        <w:rPr>
          <w:rFonts w:ascii="Century Gothic" w:hAnsi="Century Gothic" w:cs="Courier New"/>
          <w:szCs w:val="22"/>
          <w:lang w:eastAsia="ar-SA"/>
        </w:rPr>
        <w:t>α παρα</w:t>
      </w:r>
      <w:proofErr w:type="spellStart"/>
      <w:r>
        <w:rPr>
          <w:rFonts w:ascii="Century Gothic" w:hAnsi="Century Gothic" w:cs="Courier New"/>
          <w:szCs w:val="22"/>
          <w:lang w:eastAsia="ar-SA"/>
        </w:rPr>
        <w:t>θύρων</w:t>
      </w:r>
      <w:proofErr w:type="spellEnd"/>
      <w:r>
        <w:rPr>
          <w:rFonts w:ascii="Century Gothic" w:hAnsi="Century Gothic" w:cs="Courier New"/>
          <w:szCs w:val="22"/>
          <w:lang w:eastAsia="ar-SA"/>
        </w:rPr>
        <w:t xml:space="preserve"> </w:t>
      </w:r>
      <w:proofErr w:type="gramStart"/>
      <w:r>
        <w:rPr>
          <w:rFonts w:ascii="Century Gothic" w:hAnsi="Century Gothic" w:cs="Courier New"/>
          <w:szCs w:val="22"/>
          <w:lang w:eastAsia="ar-SA"/>
        </w:rPr>
        <w:t xml:space="preserve">2  </w:t>
      </w:r>
      <w:proofErr w:type="spellStart"/>
      <w:r>
        <w:rPr>
          <w:rFonts w:ascii="Century Gothic" w:hAnsi="Century Gothic" w:cs="Courier New"/>
          <w:szCs w:val="22"/>
          <w:lang w:eastAsia="ar-SA"/>
        </w:rPr>
        <w:t>φορές</w:t>
      </w:r>
      <w:proofErr w:type="spellEnd"/>
      <w:proofErr w:type="gram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μηνι</w:t>
      </w:r>
      <w:proofErr w:type="spellEnd"/>
      <w:r>
        <w:rPr>
          <w:rFonts w:ascii="Century Gothic" w:hAnsi="Century Gothic" w:cs="Courier New"/>
          <w:szCs w:val="22"/>
          <w:lang w:eastAsia="ar-SA"/>
        </w:rPr>
        <w:t xml:space="preserve">αίως. </w:t>
      </w:r>
    </w:p>
    <w:p w:rsidR="00255F74" w:rsidRDefault="00255F74" w:rsidP="00255F74">
      <w:pPr>
        <w:spacing w:line="276" w:lineRule="auto"/>
        <w:rPr>
          <w:rFonts w:ascii="Century Gothic" w:hAnsi="Century Gothic" w:cs="Courier New"/>
          <w:szCs w:val="22"/>
          <w:lang w:eastAsia="ar-SA"/>
        </w:rPr>
      </w:pP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Όταν οι τοίχοι και οι επιφάνειες είναι λερωμένα καθαρίζονται μηχανικά. Τα </w:t>
      </w:r>
      <w:r>
        <w:rPr>
          <w:rFonts w:ascii="Century Gothic" w:hAnsi="Century Gothic" w:cs="Courier New"/>
          <w:szCs w:val="22"/>
          <w:lang w:eastAsia="ar-SA"/>
        </w:rPr>
        <w:t>W</w:t>
      </w:r>
      <w:r w:rsidRPr="00523852">
        <w:rPr>
          <w:rFonts w:ascii="Century Gothic" w:hAnsi="Century Gothic" w:cs="Courier New"/>
          <w:szCs w:val="22"/>
          <w:lang w:val="el-GR" w:eastAsia="ar-SA"/>
        </w:rPr>
        <w:t>.</w:t>
      </w:r>
      <w:r>
        <w:rPr>
          <w:rFonts w:ascii="Century Gothic" w:hAnsi="Century Gothic" w:cs="Courier New"/>
          <w:szCs w:val="22"/>
          <w:lang w:eastAsia="ar-SA"/>
        </w:rPr>
        <w:t>C</w:t>
      </w:r>
      <w:r w:rsidRPr="00523852">
        <w:rPr>
          <w:rFonts w:ascii="Century Gothic" w:hAnsi="Century Gothic" w:cs="Courier New"/>
          <w:szCs w:val="22"/>
          <w:lang w:val="el-GR" w:eastAsia="ar-SA"/>
        </w:rPr>
        <w:t xml:space="preserve"> λόγω της συχνής  χρήσης  καθαρίζονται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σε συχνή βάση με τον ίδιο τρόπο-διαδικασία με τους θαλάμους των ασθενών. Γενική καθαριότητα των ιατρείων πραγματοποιείται κατόπιν συνεννόησης με την προϊσταμένη. </w:t>
      </w:r>
    </w:p>
    <w:p w:rsidR="00255F74" w:rsidRPr="000224D5" w:rsidRDefault="00255F74" w:rsidP="00255F74">
      <w:pPr>
        <w:spacing w:line="276" w:lineRule="auto"/>
        <w:rPr>
          <w:rFonts w:ascii="Century Gothic" w:hAnsi="Century Gothic" w:cs="Courier New"/>
          <w:sz w:val="10"/>
          <w:szCs w:val="10"/>
          <w:lang w:val="el-GR"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Pr>
          <w:rFonts w:ascii="Century Gothic" w:hAnsi="Century Gothic" w:cs="Courier New"/>
          <w:b/>
          <w:szCs w:val="22"/>
          <w:lang w:eastAsia="ar-SA"/>
        </w:rPr>
        <w:t xml:space="preserve">7. ΤΜΗΜΑ ΕΠΕΙΓΟΝΤΩΝ ΠΕΡΙΣΤΑΤΙΚΩΝ </w:t>
      </w:r>
    </w:p>
    <w:p w:rsidR="00255F74" w:rsidRDefault="00255F74" w:rsidP="00255F74">
      <w:pPr>
        <w:spacing w:line="276" w:lineRule="auto"/>
        <w:ind w:firstLine="720"/>
        <w:rPr>
          <w:rFonts w:ascii="Century Gothic" w:hAnsi="Century Gothic" w:cs="Courier New"/>
          <w:szCs w:val="22"/>
          <w:lang w:eastAsia="ar-SA"/>
        </w:rPr>
      </w:pPr>
      <w:r>
        <w:rPr>
          <w:rFonts w:ascii="Century Gothic" w:hAnsi="Century Gothic" w:cs="Courier New"/>
          <w:szCs w:val="22"/>
          <w:lang w:eastAsia="ar-SA"/>
        </w:rPr>
        <w:t>Κα</w:t>
      </w:r>
      <w:proofErr w:type="spellStart"/>
      <w:r>
        <w:rPr>
          <w:rFonts w:ascii="Century Gothic" w:hAnsi="Century Gothic" w:cs="Courier New"/>
          <w:szCs w:val="22"/>
          <w:lang w:eastAsia="ar-SA"/>
        </w:rPr>
        <w:t>θημερινά</w:t>
      </w:r>
      <w:proofErr w:type="spellEnd"/>
      <w:r>
        <w:rPr>
          <w:rFonts w:ascii="Century Gothic" w:hAnsi="Century Gothic" w:cs="Courier New"/>
          <w:szCs w:val="22"/>
          <w:lang w:eastAsia="ar-SA"/>
        </w:rPr>
        <w:t xml:space="preserve">: </w:t>
      </w:r>
    </w:p>
    <w:p w:rsidR="00255F74"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eastAsia="ar-SA"/>
        </w:rPr>
      </w:pPr>
      <w:proofErr w:type="spellStart"/>
      <w:r>
        <w:rPr>
          <w:rFonts w:ascii="Century Gothic" w:hAnsi="Century Gothic" w:cs="Courier New"/>
          <w:szCs w:val="22"/>
          <w:lang w:eastAsia="ar-SA"/>
        </w:rPr>
        <w:t>Συχνή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p>
    <w:p w:rsidR="00255F74"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eastAsia="ar-SA"/>
        </w:rPr>
      </w:pP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πισμα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ντιστ</w:t>
      </w:r>
      <w:proofErr w:type="spellEnd"/>
      <w:r>
        <w:rPr>
          <w:rFonts w:ascii="Century Gothic" w:hAnsi="Century Gothic" w:cs="Courier New"/>
          <w:szCs w:val="22"/>
          <w:lang w:eastAsia="ar-SA"/>
        </w:rPr>
        <w:t>ατικό πα</w:t>
      </w:r>
      <w:proofErr w:type="spellStart"/>
      <w:r>
        <w:rPr>
          <w:rFonts w:ascii="Century Gothic" w:hAnsi="Century Gothic" w:cs="Courier New"/>
          <w:szCs w:val="22"/>
          <w:lang w:eastAsia="ar-SA"/>
        </w:rPr>
        <w:t>νί</w:t>
      </w:r>
      <w:proofErr w:type="spellEnd"/>
      <w:r>
        <w:rPr>
          <w:rFonts w:ascii="Century Gothic" w:hAnsi="Century Gothic" w:cs="Courier New"/>
          <w:szCs w:val="22"/>
          <w:lang w:eastAsia="ar-SA"/>
        </w:rPr>
        <w:t xml:space="preserve">. </w:t>
      </w:r>
    </w:p>
    <w:p w:rsidR="00255F74" w:rsidRPr="00523852"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val="el-GR" w:eastAsia="ar-SA"/>
        </w:rPr>
      </w:pPr>
      <w:r w:rsidRPr="00523852">
        <w:rPr>
          <w:rFonts w:ascii="Century Gothic" w:hAnsi="Century Gothic" w:cs="Courier New"/>
          <w:szCs w:val="22"/>
          <w:lang w:val="el-GR" w:eastAsia="ar-SA"/>
        </w:rPr>
        <w:lastRenderedPageBreak/>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Ξεσκονίζονται τα εξής:  γραφεία,  καρέκλες, πόμολα, χειρολαβές, πάγκοι.</w:t>
      </w:r>
    </w:p>
    <w:p w:rsidR="00255F74" w:rsidRPr="00523852"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Καθαρίζονται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τα εξεταστικά κρεβάτια με τα αντίστοιχα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ελλείψει βοηθών θαλάμου.</w:t>
      </w:r>
    </w:p>
    <w:p w:rsidR="00255F74" w:rsidRPr="00523852"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Πλένονται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οι νεροχύτες και τα καλαθάκια των </w:t>
      </w:r>
      <w:proofErr w:type="spellStart"/>
      <w:r w:rsidRPr="00523852">
        <w:rPr>
          <w:rFonts w:ascii="Century Gothic" w:hAnsi="Century Gothic" w:cs="Courier New"/>
          <w:szCs w:val="22"/>
          <w:lang w:val="el-GR" w:eastAsia="ar-SA"/>
        </w:rPr>
        <w:t>αχρήστων</w:t>
      </w:r>
      <w:proofErr w:type="spellEnd"/>
      <w:r w:rsidRPr="00523852">
        <w:rPr>
          <w:rFonts w:ascii="Century Gothic" w:hAnsi="Century Gothic" w:cs="Courier New"/>
          <w:szCs w:val="22"/>
          <w:lang w:val="el-GR" w:eastAsia="ar-SA"/>
        </w:rPr>
        <w:t xml:space="preserve">. </w:t>
      </w:r>
    </w:p>
    <w:p w:rsidR="00255F74" w:rsidRPr="00523852"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µε </w:t>
      </w:r>
      <w:proofErr w:type="spellStart"/>
      <w:r w:rsidRPr="00523852">
        <w:rPr>
          <w:rFonts w:ascii="Century Gothic" w:hAnsi="Century Gothic" w:cs="Courier New"/>
          <w:szCs w:val="22"/>
          <w:lang w:val="el-GR" w:eastAsia="ar-SA"/>
        </w:rPr>
        <w:t>προεμποτισμένες</w:t>
      </w:r>
      <w:proofErr w:type="spellEnd"/>
      <w:r w:rsidRPr="00523852">
        <w:rPr>
          <w:rFonts w:ascii="Century Gothic" w:hAnsi="Century Gothic" w:cs="Courier New"/>
          <w:szCs w:val="22"/>
          <w:lang w:val="el-GR" w:eastAsia="ar-SA"/>
        </w:rPr>
        <w:t xml:space="preserve"> με απολυμαντικό </w:t>
      </w:r>
      <w:proofErr w:type="spellStart"/>
      <w:r w:rsidRPr="00523852">
        <w:rPr>
          <w:rFonts w:ascii="Century Gothic" w:hAnsi="Century Gothic" w:cs="Courier New"/>
          <w:szCs w:val="22"/>
          <w:lang w:val="el-GR" w:eastAsia="ar-SA"/>
        </w:rPr>
        <w:t>πανέτες</w:t>
      </w:r>
      <w:proofErr w:type="spellEnd"/>
      <w:r w:rsidRPr="00523852">
        <w:rPr>
          <w:rFonts w:ascii="Century Gothic" w:hAnsi="Century Gothic" w:cs="Courier New"/>
          <w:szCs w:val="22"/>
          <w:lang w:val="el-GR" w:eastAsia="ar-SA"/>
        </w:rPr>
        <w:t>.</w:t>
      </w:r>
    </w:p>
    <w:p w:rsidR="00255F74" w:rsidRPr="00523852" w:rsidRDefault="00255F74" w:rsidP="00255F74">
      <w:pPr>
        <w:widowControl w:val="0"/>
        <w:numPr>
          <w:ilvl w:val="0"/>
          <w:numId w:val="38"/>
        </w:numPr>
        <w:tabs>
          <w:tab w:val="clear" w:pos="0"/>
          <w:tab w:val="num" w:pos="1770"/>
        </w:tabs>
        <w:spacing w:after="0" w:line="276" w:lineRule="auto"/>
        <w:ind w:left="1456" w:hanging="518"/>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Τζάμια παραθύρων τακτικά 2  φορές μηνιαίως.  </w:t>
      </w:r>
    </w:p>
    <w:p w:rsidR="00255F74" w:rsidRPr="00523852" w:rsidRDefault="00255F74" w:rsidP="00255F74">
      <w:pPr>
        <w:spacing w:line="276" w:lineRule="auto"/>
        <w:rPr>
          <w:rFonts w:ascii="Century Gothic" w:hAnsi="Century Gothic" w:cs="Courier New"/>
          <w:szCs w:val="22"/>
          <w:lang w:val="el-GR" w:eastAsia="ar-SA"/>
        </w:rPr>
      </w:pP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Όταν οι τοίχοι και οι επιφάνειες είναι λερωμένα καθαρίζονται μηχανικά. Κατά τη διάρκεια και την επόμενη της εφημερίας απαιτείται σχολαστική καθαριότητα και απολύμανση κατόπιν υπόδειξης της Προϊσταμένης. Τα </w:t>
      </w:r>
      <w:r>
        <w:rPr>
          <w:rFonts w:ascii="Century Gothic" w:hAnsi="Century Gothic" w:cs="Courier New"/>
          <w:szCs w:val="22"/>
          <w:lang w:eastAsia="ar-SA"/>
        </w:rPr>
        <w:t>W</w:t>
      </w:r>
      <w:r w:rsidRPr="00523852">
        <w:rPr>
          <w:rFonts w:ascii="Century Gothic" w:hAnsi="Century Gothic" w:cs="Courier New"/>
          <w:szCs w:val="22"/>
          <w:lang w:val="el-GR" w:eastAsia="ar-SA"/>
        </w:rPr>
        <w:t>.</w:t>
      </w:r>
      <w:r>
        <w:rPr>
          <w:rFonts w:ascii="Century Gothic" w:hAnsi="Century Gothic" w:cs="Courier New"/>
          <w:szCs w:val="22"/>
          <w:lang w:eastAsia="ar-SA"/>
        </w:rPr>
        <w:t>C</w:t>
      </w:r>
      <w:r w:rsidRPr="00523852">
        <w:rPr>
          <w:rFonts w:ascii="Century Gothic" w:hAnsi="Century Gothic" w:cs="Courier New"/>
          <w:szCs w:val="22"/>
          <w:lang w:val="el-GR" w:eastAsia="ar-SA"/>
        </w:rPr>
        <w:t xml:space="preserve"> λόγω της συχνής  χρήσης καθαρίζονται και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σε συχνή βάση με τον ίδιο τρόπο-διαδικασία με τους θαλάμους των ασθενών.</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Γενική καθαριότητα πραγματοποιείται κατόπιν συνεννόησης με την Προϊσταμένη. Όλοι οι παραπάνω χώροι ανάλογα με την συχνότητα χρήσης τους καθαρίζονται και περισσότερες από δύο φορές. Όταν κρίνεται από την Προϊσταμένη γίνεται γενικός καθαρισμός των ιατρείων. </w:t>
      </w:r>
    </w:p>
    <w:p w:rsidR="00255F74" w:rsidRPr="00B81A50" w:rsidRDefault="00255F74" w:rsidP="00255F74">
      <w:pPr>
        <w:spacing w:line="276" w:lineRule="auto"/>
        <w:rPr>
          <w:rFonts w:ascii="Century Gothic" w:hAnsi="Century Gothic" w:cs="Courier New"/>
          <w:sz w:val="10"/>
          <w:szCs w:val="10"/>
          <w:lang w:val="el-GR" w:eastAsia="ar-SA"/>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8. ΜΟΝΑΔΕΣ, ΧΕΙΡΟΥΡΓΕΙΑ, ΕΡΓΑΣΤΗΡΙΑ</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Σύμφωνα με το πρωτόκολλο εργασίας που θα καταθέσει η Ε.Ν.Λ. </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Επιβάλλεται η ΑΜΕΣΗ αποκομιδή των μολυσματικών απορριμμάτων από τους ευαίσθητους χώρους ( Χειρουργεία- Μαιευτικά </w:t>
      </w:r>
      <w:r w:rsidRPr="00523852">
        <w:rPr>
          <w:rFonts w:ascii="Century Gothic" w:hAnsi="Century Gothic" w:cs="Courier New"/>
          <w:szCs w:val="22"/>
          <w:lang w:val="el-GR" w:eastAsia="ar-SA"/>
        </w:rPr>
        <w:softHyphen/>
        <w:t xml:space="preserve"> Γενικά, Αποστείρωση, ΜΕΘ) καθ' όλο το 24ωρο. </w:t>
      </w:r>
    </w:p>
    <w:p w:rsidR="00255F74" w:rsidRPr="000224D5" w:rsidRDefault="00255F74" w:rsidP="00255F74">
      <w:pPr>
        <w:tabs>
          <w:tab w:val="left" w:pos="720"/>
        </w:tabs>
        <w:spacing w:line="276" w:lineRule="auto"/>
        <w:ind w:left="720"/>
        <w:rPr>
          <w:rFonts w:ascii="Century Gothic" w:hAnsi="Century Gothic" w:cs="Courier New"/>
          <w:sz w:val="10"/>
          <w:szCs w:val="10"/>
          <w:lang w:val="el-GR"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r w:rsidRPr="00523852">
        <w:rPr>
          <w:rFonts w:ascii="Century Gothic" w:hAnsi="Century Gothic" w:cs="Courier New"/>
          <w:b/>
          <w:szCs w:val="22"/>
          <w:lang w:val="el-GR" w:eastAsia="ar-SA"/>
        </w:rPr>
        <w:t xml:space="preserve"> </w:t>
      </w:r>
      <w:r>
        <w:rPr>
          <w:rFonts w:ascii="Century Gothic" w:hAnsi="Century Gothic" w:cs="Courier New"/>
          <w:b/>
          <w:szCs w:val="22"/>
          <w:lang w:eastAsia="ar-SA"/>
        </w:rPr>
        <w:t>9. ΚΟΙΤΩΝΕΣ- WC</w:t>
      </w:r>
    </w:p>
    <w:p w:rsidR="00255F74" w:rsidRDefault="00255F74" w:rsidP="00255F74">
      <w:pPr>
        <w:numPr>
          <w:ilvl w:val="0"/>
          <w:numId w:val="39"/>
        </w:numPr>
        <w:tabs>
          <w:tab w:val="left" w:pos="720"/>
          <w:tab w:val="left" w:pos="1470"/>
        </w:tabs>
        <w:spacing w:after="0" w:line="276" w:lineRule="auto"/>
        <w:ind w:firstLine="204"/>
        <w:rPr>
          <w:rFonts w:ascii="Century Gothic" w:hAnsi="Century Gothic" w:cs="Courier New"/>
          <w:szCs w:val="22"/>
          <w:lang w:eastAsia="ar-SA"/>
        </w:rPr>
      </w:pPr>
      <w:r>
        <w:rPr>
          <w:rFonts w:ascii="Century Gothic" w:hAnsi="Century Gothic" w:cs="Courier New"/>
          <w:szCs w:val="22"/>
          <w:lang w:eastAsia="ar-SA"/>
        </w:rPr>
        <w:t>Απ</w:t>
      </w:r>
      <w:proofErr w:type="spellStart"/>
      <w:r>
        <w:rPr>
          <w:rFonts w:ascii="Century Gothic" w:hAnsi="Century Gothic" w:cs="Courier New"/>
          <w:szCs w:val="22"/>
          <w:lang w:eastAsia="ar-SA"/>
        </w:rPr>
        <w:t>οκομιδή</w:t>
      </w:r>
      <w:proofErr w:type="spellEnd"/>
      <w:r>
        <w:rPr>
          <w:rFonts w:ascii="Century Gothic" w:hAnsi="Century Gothic" w:cs="Courier New"/>
          <w:szCs w:val="22"/>
          <w:lang w:eastAsia="ar-SA"/>
        </w:rPr>
        <w:t xml:space="preserve"> απ</w:t>
      </w:r>
      <w:proofErr w:type="spellStart"/>
      <w:r>
        <w:rPr>
          <w:rFonts w:ascii="Century Gothic" w:hAnsi="Century Gothic" w:cs="Courier New"/>
          <w:szCs w:val="22"/>
          <w:lang w:eastAsia="ar-SA"/>
        </w:rPr>
        <w:t>ορριμμάτων</w:t>
      </w:r>
      <w:proofErr w:type="spellEnd"/>
      <w:r>
        <w:rPr>
          <w:rFonts w:ascii="Century Gothic" w:hAnsi="Century Gothic" w:cs="Courier New"/>
          <w:szCs w:val="22"/>
          <w:lang w:eastAsia="ar-SA"/>
        </w:rPr>
        <w:t>.</w:t>
      </w:r>
    </w:p>
    <w:p w:rsidR="00255F74" w:rsidRDefault="00255F74" w:rsidP="00255F74">
      <w:pPr>
        <w:numPr>
          <w:ilvl w:val="0"/>
          <w:numId w:val="39"/>
        </w:numPr>
        <w:tabs>
          <w:tab w:val="left" w:pos="720"/>
          <w:tab w:val="left" w:pos="1470"/>
        </w:tabs>
        <w:spacing w:after="0" w:line="276" w:lineRule="auto"/>
        <w:ind w:firstLine="204"/>
        <w:rPr>
          <w:rFonts w:ascii="Century Gothic" w:hAnsi="Century Gothic" w:cs="Courier New"/>
          <w:szCs w:val="22"/>
          <w:lang w:eastAsia="ar-SA"/>
        </w:rPr>
      </w:pPr>
      <w:proofErr w:type="spellStart"/>
      <w:r>
        <w:rPr>
          <w:rFonts w:ascii="Century Gothic" w:hAnsi="Century Gothic" w:cs="Courier New"/>
          <w:szCs w:val="22"/>
          <w:lang w:eastAsia="ar-SA"/>
        </w:rPr>
        <w:t>Αφ</w:t>
      </w:r>
      <w:proofErr w:type="spellEnd"/>
      <w:r>
        <w:rPr>
          <w:rFonts w:ascii="Century Gothic" w:hAnsi="Century Gothic" w:cs="Courier New"/>
          <w:szCs w:val="22"/>
          <w:lang w:eastAsia="ar-SA"/>
        </w:rPr>
        <w:t xml:space="preserve">αίρεση </w:t>
      </w:r>
      <w:proofErr w:type="spellStart"/>
      <w:r>
        <w:rPr>
          <w:rFonts w:ascii="Century Gothic" w:hAnsi="Century Gothic" w:cs="Courier New"/>
          <w:szCs w:val="22"/>
          <w:lang w:eastAsia="ar-SA"/>
        </w:rPr>
        <w:t>του</w:t>
      </w:r>
      <w:proofErr w:type="spellEnd"/>
      <w:r>
        <w:rPr>
          <w:rFonts w:ascii="Century Gothic" w:hAnsi="Century Gothic" w:cs="Courier New"/>
          <w:szCs w:val="22"/>
          <w:lang w:eastAsia="ar-SA"/>
        </w:rPr>
        <w:t xml:space="preserve"> </w:t>
      </w:r>
      <w:proofErr w:type="gramStart"/>
      <w:r>
        <w:rPr>
          <w:rFonts w:ascii="Century Gothic" w:hAnsi="Century Gothic" w:cs="Courier New"/>
          <w:szCs w:val="22"/>
          <w:lang w:eastAsia="ar-SA"/>
        </w:rPr>
        <w:t>α</w:t>
      </w:r>
      <w:proofErr w:type="spellStart"/>
      <w:r>
        <w:rPr>
          <w:rFonts w:ascii="Century Gothic" w:hAnsi="Century Gothic" w:cs="Courier New"/>
          <w:szCs w:val="22"/>
          <w:lang w:eastAsia="ar-SA"/>
        </w:rPr>
        <w:t>κάθ</w:t>
      </w:r>
      <w:proofErr w:type="spellEnd"/>
      <w:r>
        <w:rPr>
          <w:rFonts w:ascii="Century Gothic" w:hAnsi="Century Gothic" w:cs="Courier New"/>
          <w:szCs w:val="22"/>
          <w:lang w:eastAsia="ar-SA"/>
        </w:rPr>
        <w:t xml:space="preserve">αρτου  </w:t>
      </w:r>
      <w:proofErr w:type="spellStart"/>
      <w:r>
        <w:rPr>
          <w:rFonts w:ascii="Century Gothic" w:hAnsi="Century Gothic" w:cs="Courier New"/>
          <w:szCs w:val="22"/>
          <w:lang w:eastAsia="ar-SA"/>
        </w:rPr>
        <w:t>ιμ</w:t>
      </w:r>
      <w:proofErr w:type="spellEnd"/>
      <w:r>
        <w:rPr>
          <w:rFonts w:ascii="Century Gothic" w:hAnsi="Century Gothic" w:cs="Courier New"/>
          <w:szCs w:val="22"/>
          <w:lang w:eastAsia="ar-SA"/>
        </w:rPr>
        <w:t>ατισμού</w:t>
      </w:r>
      <w:proofErr w:type="gramEnd"/>
    </w:p>
    <w:p w:rsidR="00255F74" w:rsidRPr="00523852" w:rsidRDefault="00255F74" w:rsidP="00255F74">
      <w:pPr>
        <w:numPr>
          <w:ilvl w:val="0"/>
          <w:numId w:val="39"/>
        </w:numPr>
        <w:tabs>
          <w:tab w:val="left" w:pos="720"/>
          <w:tab w:val="left" w:pos="1470"/>
        </w:tabs>
        <w:spacing w:after="0" w:line="276" w:lineRule="auto"/>
        <w:ind w:firstLine="204"/>
        <w:rPr>
          <w:rFonts w:ascii="Century Gothic" w:hAnsi="Century Gothic" w:cs="Courier New"/>
          <w:szCs w:val="22"/>
          <w:lang w:val="el-GR" w:eastAsia="ar-SA"/>
        </w:rPr>
      </w:pPr>
      <w:r w:rsidRPr="00523852">
        <w:rPr>
          <w:rFonts w:ascii="Century Gothic" w:hAnsi="Century Gothic" w:cs="Courier New"/>
          <w:szCs w:val="22"/>
          <w:lang w:val="el-GR" w:eastAsia="ar-SA"/>
        </w:rPr>
        <w:t>Στρώσιμο καθαρού ιματισμού ελλείψει βοηθών θαλάμου</w:t>
      </w:r>
    </w:p>
    <w:p w:rsidR="00255F74" w:rsidRPr="00523852" w:rsidRDefault="00255F74" w:rsidP="00255F74">
      <w:pPr>
        <w:widowControl w:val="0"/>
        <w:numPr>
          <w:ilvl w:val="0"/>
          <w:numId w:val="39"/>
        </w:numPr>
        <w:tabs>
          <w:tab w:val="left" w:pos="720"/>
          <w:tab w:val="left" w:pos="1470"/>
          <w:tab w:val="left" w:pos="1770"/>
          <w:tab w:val="left" w:pos="1980"/>
        </w:tabs>
        <w:spacing w:after="0" w:line="276" w:lineRule="auto"/>
        <w:ind w:firstLine="2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Υγρό ξεσκόνισμα με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πανάκια. </w:t>
      </w:r>
    </w:p>
    <w:p w:rsidR="00255F74" w:rsidRDefault="00255F74" w:rsidP="00255F74">
      <w:pPr>
        <w:widowControl w:val="0"/>
        <w:numPr>
          <w:ilvl w:val="0"/>
          <w:numId w:val="39"/>
        </w:numPr>
        <w:tabs>
          <w:tab w:val="left" w:pos="720"/>
          <w:tab w:val="left" w:pos="1470"/>
          <w:tab w:val="left" w:pos="1770"/>
          <w:tab w:val="left" w:pos="1980"/>
        </w:tabs>
        <w:spacing w:after="0" w:line="276" w:lineRule="auto"/>
        <w:ind w:firstLine="204"/>
        <w:rPr>
          <w:rFonts w:ascii="Century Gothic" w:hAnsi="Century Gothic" w:cs="Courier New"/>
          <w:szCs w:val="22"/>
          <w:lang w:eastAsia="ar-SA"/>
        </w:rPr>
      </w:pPr>
      <w:proofErr w:type="spellStart"/>
      <w:r>
        <w:rPr>
          <w:rFonts w:ascii="Century Gothic" w:hAnsi="Century Gothic" w:cs="Courier New"/>
          <w:szCs w:val="22"/>
          <w:lang w:eastAsia="ar-SA"/>
        </w:rPr>
        <w:t>Σκού</w:t>
      </w:r>
      <w:proofErr w:type="spellEnd"/>
      <w:r>
        <w:rPr>
          <w:rFonts w:ascii="Century Gothic" w:hAnsi="Century Gothic" w:cs="Courier New"/>
          <w:szCs w:val="22"/>
          <w:lang w:eastAsia="ar-SA"/>
        </w:rPr>
        <w:t xml:space="preserve">πισμα </w:t>
      </w:r>
      <w:proofErr w:type="spellStart"/>
      <w:r>
        <w:rPr>
          <w:rFonts w:ascii="Century Gothic" w:hAnsi="Century Gothic" w:cs="Courier New"/>
          <w:szCs w:val="22"/>
          <w:lang w:eastAsia="ar-SA"/>
        </w:rPr>
        <w:t>με</w:t>
      </w:r>
      <w:proofErr w:type="spellEnd"/>
      <w:r>
        <w:rPr>
          <w:rFonts w:ascii="Century Gothic" w:hAnsi="Century Gothic" w:cs="Courier New"/>
          <w:szCs w:val="22"/>
          <w:lang w:eastAsia="ar-SA"/>
        </w:rPr>
        <w:t xml:space="preserve"> α</w:t>
      </w:r>
      <w:proofErr w:type="spellStart"/>
      <w:r>
        <w:rPr>
          <w:rFonts w:ascii="Century Gothic" w:hAnsi="Century Gothic" w:cs="Courier New"/>
          <w:szCs w:val="22"/>
          <w:lang w:eastAsia="ar-SA"/>
        </w:rPr>
        <w:t>ντιστ</w:t>
      </w:r>
      <w:proofErr w:type="spellEnd"/>
      <w:r>
        <w:rPr>
          <w:rFonts w:ascii="Century Gothic" w:hAnsi="Century Gothic" w:cs="Courier New"/>
          <w:szCs w:val="22"/>
          <w:lang w:eastAsia="ar-SA"/>
        </w:rPr>
        <w:t>ατικό πα</w:t>
      </w:r>
      <w:proofErr w:type="spellStart"/>
      <w:r>
        <w:rPr>
          <w:rFonts w:ascii="Century Gothic" w:hAnsi="Century Gothic" w:cs="Courier New"/>
          <w:szCs w:val="22"/>
          <w:lang w:eastAsia="ar-SA"/>
        </w:rPr>
        <w:t>νί</w:t>
      </w:r>
      <w:proofErr w:type="spellEnd"/>
      <w:r>
        <w:rPr>
          <w:rFonts w:ascii="Century Gothic" w:hAnsi="Century Gothic" w:cs="Courier New"/>
          <w:szCs w:val="22"/>
          <w:lang w:eastAsia="ar-SA"/>
        </w:rPr>
        <w:t xml:space="preserve">. </w:t>
      </w:r>
    </w:p>
    <w:p w:rsidR="00255F74" w:rsidRPr="00523852" w:rsidRDefault="00255F74" w:rsidP="00255F74">
      <w:pPr>
        <w:widowControl w:val="0"/>
        <w:numPr>
          <w:ilvl w:val="0"/>
          <w:numId w:val="39"/>
        </w:numPr>
        <w:tabs>
          <w:tab w:val="left" w:pos="720"/>
          <w:tab w:val="left" w:pos="1470"/>
          <w:tab w:val="left" w:pos="1770"/>
          <w:tab w:val="left" w:pos="1980"/>
        </w:tabs>
        <w:spacing w:after="0" w:line="276" w:lineRule="auto"/>
        <w:ind w:firstLine="204"/>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Σφουγγάρισμα µε </w:t>
      </w:r>
      <w:proofErr w:type="spellStart"/>
      <w:r w:rsidRPr="00523852">
        <w:rPr>
          <w:rFonts w:ascii="Century Gothic" w:hAnsi="Century Gothic" w:cs="Courier New"/>
          <w:szCs w:val="22"/>
          <w:lang w:val="el-GR" w:eastAsia="ar-SA"/>
        </w:rPr>
        <w:t>προεμποτισμένη</w:t>
      </w:r>
      <w:proofErr w:type="spellEnd"/>
      <w:r w:rsidRPr="00523852">
        <w:rPr>
          <w:rFonts w:ascii="Century Gothic" w:hAnsi="Century Gothic" w:cs="Courier New"/>
          <w:szCs w:val="22"/>
          <w:lang w:val="el-GR" w:eastAsia="ar-SA"/>
        </w:rPr>
        <w:t xml:space="preserve"> με απορρυπαντικό </w:t>
      </w:r>
      <w:proofErr w:type="spellStart"/>
      <w:r w:rsidRPr="00523852">
        <w:rPr>
          <w:rFonts w:ascii="Century Gothic" w:hAnsi="Century Gothic" w:cs="Courier New"/>
          <w:szCs w:val="22"/>
          <w:lang w:val="el-GR" w:eastAsia="ar-SA"/>
        </w:rPr>
        <w:t>πανέτα</w:t>
      </w:r>
      <w:proofErr w:type="spellEnd"/>
      <w:r w:rsidRPr="00523852">
        <w:rPr>
          <w:rFonts w:ascii="Century Gothic" w:hAnsi="Century Gothic" w:cs="Courier New"/>
          <w:szCs w:val="22"/>
          <w:lang w:val="el-GR" w:eastAsia="ar-SA"/>
        </w:rPr>
        <w:t xml:space="preserve">. </w:t>
      </w:r>
    </w:p>
    <w:p w:rsidR="00255F74" w:rsidRDefault="00255F74" w:rsidP="00255F74">
      <w:pPr>
        <w:numPr>
          <w:ilvl w:val="0"/>
          <w:numId w:val="39"/>
        </w:numPr>
        <w:tabs>
          <w:tab w:val="left" w:pos="720"/>
          <w:tab w:val="left" w:pos="1470"/>
        </w:tabs>
        <w:spacing w:after="0" w:line="276" w:lineRule="auto"/>
        <w:ind w:firstLine="204"/>
        <w:rPr>
          <w:rFonts w:ascii="Century Gothic" w:hAnsi="Century Gothic" w:cs="Courier New"/>
          <w:szCs w:val="22"/>
          <w:lang w:eastAsia="ar-SA"/>
        </w:rPr>
      </w:pPr>
      <w:proofErr w:type="spellStart"/>
      <w:r>
        <w:rPr>
          <w:rFonts w:ascii="Century Gothic" w:hAnsi="Century Gothic" w:cs="Courier New"/>
          <w:szCs w:val="22"/>
          <w:lang w:eastAsia="ar-SA"/>
        </w:rPr>
        <w:t>Τζάμι</w:t>
      </w:r>
      <w:proofErr w:type="spellEnd"/>
      <w:r>
        <w:rPr>
          <w:rFonts w:ascii="Century Gothic" w:hAnsi="Century Gothic" w:cs="Courier New"/>
          <w:szCs w:val="22"/>
          <w:lang w:eastAsia="ar-SA"/>
        </w:rPr>
        <w:t>α παρα</w:t>
      </w:r>
      <w:proofErr w:type="spellStart"/>
      <w:r>
        <w:rPr>
          <w:rFonts w:ascii="Century Gothic" w:hAnsi="Century Gothic" w:cs="Courier New"/>
          <w:szCs w:val="22"/>
          <w:lang w:eastAsia="ar-SA"/>
        </w:rPr>
        <w:t>θύρων</w:t>
      </w:r>
      <w:proofErr w:type="spellEnd"/>
      <w:r>
        <w:rPr>
          <w:rFonts w:ascii="Century Gothic" w:hAnsi="Century Gothic" w:cs="Courier New"/>
          <w:szCs w:val="22"/>
          <w:lang w:eastAsia="ar-SA"/>
        </w:rPr>
        <w:t xml:space="preserve"> </w:t>
      </w:r>
      <w:proofErr w:type="gramStart"/>
      <w:r>
        <w:rPr>
          <w:rFonts w:ascii="Century Gothic" w:hAnsi="Century Gothic" w:cs="Courier New"/>
          <w:szCs w:val="22"/>
          <w:lang w:eastAsia="ar-SA"/>
        </w:rPr>
        <w:t xml:space="preserve">2  </w:t>
      </w:r>
      <w:proofErr w:type="spellStart"/>
      <w:r>
        <w:rPr>
          <w:rFonts w:ascii="Century Gothic" w:hAnsi="Century Gothic" w:cs="Courier New"/>
          <w:szCs w:val="22"/>
          <w:lang w:eastAsia="ar-SA"/>
        </w:rPr>
        <w:t>φορές</w:t>
      </w:r>
      <w:proofErr w:type="spellEnd"/>
      <w:proofErr w:type="gramEnd"/>
      <w:r>
        <w:rPr>
          <w:rFonts w:ascii="Century Gothic" w:hAnsi="Century Gothic" w:cs="Courier New"/>
          <w:szCs w:val="22"/>
          <w:lang w:eastAsia="ar-SA"/>
        </w:rPr>
        <w:t xml:space="preserve"> </w:t>
      </w:r>
      <w:proofErr w:type="spellStart"/>
      <w:r>
        <w:rPr>
          <w:rFonts w:ascii="Century Gothic" w:hAnsi="Century Gothic" w:cs="Courier New"/>
          <w:szCs w:val="22"/>
          <w:lang w:eastAsia="ar-SA"/>
        </w:rPr>
        <w:t>μηνι</w:t>
      </w:r>
      <w:proofErr w:type="spellEnd"/>
      <w:r>
        <w:rPr>
          <w:rFonts w:ascii="Century Gothic" w:hAnsi="Century Gothic" w:cs="Courier New"/>
          <w:szCs w:val="22"/>
          <w:lang w:eastAsia="ar-SA"/>
        </w:rPr>
        <w:t xml:space="preserve">αίως.   </w:t>
      </w:r>
    </w:p>
    <w:p w:rsidR="00255F74" w:rsidRPr="00B81A50" w:rsidRDefault="00255F74" w:rsidP="00255F74">
      <w:pPr>
        <w:spacing w:line="276" w:lineRule="auto"/>
        <w:rPr>
          <w:rFonts w:ascii="Century Gothic" w:hAnsi="Century Gothic" w:cs="Courier New"/>
          <w:sz w:val="16"/>
          <w:szCs w:val="16"/>
          <w:lang w:eastAsia="ar-SA"/>
        </w:rPr>
      </w:pPr>
    </w:p>
    <w:p w:rsidR="00255F74" w:rsidRDefault="00255F74" w:rsidP="00255F74">
      <w:pPr>
        <w:tabs>
          <w:tab w:val="left" w:pos="720"/>
        </w:tabs>
        <w:spacing w:line="276" w:lineRule="auto"/>
        <w:ind w:left="720" w:hanging="34"/>
        <w:rPr>
          <w:rFonts w:ascii="Century Gothic" w:hAnsi="Century Gothic" w:cs="Courier New"/>
          <w:b/>
          <w:szCs w:val="22"/>
          <w:lang w:eastAsia="ar-SA"/>
        </w:rPr>
      </w:pPr>
      <w:proofErr w:type="gramStart"/>
      <w:r>
        <w:rPr>
          <w:rFonts w:ascii="Century Gothic" w:hAnsi="Century Gothic" w:cs="Courier New"/>
          <w:b/>
          <w:szCs w:val="22"/>
          <w:lang w:eastAsia="ar-SA"/>
        </w:rPr>
        <w:t>10 .ΚΑΘΑΡΙΣΜΟΣ</w:t>
      </w:r>
      <w:proofErr w:type="gramEnd"/>
      <w:r>
        <w:rPr>
          <w:rFonts w:ascii="Century Gothic" w:hAnsi="Century Gothic" w:cs="Courier New"/>
          <w:b/>
          <w:szCs w:val="22"/>
          <w:lang w:eastAsia="ar-SA"/>
        </w:rPr>
        <w:t xml:space="preserve"> ΚΛΙΜΑΚΟΣΤΑΣΙΩΝ - ΑΝΕΛΚΥΣΤΗΡΩΝ </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Τα κλιμακοστάσια καθαρίζονται μια φορά την ημέρα. Σκουπίζονται με ηλεκτρική σκούπα ή αντιστατικό πανί. Ξεσκονίζονται οι πινακίδες, τα καπάκια φωτισμού.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 xml:space="preserve"> οι χειρολαβές των θυρών εξόδου προς το κλιμακοστάσιο, το περβάζι, οι κουπαστές και το σοβατεπί. Σφουγγάρισμα με σύστημα διπλού κουβά και αλλαγή νερού τουλάχιστον ανά όροφο. </w:t>
      </w:r>
      <w:proofErr w:type="spellStart"/>
      <w:r w:rsidRPr="00523852">
        <w:rPr>
          <w:rFonts w:ascii="Century Gothic" w:hAnsi="Century Gothic" w:cs="Courier New"/>
          <w:szCs w:val="22"/>
          <w:lang w:val="el-GR" w:eastAsia="ar-SA"/>
        </w:rPr>
        <w:t>Χρησιµοποιείται</w:t>
      </w:r>
      <w:proofErr w:type="spellEnd"/>
      <w:r w:rsidRPr="00523852">
        <w:rPr>
          <w:rFonts w:ascii="Century Gothic" w:hAnsi="Century Gothic" w:cs="Courier New"/>
          <w:szCs w:val="22"/>
          <w:lang w:val="el-GR" w:eastAsia="ar-SA"/>
        </w:rPr>
        <w:t xml:space="preserve"> η πινακίδα µε την ένδειξη "Βρεγμένο Πάτωμα". Το κλιμακοστάσιο σφουγγαρίζεται σε ώρες µη αιχμής (06.00-08.00). Ο γενικός καθαρισμός γίνεται εβδομαδιαία κάθε Σάββατο. Επισημαίνεται ότι καθημερινά γίνεται έλεγχος και σε περίπτωση έκτακτης ανάγκης (νέοι λεκέδες, σκουπίδια κλπ.), ειδοποιείται το Τμήμα καθαρισμού και επιμελείται άμεσα τον καθαρισμό των κλιμακοστασίων. </w:t>
      </w:r>
    </w:p>
    <w:p w:rsidR="00255F74" w:rsidRPr="00523852" w:rsidRDefault="00255F74" w:rsidP="00255F74">
      <w:pPr>
        <w:tabs>
          <w:tab w:val="left" w:pos="720"/>
        </w:tabs>
        <w:spacing w:line="276" w:lineRule="auto"/>
        <w:ind w:left="720" w:hanging="34"/>
        <w:rPr>
          <w:rFonts w:ascii="Century Gothic" w:hAnsi="Century Gothic" w:cs="Courier New"/>
          <w:szCs w:val="22"/>
          <w:lang w:val="el-GR" w:eastAsia="ar-SA"/>
        </w:rPr>
      </w:pPr>
      <w:r w:rsidRPr="00523852">
        <w:rPr>
          <w:rFonts w:ascii="Century Gothic" w:hAnsi="Century Gothic" w:cs="Courier New"/>
          <w:szCs w:val="22"/>
          <w:lang w:val="el-GR" w:eastAsia="ar-SA"/>
        </w:rPr>
        <w:lastRenderedPageBreak/>
        <w:t xml:space="preserve">Ανελκυστήρες </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Σκούπισμα µε απορροφητική σκούπα του δαπέδου και των οδηγών ολισθήσεως των θυρών των  θαλάμων δύο φορές την ημέρα. Όλες οι επιφάνειες και το πάτωμα καθαρίζονται µε υγρό </w:t>
      </w:r>
      <w:proofErr w:type="spellStart"/>
      <w:r w:rsidRPr="00523852">
        <w:rPr>
          <w:rFonts w:ascii="Century Gothic" w:hAnsi="Century Gothic" w:cs="Courier New"/>
          <w:szCs w:val="22"/>
          <w:lang w:val="el-GR" w:eastAsia="ar-SA"/>
        </w:rPr>
        <w:t>καθαρισµού</w:t>
      </w:r>
      <w:proofErr w:type="spellEnd"/>
      <w:r w:rsidRPr="00523852">
        <w:rPr>
          <w:rFonts w:ascii="Century Gothic" w:hAnsi="Century Gothic" w:cs="Courier New"/>
          <w:szCs w:val="22"/>
          <w:lang w:val="el-GR" w:eastAsia="ar-SA"/>
        </w:rPr>
        <w:t xml:space="preserve"> και υγρό </w:t>
      </w:r>
      <w:proofErr w:type="spellStart"/>
      <w:r w:rsidRPr="00523852">
        <w:rPr>
          <w:rFonts w:ascii="Century Gothic" w:hAnsi="Century Gothic" w:cs="Courier New"/>
          <w:szCs w:val="22"/>
          <w:lang w:val="el-GR" w:eastAsia="ar-SA"/>
        </w:rPr>
        <w:t>απολύµανσης</w:t>
      </w:r>
      <w:proofErr w:type="spellEnd"/>
      <w:r w:rsidRPr="00523852">
        <w:rPr>
          <w:rFonts w:ascii="Century Gothic" w:hAnsi="Century Gothic" w:cs="Courier New"/>
          <w:szCs w:val="22"/>
          <w:lang w:val="el-GR" w:eastAsia="ar-SA"/>
        </w:rPr>
        <w:t xml:space="preserve"> δύο φορές την ημέρα. </w:t>
      </w:r>
    </w:p>
    <w:p w:rsidR="00255F74" w:rsidRPr="00523852" w:rsidRDefault="00255F74" w:rsidP="00255F74">
      <w:pPr>
        <w:tabs>
          <w:tab w:val="left" w:pos="720"/>
        </w:tabs>
        <w:spacing w:line="276" w:lineRule="auto"/>
        <w:ind w:left="720"/>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Οι διακόπτες λειτουργίας θα καθαρίζονται µε </w:t>
      </w:r>
      <w:proofErr w:type="spellStart"/>
      <w:r w:rsidRPr="00523852">
        <w:rPr>
          <w:rFonts w:ascii="Century Gothic" w:hAnsi="Century Gothic" w:cs="Courier New"/>
          <w:szCs w:val="22"/>
          <w:lang w:val="el-GR" w:eastAsia="ar-SA"/>
        </w:rPr>
        <w:t>προεμποτισμένα</w:t>
      </w:r>
      <w:proofErr w:type="spellEnd"/>
      <w:r w:rsidRPr="00523852">
        <w:rPr>
          <w:rFonts w:ascii="Century Gothic" w:hAnsi="Century Gothic" w:cs="Courier New"/>
          <w:szCs w:val="22"/>
          <w:lang w:val="el-GR" w:eastAsia="ar-SA"/>
        </w:rPr>
        <w:t xml:space="preserve"> σε απολυμαντικό πανάκια τουλάχιστον 2 φορές σε κάθε βάρδια. Σε συνεργασία µε την τεχνική υπηρεσία του  Γενικού Νοσοκομείου Λασιθίου θα καθαρίζονται κάθε τρίμηνο οι ψευδοροφές και τα φωτιστικά των θαλάμων. </w:t>
      </w:r>
    </w:p>
    <w:p w:rsidR="00255F74" w:rsidRPr="000224D5" w:rsidRDefault="00255F74" w:rsidP="00255F74">
      <w:pPr>
        <w:spacing w:line="276" w:lineRule="auto"/>
        <w:rPr>
          <w:rFonts w:ascii="Century Gothic" w:hAnsi="Century Gothic" w:cs="Courier New"/>
          <w:sz w:val="10"/>
          <w:szCs w:val="10"/>
          <w:lang w:val="el-GR" w:eastAsia="ar-SA"/>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 xml:space="preserve">11. ΚΟΙΝΟΧΡΗΣΤΟΙ ΔΙΑΔΡΟΜΟΙ-ΥΑΛΟΠΙΝΑΚΕΣ </w:t>
      </w:r>
    </w:p>
    <w:p w:rsidR="00255F74" w:rsidRPr="00523852" w:rsidRDefault="00255F74" w:rsidP="00255F74">
      <w:pPr>
        <w:spacing w:line="276" w:lineRule="auto"/>
        <w:ind w:left="756"/>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Καθαρίζονται τουλάχιστον μία φορά την ημέρα και περισσότερες από µία φορά στους πολυσύχναστους διαδρόμους. Οι ενημερωτικές πινακίδες να καθαρίζονται ανά 15ήµερο. Οι ψευδοροφές καθώς και τα φωτιστικά σώματα να καθαρίζονται κάθε τρίμηνο σε συνεργασία µε την τεχνική υπηρεσία του Νοσοκομείου. Οι υαλοπίνακες να καθαρίζονται εσωτερικά και εξωτερικά µε την χρήση του ανυψωτικού μηχανήματος ανά 15ήµερο. </w:t>
      </w:r>
    </w:p>
    <w:p w:rsidR="00255F74" w:rsidRPr="000224D5" w:rsidRDefault="00255F74" w:rsidP="00255F74">
      <w:pPr>
        <w:tabs>
          <w:tab w:val="left" w:pos="720"/>
        </w:tabs>
        <w:spacing w:line="276" w:lineRule="auto"/>
        <w:rPr>
          <w:rFonts w:ascii="Century Gothic" w:hAnsi="Century Gothic" w:cs="Courier New"/>
          <w:b/>
          <w:sz w:val="10"/>
          <w:szCs w:val="10"/>
          <w:lang w:val="el-GR" w:eastAsia="ar-SA"/>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 xml:space="preserve">12. ΕΞΩΤΕΡΙΚΟΙ ΧΩΡΟΙ - ΑΙΘΡΙΑ </w:t>
      </w:r>
    </w:p>
    <w:p w:rsidR="00255F74" w:rsidRPr="00523852" w:rsidRDefault="00255F74" w:rsidP="00255F74">
      <w:pPr>
        <w:spacing w:line="276" w:lineRule="auto"/>
        <w:ind w:left="756"/>
        <w:rPr>
          <w:rFonts w:ascii="Century Gothic" w:hAnsi="Century Gothic" w:cs="Courier New"/>
          <w:szCs w:val="22"/>
          <w:lang w:val="el-GR" w:eastAsia="ar-SA"/>
        </w:rPr>
      </w:pPr>
      <w:r w:rsidRPr="00523852">
        <w:rPr>
          <w:rFonts w:ascii="Century Gothic" w:hAnsi="Century Gothic" w:cs="Courier New"/>
          <w:szCs w:val="22"/>
          <w:lang w:val="el-GR" w:eastAsia="ar-SA"/>
        </w:rPr>
        <w:t xml:space="preserve">Καθαρίζονται καθημερινά όλοι οι εξωτερικοί χώροι των εισόδων συμπεριλαμβανομένων και των πεζοδρομίων αυτών. Σε τακτική βάση απαιτείται καθαρισμός με ειδική μηχανή. Γίνεται συχνή αποκομιδή απορριμμάτων. Απαιτείται συχνή καθαριότητα των κάδων. </w:t>
      </w:r>
    </w:p>
    <w:p w:rsidR="00255F74" w:rsidRPr="000224D5" w:rsidRDefault="00255F74" w:rsidP="00255F74">
      <w:pPr>
        <w:pStyle w:val="Style"/>
        <w:spacing w:line="276" w:lineRule="auto"/>
        <w:rPr>
          <w:rFonts w:ascii="Century Gothic" w:hAnsi="Century Gothic" w:cs="Courier New"/>
          <w:sz w:val="10"/>
          <w:szCs w:val="10"/>
          <w:lang w:val="el-GR"/>
        </w:rPr>
      </w:pPr>
    </w:p>
    <w:p w:rsidR="00255F74" w:rsidRPr="00523852" w:rsidRDefault="00255F74" w:rsidP="00255F74">
      <w:pPr>
        <w:tabs>
          <w:tab w:val="left" w:pos="720"/>
        </w:tabs>
        <w:spacing w:line="276" w:lineRule="auto"/>
        <w:ind w:left="720" w:hanging="34"/>
        <w:rPr>
          <w:rFonts w:ascii="Century Gothic" w:hAnsi="Century Gothic" w:cs="Courier New"/>
          <w:b/>
          <w:szCs w:val="22"/>
          <w:lang w:val="el-GR" w:eastAsia="ar-SA"/>
        </w:rPr>
      </w:pPr>
      <w:r w:rsidRPr="00523852">
        <w:rPr>
          <w:rFonts w:ascii="Century Gothic" w:hAnsi="Century Gothic" w:cs="Courier New"/>
          <w:b/>
          <w:szCs w:val="22"/>
          <w:lang w:val="el-GR" w:eastAsia="ar-SA"/>
        </w:rPr>
        <w:t>13. ΨΥΓΕΙΑ ΜΟΛΥΣΜΑΤΙΚΩΝ</w:t>
      </w:r>
    </w:p>
    <w:p w:rsidR="00255F74" w:rsidRDefault="00255F74" w:rsidP="00255F74">
      <w:pPr>
        <w:spacing w:line="276" w:lineRule="auto"/>
        <w:ind w:left="756"/>
        <w:rPr>
          <w:rFonts w:ascii="Century Gothic" w:hAnsi="Century Gothic" w:cs="Courier New"/>
          <w:szCs w:val="22"/>
          <w:lang w:val="el-GR" w:eastAsia="ar-SA"/>
        </w:rPr>
      </w:pPr>
      <w:r w:rsidRPr="00523852">
        <w:rPr>
          <w:rFonts w:ascii="Century Gothic" w:hAnsi="Century Gothic" w:cs="Courier New"/>
          <w:szCs w:val="22"/>
          <w:lang w:val="el-GR" w:eastAsia="ar-SA"/>
        </w:rPr>
        <w:t xml:space="preserve">Τις ημέρες της αποκομιδής, τα ψυγεία θα καθαρίζονται με πιεστικό μηχάνημα και θα </w:t>
      </w:r>
      <w:proofErr w:type="spellStart"/>
      <w:r w:rsidRPr="00523852">
        <w:rPr>
          <w:rFonts w:ascii="Century Gothic" w:hAnsi="Century Gothic" w:cs="Courier New"/>
          <w:szCs w:val="22"/>
          <w:lang w:val="el-GR" w:eastAsia="ar-SA"/>
        </w:rPr>
        <w:t>απολυμαίνονται</w:t>
      </w:r>
      <w:proofErr w:type="spellEnd"/>
      <w:r w:rsidRPr="00523852">
        <w:rPr>
          <w:rFonts w:ascii="Century Gothic" w:hAnsi="Century Gothic" w:cs="Courier New"/>
          <w:szCs w:val="22"/>
          <w:lang w:val="el-GR" w:eastAsia="ar-SA"/>
        </w:rPr>
        <w:t>.</w:t>
      </w:r>
    </w:p>
    <w:p w:rsidR="005077F3" w:rsidRPr="000224D5" w:rsidRDefault="005077F3" w:rsidP="00255F74">
      <w:pPr>
        <w:spacing w:line="276" w:lineRule="auto"/>
        <w:ind w:left="756"/>
        <w:rPr>
          <w:rFonts w:ascii="Century Gothic" w:hAnsi="Century Gothic" w:cs="Courier New"/>
          <w:szCs w:val="22"/>
          <w:lang w:val="el-GR" w:eastAsia="ar-SA"/>
        </w:rPr>
      </w:pPr>
    </w:p>
    <w:p w:rsidR="00255F74" w:rsidRPr="00523852" w:rsidRDefault="00255F74" w:rsidP="00255F74">
      <w:pPr>
        <w:spacing w:line="276" w:lineRule="auto"/>
        <w:rPr>
          <w:rFonts w:ascii="Century Gothic" w:hAnsi="Century Gothic"/>
          <w:b/>
          <w:szCs w:val="22"/>
          <w:lang w:val="el-GR"/>
        </w:rPr>
      </w:pPr>
      <w:r w:rsidRPr="00523852">
        <w:rPr>
          <w:rFonts w:ascii="Century Gothic" w:hAnsi="Century Gothic"/>
          <w:b/>
          <w:szCs w:val="22"/>
          <w:lang w:val="el-GR"/>
        </w:rPr>
        <w:t>Ο ανάδοχος υποχρεούται:</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523852">
        <w:rPr>
          <w:rFonts w:ascii="Century Gothic" w:hAnsi="Century Gothic"/>
          <w:szCs w:val="22"/>
          <w:lang w:val="el-GR"/>
        </w:rPr>
        <w:t>κλπ</w:t>
      </w:r>
      <w:proofErr w:type="spellEnd"/>
      <w:r w:rsidRPr="00523852">
        <w:rPr>
          <w:rFonts w:ascii="Century Gothic" w:hAnsi="Century Gothic"/>
          <w:szCs w:val="22"/>
          <w:lang w:val="el-GR"/>
        </w:rPr>
        <w:t xml:space="preserve"> και θα ευθύνεται έναντι των Ελληνικών Αρχών για την τήρηση κάθε υποχρέωσης που προκύπτει απ' αυτές.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εκπληρώνει όλες του τις υποχρεώσεις απέναντι στο Δημόσιο, στους ασφαλιστικούς φορείς και σε κάθε τρίτο.</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lastRenderedPageBreak/>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w:t>
      </w:r>
      <w:r w:rsidRPr="00806040">
        <w:rPr>
          <w:rFonts w:ascii="Century Gothic" w:hAnsi="Century Gothic"/>
          <w:szCs w:val="22"/>
        </w:rPr>
        <w:t>HP</w:t>
      </w:r>
      <w:r w:rsidRPr="00523852">
        <w:rPr>
          <w:rFonts w:ascii="Century Gothic" w:hAnsi="Century Gothic"/>
          <w:szCs w:val="22"/>
          <w:lang w:val="el-GR"/>
        </w:rPr>
        <w:t>), αποθηκευτικής και βιομηχανικής πρακτικής, να ενημερώνονται και να εκτελούν ορθά και πιστά τις οδηγίες περί εκτέλεσης των εργασιών τους.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523852">
        <w:rPr>
          <w:rFonts w:ascii="Century Gothic" w:hAnsi="Century Gothic"/>
          <w:szCs w:val="22"/>
          <w:lang w:val="el-GR"/>
        </w:rPr>
        <w:t>προέκυπτε</w:t>
      </w:r>
      <w:proofErr w:type="spellEnd"/>
      <w:r w:rsidRPr="00523852">
        <w:rPr>
          <w:rFonts w:ascii="Century Gothic" w:hAnsi="Century Gothic"/>
          <w:szCs w:val="22"/>
          <w:lang w:val="el-GR"/>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 xml:space="preserve">Σωματικές βλάβες (συμπεριλαμβανομένων βλαβών που </w:t>
      </w:r>
      <w:proofErr w:type="spellStart"/>
      <w:r w:rsidRPr="00523852">
        <w:rPr>
          <w:rFonts w:ascii="Century Gothic" w:hAnsi="Century Gothic"/>
          <w:szCs w:val="22"/>
          <w:lang w:val="el-GR"/>
        </w:rPr>
        <w:t>απέβησαν</w:t>
      </w:r>
      <w:proofErr w:type="spellEnd"/>
      <w:r w:rsidRPr="00523852">
        <w:rPr>
          <w:rFonts w:ascii="Century Gothic" w:hAnsi="Century Gothic"/>
          <w:szCs w:val="22"/>
          <w:lang w:val="el-GR"/>
        </w:rPr>
        <w:t xml:space="preserve"> θανατηφόρες), και/ή</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Οποιαδήποτε απώλεια ή ζημία της ακίνητης και κινητής περιουσία του Νοσοκομείου.</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τηρεί βιβλία επικοινωνίας με τους αρμόδιους του Νοσοκομείου με σκοπό την αναγραφή σ' αυτά τυχόν παραλείψεων όσο και παραπόνων.</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γνωστοποιεί εγγράφως στο απασχολούμενο προσωπικό ότι ουδεμία εξάρτηση ή εργασιακή σχέση έχει με το Νοσοκομείο.</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523852">
        <w:rPr>
          <w:rFonts w:ascii="Century Gothic" w:hAnsi="Century Gothic"/>
          <w:szCs w:val="22"/>
          <w:lang w:val="el-GR"/>
        </w:rPr>
        <w:t>κ.λ.π</w:t>
      </w:r>
      <w:proofErr w:type="spellEnd"/>
      <w:r w:rsidRPr="00523852">
        <w:rPr>
          <w:rFonts w:ascii="Century Gothic" w:hAnsi="Century Gothic"/>
          <w:szCs w:val="22"/>
          <w:lang w:val="el-GR"/>
        </w:rPr>
        <w:t>.), Αυτή η υποχρέωση εξακολουθεί να υπάρχει ακόμη και μετά το πέρας της συμβάσεως.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523852">
        <w:rPr>
          <w:rFonts w:ascii="Century Gothic" w:hAnsi="Century Gothic"/>
          <w:szCs w:val="22"/>
          <w:lang w:val="el-GR"/>
        </w:rPr>
        <w:t>κ.λ.π</w:t>
      </w:r>
      <w:proofErr w:type="spellEnd"/>
      <w:r w:rsidRPr="00523852">
        <w:rPr>
          <w:rFonts w:ascii="Century Gothic" w:hAnsi="Century Gothic"/>
          <w:szCs w:val="22"/>
          <w:lang w:val="el-GR"/>
        </w:rPr>
        <w:t>.</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lastRenderedPageBreak/>
        <w:t xml:space="preserve"> Τα στοιχεία του προσωπικού και της εκπαίδευσης του πρέπει πάντα να είναι στη διάθεσή τους.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Το προσωπικό του αναδόχου θα είναι σταθερό και εκπαιδευμένο.</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2" w:name="bookmark2"/>
    </w:p>
    <w:p w:rsidR="00255F74" w:rsidRPr="000224D5" w:rsidRDefault="00255F74" w:rsidP="00255F74">
      <w:pPr>
        <w:spacing w:line="276" w:lineRule="auto"/>
        <w:rPr>
          <w:rFonts w:ascii="Century Gothic" w:hAnsi="Century Gothic"/>
          <w:sz w:val="10"/>
          <w:szCs w:val="10"/>
          <w:lang w:val="el-GR"/>
        </w:rPr>
      </w:pPr>
    </w:p>
    <w:p w:rsidR="00255F74" w:rsidRPr="00523852" w:rsidRDefault="00255F74" w:rsidP="00255F74">
      <w:pPr>
        <w:spacing w:line="276" w:lineRule="auto"/>
        <w:rPr>
          <w:rFonts w:ascii="Century Gothic" w:hAnsi="Century Gothic"/>
          <w:b/>
          <w:szCs w:val="22"/>
          <w:lang w:val="el-GR"/>
        </w:rPr>
      </w:pPr>
      <w:r w:rsidRPr="00523852">
        <w:rPr>
          <w:rFonts w:ascii="Century Gothic" w:hAnsi="Century Gothic"/>
          <w:b/>
          <w:szCs w:val="22"/>
          <w:lang w:val="el-GR"/>
        </w:rPr>
        <w:t>Οι εργαζόμενοι θα πληρούν τις εξής προϋποθέσεις:</w:t>
      </w:r>
      <w:bookmarkEnd w:id="2"/>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255F74" w:rsidRPr="00523852" w:rsidRDefault="00255F74" w:rsidP="00255F74">
      <w:pPr>
        <w:spacing w:line="276" w:lineRule="auto"/>
        <w:rPr>
          <w:rFonts w:ascii="Century Gothic" w:hAnsi="Century Gothic"/>
          <w:szCs w:val="22"/>
          <w:lang w:val="el-GR"/>
        </w:rPr>
      </w:pPr>
      <w:r w:rsidRPr="00523852">
        <w:rPr>
          <w:rFonts w:ascii="Century Gothic" w:hAnsi="Century Gothic"/>
          <w:szCs w:val="22"/>
          <w:lang w:val="el-GR"/>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255F74" w:rsidRPr="00B81A50" w:rsidRDefault="00255F74" w:rsidP="00255F74">
      <w:pPr>
        <w:spacing w:line="276" w:lineRule="auto"/>
        <w:rPr>
          <w:rFonts w:ascii="Century Gothic" w:hAnsi="Century Gothic"/>
          <w:szCs w:val="22"/>
          <w:lang w:val="el-GR"/>
        </w:rPr>
      </w:pPr>
      <w:r w:rsidRPr="00523852">
        <w:rPr>
          <w:rFonts w:ascii="Century Gothic" w:hAnsi="Century Gothic"/>
          <w:szCs w:val="22"/>
          <w:lang w:val="el-GR"/>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255F74" w:rsidRPr="00B81A50" w:rsidRDefault="00255F74" w:rsidP="00255F74">
      <w:pPr>
        <w:spacing w:line="276" w:lineRule="auto"/>
        <w:rPr>
          <w:rFonts w:ascii="Century Gothic" w:hAnsi="Century Gothic"/>
          <w:b/>
          <w:szCs w:val="22"/>
          <w:lang w:val="el-GR"/>
        </w:rPr>
      </w:pPr>
      <w:r w:rsidRPr="00B81A50">
        <w:rPr>
          <w:rFonts w:ascii="Century Gothic" w:hAnsi="Century Gothic"/>
          <w:b/>
          <w:szCs w:val="22"/>
          <w:lang w:val="el-GR"/>
        </w:rPr>
        <w:t>Διάρκεια σύμβασης</w:t>
      </w:r>
    </w:p>
    <w:p w:rsidR="00255F74" w:rsidRPr="00B81A50" w:rsidRDefault="00255F74" w:rsidP="00255F74">
      <w:pPr>
        <w:spacing w:line="276" w:lineRule="auto"/>
        <w:rPr>
          <w:rFonts w:ascii="Century Gothic" w:hAnsi="Century Gothic"/>
          <w:szCs w:val="22"/>
          <w:lang w:val="el-GR"/>
        </w:rPr>
      </w:pPr>
      <w:r w:rsidRPr="00B81A50">
        <w:rPr>
          <w:rFonts w:ascii="Century Gothic" w:hAnsi="Century Gothic"/>
          <w:szCs w:val="22"/>
          <w:lang w:val="el-GR"/>
        </w:rPr>
        <w:t>12 μήνες με δικαίωμα προαίρεσης επιπλέον ένα έτος.</w:t>
      </w:r>
    </w:p>
    <w:p w:rsidR="00255F74" w:rsidRPr="006B2C94" w:rsidRDefault="00255F74" w:rsidP="00255F74">
      <w:pPr>
        <w:suppressAutoHyphens w:val="0"/>
        <w:autoSpaceDE w:val="0"/>
        <w:spacing w:after="60"/>
        <w:rPr>
          <w:lang w:val="el-GR"/>
        </w:rPr>
      </w:pPr>
    </w:p>
    <w:p w:rsidR="00255F74" w:rsidRDefault="00255F74" w:rsidP="00255F74">
      <w:pPr>
        <w:pStyle w:val="normalwithoutspacing"/>
      </w:pPr>
      <w:r>
        <w:rPr>
          <w:rFonts w:cs="Arial"/>
          <w:b/>
          <w:color w:val="002060"/>
          <w:szCs w:val="22"/>
        </w:rPr>
        <w:t>ΜΕΡΟΣ Β - ΟΙΚΟΝΟΜΙΚΟ ΑΝΤΙΚΕΙΜΕΝΟ ΤΗΣ ΣΥΜΒΑΣΗΣ</w:t>
      </w:r>
    </w:p>
    <w:p w:rsidR="005077F3" w:rsidRDefault="005077F3" w:rsidP="00255F74">
      <w:pPr>
        <w:pStyle w:val="normalwithoutspacing"/>
        <w:rPr>
          <w:rFonts w:eastAsia="SimSun"/>
          <w:b/>
          <w:sz w:val="24"/>
        </w:rPr>
      </w:pPr>
    </w:p>
    <w:p w:rsidR="00255F74" w:rsidRPr="000224D5" w:rsidRDefault="00255F74" w:rsidP="00255F74">
      <w:pPr>
        <w:pStyle w:val="normalwithoutspacing"/>
        <w:rPr>
          <w:rFonts w:eastAsia="SimSun"/>
          <w:b/>
          <w:sz w:val="24"/>
        </w:rPr>
      </w:pPr>
      <w:r w:rsidRPr="000224D5">
        <w:rPr>
          <w:rFonts w:eastAsia="SimSun"/>
          <w:b/>
          <w:sz w:val="24"/>
        </w:rPr>
        <w:t xml:space="preserve">Χρηματοδότηση </w:t>
      </w:r>
    </w:p>
    <w:p w:rsidR="00255F74" w:rsidRPr="000224D5" w:rsidRDefault="00255F74" w:rsidP="00255F74">
      <w:pPr>
        <w:pStyle w:val="normalwithoutspacing"/>
        <w:rPr>
          <w:sz w:val="24"/>
        </w:rPr>
      </w:pPr>
      <w:r w:rsidRPr="000224D5">
        <w:rPr>
          <w:sz w:val="24"/>
        </w:rPr>
        <w:t>Φορέας χρηματοδότησης της παρούσας σύμβασης είναι ΟΜΕ Αγ. Νικολάου. Η δαπάνη για την εν λόγω σύμβαση βαρύνει την με Κ.Α.: 0845 σχετική πίστωση του τακτικού προϋπολογισμού του οικονομικού έτους 2024,2025 του Φορέα.</w:t>
      </w:r>
    </w:p>
    <w:p w:rsidR="00255F74" w:rsidRPr="008D38A5" w:rsidRDefault="00255F74" w:rsidP="00255F74">
      <w:pPr>
        <w:suppressAutoHyphens w:val="0"/>
        <w:autoSpaceDE w:val="0"/>
        <w:spacing w:after="60"/>
        <w:rPr>
          <w:rFonts w:eastAsia="SimSun"/>
          <w:sz w:val="24"/>
          <w:lang w:val="el-GR"/>
        </w:rPr>
      </w:pPr>
      <w:r w:rsidRPr="000224D5">
        <w:rPr>
          <w:rFonts w:eastAsia="SimSun"/>
          <w:sz w:val="24"/>
          <w:lang w:val="el-GR"/>
        </w:rPr>
        <w:t>Εκτιμώμενη αξία σύμβασης</w:t>
      </w:r>
      <w:r>
        <w:rPr>
          <w:rFonts w:eastAsia="SimSun"/>
          <w:sz w:val="24"/>
          <w:lang w:val="el-GR"/>
        </w:rPr>
        <w:t xml:space="preserve"> απασχόλησης τριών ατόμων (3) με οκτάωρη απασχόληση</w:t>
      </w:r>
      <w:r w:rsidRPr="000224D5">
        <w:rPr>
          <w:rFonts w:eastAsia="SimSun"/>
          <w:sz w:val="24"/>
          <w:lang w:val="el-GR"/>
        </w:rPr>
        <w:t xml:space="preserve"> </w:t>
      </w:r>
      <w:r w:rsidRPr="008D38A5">
        <w:rPr>
          <w:rFonts w:eastAsia="SimSun"/>
          <w:sz w:val="24"/>
          <w:lang w:val="el-GR"/>
        </w:rPr>
        <w:t xml:space="preserve">69.761,56 </w:t>
      </w:r>
      <w:r w:rsidRPr="000224D5">
        <w:rPr>
          <w:rFonts w:eastAsia="SimSun"/>
          <w:sz w:val="24"/>
          <w:lang w:val="el-GR"/>
        </w:rPr>
        <w:t xml:space="preserve">ευρώ, χωρίς ΦΠΑ </w:t>
      </w:r>
      <w:r>
        <w:rPr>
          <w:rFonts w:eastAsia="SimSun"/>
          <w:sz w:val="24"/>
          <w:lang w:val="el-GR"/>
        </w:rPr>
        <w:t>.</w:t>
      </w:r>
      <w:r w:rsidRPr="000224D5">
        <w:rPr>
          <w:rFonts w:eastAsia="SimSun"/>
          <w:sz w:val="24"/>
          <w:lang w:val="el-GR"/>
        </w:rPr>
        <w:t xml:space="preserve"> </w:t>
      </w:r>
    </w:p>
    <w:p w:rsidR="00255F74" w:rsidRPr="000224D5" w:rsidRDefault="00255F74" w:rsidP="00255F74">
      <w:pPr>
        <w:suppressAutoHyphens w:val="0"/>
        <w:autoSpaceDE w:val="0"/>
        <w:spacing w:after="60"/>
        <w:rPr>
          <w:rFonts w:eastAsia="SimSun"/>
          <w:sz w:val="24"/>
          <w:lang w:val="el-GR"/>
        </w:rPr>
      </w:pPr>
      <w:r w:rsidRPr="000224D5">
        <w:rPr>
          <w:sz w:val="24"/>
          <w:lang w:val="el-GR" w:eastAsia="el-GR"/>
        </w:rPr>
        <w:t xml:space="preserve">Η Α.Α. συνέταξε τον π/υ της παρούσας σύμβασης βασισμένη στην τρέχουσα σύμβαση. </w:t>
      </w:r>
    </w:p>
    <w:p w:rsidR="00255F74" w:rsidRDefault="00255F74" w:rsidP="00255F74">
      <w:pPr>
        <w:suppressAutoHyphens w:val="0"/>
        <w:autoSpaceDE w:val="0"/>
        <w:spacing w:after="60"/>
        <w:rPr>
          <w:rFonts w:eastAsia="SimSun"/>
          <w:sz w:val="24"/>
          <w:lang w:val="el-GR"/>
        </w:rPr>
      </w:pPr>
      <w:r w:rsidRPr="000224D5">
        <w:rPr>
          <w:rFonts w:eastAsia="SimSun"/>
          <w:sz w:val="24"/>
          <w:lang w:val="el-GR"/>
        </w:rPr>
        <w:t xml:space="preserve">Αξία δικαιωμάτων προαίρεσης </w:t>
      </w:r>
      <w:r w:rsidRPr="00E13B87">
        <w:rPr>
          <w:rFonts w:eastAsia="SimSun"/>
          <w:sz w:val="24"/>
          <w:lang w:val="el-GR"/>
        </w:rPr>
        <w:t xml:space="preserve">69.761,56 πλέον </w:t>
      </w:r>
      <w:r w:rsidRPr="000224D5">
        <w:rPr>
          <w:rFonts w:eastAsia="SimSun"/>
          <w:sz w:val="24"/>
          <w:lang w:val="el-GR"/>
        </w:rPr>
        <w:t>Φ.Π.Α.-Κρατήσεις-δικαιώματα τρίτων-επιβαρύνσεις σύμφωνα με την παρ. 5.1 της παρούσας διακήρυξης.</w:t>
      </w:r>
    </w:p>
    <w:p w:rsidR="005077F3" w:rsidRPr="000224D5" w:rsidRDefault="005077F3" w:rsidP="00255F74">
      <w:pPr>
        <w:suppressAutoHyphens w:val="0"/>
        <w:autoSpaceDE w:val="0"/>
        <w:spacing w:after="60"/>
        <w:rPr>
          <w:sz w:val="24"/>
          <w:lang w:val="el-GR"/>
        </w:rPr>
      </w:pPr>
    </w:p>
    <w:p w:rsidR="00255F74" w:rsidRDefault="00255F74" w:rsidP="00255F74">
      <w:pPr>
        <w:pStyle w:val="normalwithoutspacing"/>
      </w:pPr>
    </w:p>
    <w:tbl>
      <w:tblPr>
        <w:tblW w:w="11485" w:type="dxa"/>
        <w:tblInd w:w="-743" w:type="dxa"/>
        <w:tblLook w:val="04A0" w:firstRow="1" w:lastRow="0" w:firstColumn="1" w:lastColumn="0" w:noHBand="0" w:noVBand="1"/>
      </w:tblPr>
      <w:tblGrid>
        <w:gridCol w:w="561"/>
        <w:gridCol w:w="3267"/>
        <w:gridCol w:w="1148"/>
        <w:gridCol w:w="1664"/>
        <w:gridCol w:w="1600"/>
        <w:gridCol w:w="1686"/>
        <w:gridCol w:w="1559"/>
      </w:tblGrid>
      <w:tr w:rsidR="00255F74" w:rsidRPr="00A10E76" w:rsidTr="00FB3E66">
        <w:trPr>
          <w:trHeight w:val="1080"/>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lastRenderedPageBreak/>
              <w:t>Α/Α</w:t>
            </w:r>
          </w:p>
        </w:tc>
        <w:tc>
          <w:tcPr>
            <w:tcW w:w="3267"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ΠΕΡΙΓΡΑΦΗ ΣΤΟΙΧΕΙΟΥ</w:t>
            </w:r>
          </w:p>
        </w:tc>
        <w:tc>
          <w:tcPr>
            <w:tcW w:w="1148"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ΑΡΙΘΜΟΣ ΑΤΟΜΩΝ</w:t>
            </w:r>
            <w:r w:rsidRPr="00A10E76">
              <w:rPr>
                <w:rFonts w:ascii="Arial" w:hAnsi="Arial" w:cs="Arial"/>
                <w:b/>
                <w:bCs/>
                <w:sz w:val="16"/>
                <w:szCs w:val="16"/>
              </w:rPr>
              <w:t xml:space="preserve"> </w:t>
            </w:r>
          </w:p>
        </w:tc>
        <w:tc>
          <w:tcPr>
            <w:tcW w:w="1664"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ΜΗΝΙΑΙΟ ΚΟΣΤΟΣ</w:t>
            </w:r>
            <w:r w:rsidRPr="00A10E76">
              <w:rPr>
                <w:rFonts w:ascii="Arial" w:hAnsi="Arial" w:cs="Arial"/>
                <w:b/>
                <w:bCs/>
                <w:sz w:val="20"/>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 xml:space="preserve">ΣΥΝΟΛΙΚΟ ΜΗΝΙΑΙΟ ΚΟΣΤΟΣ  </w:t>
            </w:r>
          </w:p>
        </w:tc>
        <w:tc>
          <w:tcPr>
            <w:tcW w:w="1686"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ΣΥΝΟΛΙΚΟ ΚΟΣΤΟΣ ΓΙΑ 6 ΜΗΝΕΣ</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255F74" w:rsidRPr="00A10E76" w:rsidRDefault="00255F74" w:rsidP="00FB3E66">
            <w:pPr>
              <w:jc w:val="center"/>
              <w:rPr>
                <w:rFonts w:ascii="Arial" w:hAnsi="Arial" w:cs="Arial"/>
                <w:b/>
                <w:bCs/>
                <w:sz w:val="20"/>
              </w:rPr>
            </w:pPr>
            <w:r w:rsidRPr="00A10E76">
              <w:rPr>
                <w:rFonts w:ascii="Arial" w:hAnsi="Arial" w:cs="Arial"/>
                <w:b/>
                <w:bCs/>
                <w:sz w:val="20"/>
              </w:rPr>
              <w:t>ΣΥΝΟΛΙΚΟ ΚΟΣΤΟΣ ΓΙΑ 12 ΜΗΝΕΣ</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1</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Μικτές αποδοχές προσωπικού  με κανονική απασχόληση (40 ώρες /εβδομάδα)</w:t>
            </w:r>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3,00</w:t>
            </w:r>
          </w:p>
        </w:tc>
        <w:tc>
          <w:tcPr>
            <w:tcW w:w="1664"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905,84 €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2.717,52 €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16.305,12 €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32.610,24 €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2</w:t>
            </w:r>
          </w:p>
        </w:tc>
        <w:tc>
          <w:tcPr>
            <w:tcW w:w="3267"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rPr>
                <w:rFonts w:ascii="Arial" w:hAnsi="Arial" w:cs="Arial"/>
                <w:sz w:val="20"/>
              </w:rPr>
            </w:pPr>
            <w:proofErr w:type="spellStart"/>
            <w:r w:rsidRPr="00A10E76">
              <w:rPr>
                <w:rFonts w:ascii="Arial" w:hAnsi="Arial" w:cs="Arial"/>
                <w:sz w:val="20"/>
              </w:rPr>
              <w:t>Εισφορές</w:t>
            </w:r>
            <w:proofErr w:type="spellEnd"/>
            <w:r w:rsidRPr="00A10E76">
              <w:rPr>
                <w:rFonts w:ascii="Arial" w:hAnsi="Arial" w:cs="Arial"/>
                <w:sz w:val="20"/>
              </w:rPr>
              <w:t xml:space="preserve"> ΙΚΑ </w:t>
            </w:r>
            <w:proofErr w:type="spellStart"/>
            <w:r w:rsidRPr="00A10E76">
              <w:rPr>
                <w:rFonts w:ascii="Arial" w:hAnsi="Arial" w:cs="Arial"/>
                <w:sz w:val="20"/>
              </w:rPr>
              <w:t>εργοδότου</w:t>
            </w:r>
            <w:proofErr w:type="spellEnd"/>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3,00</w:t>
            </w:r>
          </w:p>
        </w:tc>
        <w:tc>
          <w:tcPr>
            <w:tcW w:w="1664"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sz w:val="20"/>
              </w:rPr>
            </w:pPr>
            <w:r w:rsidRPr="00A10E76">
              <w:rPr>
                <w:rFonts w:ascii="Arial" w:hAnsi="Arial" w:cs="Arial"/>
                <w:sz w:val="20"/>
              </w:rPr>
              <w:t>221,39 €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664,16 €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3.984,97 €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7.969,94 €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3</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Κόστος επιδόματος αδείας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3,00</w:t>
            </w:r>
          </w:p>
        </w:tc>
        <w:tc>
          <w:tcPr>
            <w:tcW w:w="1664"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107,65 €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322,94 €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1.937,65 €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3.875,30 €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4</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Κόστος δώρων Πάσχα - Χριστουγέννων (περιλαμβανομένων και εισφορών ΙΚΑ του εργοδότη)</w:t>
            </w:r>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3,00</w:t>
            </w:r>
          </w:p>
        </w:tc>
        <w:tc>
          <w:tcPr>
            <w:tcW w:w="1664"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172,51 €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517,53 €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3.105,19 €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6.210,38 €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5</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 xml:space="preserve">Επιπλέον κόστος Αργιών (περιλαμβανομένων και εισφορών ΙΚΑ του εργοδότη) </w:t>
            </w:r>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2,00</w:t>
            </w:r>
          </w:p>
        </w:tc>
        <w:tc>
          <w:tcPr>
            <w:tcW w:w="1664"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198,34 €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396,67 €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2.380,05 €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4.760,10 €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6</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Κόστος αντικαταστατών εργαζομένων σε κανονική άδεια</w:t>
            </w:r>
          </w:p>
        </w:tc>
        <w:tc>
          <w:tcPr>
            <w:tcW w:w="1148" w:type="dxa"/>
            <w:tcBorders>
              <w:top w:val="nil"/>
              <w:left w:val="nil"/>
              <w:bottom w:val="single" w:sz="4" w:space="0" w:color="auto"/>
              <w:right w:val="single" w:sz="4" w:space="0" w:color="auto"/>
            </w:tcBorders>
            <w:shd w:val="clear" w:color="000000" w:fill="FFFFFF"/>
            <w:vAlign w:val="center"/>
            <w:hideMark/>
          </w:tcPr>
          <w:p w:rsidR="00255F74" w:rsidRPr="00A10E76" w:rsidRDefault="00255F74" w:rsidP="00FB3E66">
            <w:pPr>
              <w:jc w:val="right"/>
              <w:rPr>
                <w:rFonts w:ascii="Arial Greek" w:hAnsi="Arial Greek" w:cs="Arial Greek"/>
                <w:sz w:val="20"/>
              </w:rPr>
            </w:pPr>
            <w:r w:rsidRPr="00A10E76">
              <w:rPr>
                <w:rFonts w:ascii="Arial Greek" w:hAnsi="Arial Greek" w:cs="Arial Greek"/>
                <w:sz w:val="20"/>
              </w:rPr>
              <w:t>3,00</w:t>
            </w:r>
          </w:p>
        </w:tc>
        <w:tc>
          <w:tcPr>
            <w:tcW w:w="1664"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sz w:val="20"/>
              </w:rPr>
            </w:pPr>
            <w:r w:rsidRPr="00A10E76">
              <w:rPr>
                <w:rFonts w:ascii="Arial" w:hAnsi="Arial" w:cs="Arial"/>
                <w:sz w:val="20"/>
              </w:rPr>
              <w:t>127,94 €</w:t>
            </w:r>
          </w:p>
        </w:tc>
        <w:tc>
          <w:tcPr>
            <w:tcW w:w="1600"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Greek" w:hAnsi="Arial Greek" w:cs="Arial Greek"/>
                <w:i/>
                <w:iCs/>
                <w:sz w:val="20"/>
              </w:rPr>
            </w:pPr>
            <w:r w:rsidRPr="00A10E76">
              <w:rPr>
                <w:rFonts w:ascii="Arial Greek" w:hAnsi="Arial Greek" w:cs="Arial Greek"/>
                <w:i/>
                <w:iCs/>
                <w:sz w:val="20"/>
              </w:rPr>
              <w:t>383,83 €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2.302,99 €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4.605,99 €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000000" w:fill="FFFFFF"/>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7</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Κόστος διοικητικής υποστήριξης, εγγυητικών επιστολών, ασφάλειας &amp; υγιεινής (ΜΑΠ), λοιπά έξοδα</w:t>
            </w:r>
          </w:p>
        </w:tc>
        <w:tc>
          <w:tcPr>
            <w:tcW w:w="1148"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64"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sz w:val="20"/>
              </w:rPr>
            </w:pPr>
            <w:r w:rsidRPr="00A10E76">
              <w:rPr>
                <w:rFonts w:ascii="Arial" w:hAnsi="Arial" w:cs="Arial"/>
                <w:sz w:val="20"/>
              </w:rPr>
              <w:t>405,62 €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2.433,72 €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4.867,44 €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8</w:t>
            </w:r>
          </w:p>
        </w:tc>
        <w:tc>
          <w:tcPr>
            <w:tcW w:w="3267" w:type="dxa"/>
            <w:tcBorders>
              <w:top w:val="nil"/>
              <w:left w:val="nil"/>
              <w:bottom w:val="single" w:sz="4" w:space="0" w:color="auto"/>
              <w:right w:val="single" w:sz="4" w:space="0" w:color="auto"/>
            </w:tcBorders>
            <w:shd w:val="clear" w:color="auto" w:fill="auto"/>
            <w:vAlign w:val="center"/>
            <w:hideMark/>
          </w:tcPr>
          <w:p w:rsidR="00255F74" w:rsidRPr="00523852" w:rsidRDefault="00255F74" w:rsidP="00FB3E66">
            <w:pPr>
              <w:rPr>
                <w:rFonts w:ascii="Arial" w:hAnsi="Arial" w:cs="Arial"/>
                <w:sz w:val="20"/>
                <w:lang w:val="el-GR"/>
              </w:rPr>
            </w:pPr>
            <w:r w:rsidRPr="00523852">
              <w:rPr>
                <w:rFonts w:ascii="Arial" w:hAnsi="Arial" w:cs="Arial"/>
                <w:sz w:val="20"/>
                <w:lang w:val="el-GR"/>
              </w:rPr>
              <w:t>Νόμιμες κρατήσεις επί της αξίας τιμολογίου</w:t>
            </w:r>
          </w:p>
        </w:tc>
        <w:tc>
          <w:tcPr>
            <w:tcW w:w="1148"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64"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sz w:val="20"/>
              </w:rPr>
            </w:pPr>
            <w:r w:rsidRPr="00A10E76">
              <w:rPr>
                <w:rFonts w:ascii="Arial" w:hAnsi="Arial" w:cs="Arial"/>
                <w:sz w:val="20"/>
              </w:rPr>
              <w:t>105,18 €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631,08 €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1.262,16 €</w:t>
            </w:r>
          </w:p>
        </w:tc>
      </w:tr>
      <w:tr w:rsidR="00255F74" w:rsidRPr="00A10E76" w:rsidTr="00FB3E66">
        <w:trPr>
          <w:trHeight w:val="795"/>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9</w:t>
            </w:r>
          </w:p>
        </w:tc>
        <w:tc>
          <w:tcPr>
            <w:tcW w:w="3267"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rPr>
                <w:rFonts w:ascii="Arial" w:hAnsi="Arial" w:cs="Arial"/>
                <w:sz w:val="20"/>
              </w:rPr>
            </w:pPr>
            <w:proofErr w:type="spellStart"/>
            <w:r w:rsidRPr="00A10E76">
              <w:rPr>
                <w:rFonts w:ascii="Arial" w:hAnsi="Arial" w:cs="Arial"/>
                <w:sz w:val="20"/>
              </w:rPr>
              <w:t>Εργολ</w:t>
            </w:r>
            <w:proofErr w:type="spellEnd"/>
            <w:r w:rsidRPr="00A10E76">
              <w:rPr>
                <w:rFonts w:ascii="Arial" w:hAnsi="Arial" w:cs="Arial"/>
                <w:sz w:val="20"/>
              </w:rPr>
              <w:t xml:space="preserve">αβικό </w:t>
            </w:r>
            <w:proofErr w:type="spellStart"/>
            <w:r w:rsidRPr="00A10E76">
              <w:rPr>
                <w:rFonts w:ascii="Arial" w:hAnsi="Arial" w:cs="Arial"/>
                <w:sz w:val="20"/>
              </w:rPr>
              <w:t>κέρδος</w:t>
            </w:r>
            <w:proofErr w:type="spellEnd"/>
          </w:p>
        </w:tc>
        <w:tc>
          <w:tcPr>
            <w:tcW w:w="1148"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64" w:type="dxa"/>
            <w:tcBorders>
              <w:top w:val="nil"/>
              <w:left w:val="nil"/>
              <w:bottom w:val="single" w:sz="4" w:space="0" w:color="auto"/>
              <w:right w:val="single" w:sz="4" w:space="0" w:color="auto"/>
            </w:tcBorders>
            <w:shd w:val="pct50" w:color="000000"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__</w:t>
            </w:r>
          </w:p>
        </w:tc>
        <w:tc>
          <w:tcPr>
            <w:tcW w:w="1600"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sz w:val="20"/>
              </w:rPr>
            </w:pPr>
            <w:r w:rsidRPr="00A10E76">
              <w:rPr>
                <w:rFonts w:ascii="Arial" w:hAnsi="Arial" w:cs="Arial"/>
                <w:sz w:val="20"/>
              </w:rPr>
              <w:t>300,00 €</w:t>
            </w:r>
          </w:p>
        </w:tc>
        <w:tc>
          <w:tcPr>
            <w:tcW w:w="1686"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1.800,00 €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3.600,00 €</w:t>
            </w:r>
          </w:p>
        </w:tc>
      </w:tr>
      <w:tr w:rsidR="00255F74" w:rsidRPr="00A10E76" w:rsidTr="00FB3E6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10</w:t>
            </w:r>
          </w:p>
        </w:tc>
        <w:tc>
          <w:tcPr>
            <w:tcW w:w="6079" w:type="dxa"/>
            <w:gridSpan w:val="3"/>
            <w:tcBorders>
              <w:top w:val="single" w:sz="4" w:space="0" w:color="auto"/>
              <w:left w:val="nil"/>
              <w:bottom w:val="single" w:sz="4" w:space="0" w:color="auto"/>
              <w:right w:val="single" w:sz="4" w:space="0" w:color="000000"/>
            </w:tcBorders>
            <w:shd w:val="clear" w:color="auto" w:fill="auto"/>
            <w:vAlign w:val="center"/>
            <w:hideMark/>
          </w:tcPr>
          <w:p w:rsidR="00255F74" w:rsidRPr="00523852" w:rsidRDefault="00255F74" w:rsidP="00FB3E66">
            <w:pPr>
              <w:jc w:val="right"/>
              <w:rPr>
                <w:rFonts w:ascii="Arial" w:hAnsi="Arial" w:cs="Arial"/>
                <w:b/>
                <w:bCs/>
                <w:sz w:val="20"/>
                <w:lang w:val="el-GR"/>
              </w:rPr>
            </w:pPr>
            <w:r w:rsidRPr="00523852">
              <w:rPr>
                <w:rFonts w:ascii="Arial" w:hAnsi="Arial" w:cs="Arial"/>
                <w:b/>
                <w:bCs/>
                <w:sz w:val="20"/>
                <w:lang w:val="el-GR"/>
              </w:rPr>
              <w:t>ΣΥΝΟΛ</w:t>
            </w:r>
            <w:r w:rsidRPr="00A10E76">
              <w:rPr>
                <w:rFonts w:ascii="Arial" w:hAnsi="Arial" w:cs="Arial"/>
                <w:b/>
                <w:bCs/>
                <w:sz w:val="20"/>
              </w:rPr>
              <w:t>O</w:t>
            </w:r>
            <w:r w:rsidRPr="00523852">
              <w:rPr>
                <w:rFonts w:ascii="Arial" w:hAnsi="Arial" w:cs="Arial"/>
                <w:b/>
                <w:bCs/>
                <w:sz w:val="20"/>
                <w:lang w:val="el-GR"/>
              </w:rPr>
              <w:t xml:space="preserve"> (άνευ Φ.Π.Α.)</w:t>
            </w:r>
          </w:p>
        </w:tc>
        <w:tc>
          <w:tcPr>
            <w:tcW w:w="1600" w:type="dxa"/>
            <w:tcBorders>
              <w:top w:val="nil"/>
              <w:left w:val="nil"/>
              <w:bottom w:val="single" w:sz="4" w:space="0" w:color="auto"/>
              <w:right w:val="single" w:sz="4" w:space="0" w:color="auto"/>
            </w:tcBorders>
            <w:shd w:val="clear" w:color="000000" w:fill="FFFFFF"/>
            <w:noWrap/>
            <w:vAlign w:val="center"/>
            <w:hideMark/>
          </w:tcPr>
          <w:p w:rsidR="00255F74" w:rsidRPr="00A10E76" w:rsidRDefault="00255F74" w:rsidP="00FB3E66">
            <w:pPr>
              <w:jc w:val="right"/>
              <w:rPr>
                <w:rFonts w:ascii="Arial" w:hAnsi="Arial" w:cs="Arial"/>
                <w:b/>
                <w:bCs/>
                <w:sz w:val="20"/>
              </w:rPr>
            </w:pPr>
            <w:r w:rsidRPr="00A10E76">
              <w:rPr>
                <w:rFonts w:ascii="Arial" w:hAnsi="Arial" w:cs="Arial"/>
                <w:b/>
                <w:bCs/>
                <w:sz w:val="20"/>
              </w:rPr>
              <w:t>5.813,46 €</w:t>
            </w:r>
          </w:p>
        </w:tc>
        <w:tc>
          <w:tcPr>
            <w:tcW w:w="1686"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jc w:val="right"/>
              <w:rPr>
                <w:rFonts w:ascii="Arial" w:hAnsi="Arial" w:cs="Arial"/>
                <w:b/>
                <w:bCs/>
                <w:sz w:val="20"/>
              </w:rPr>
            </w:pPr>
            <w:r w:rsidRPr="00A10E76">
              <w:rPr>
                <w:rFonts w:ascii="Arial" w:hAnsi="Arial" w:cs="Arial"/>
                <w:b/>
                <w:bCs/>
                <w:sz w:val="20"/>
              </w:rPr>
              <w:t>34.880,78 €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69.761,56 €</w:t>
            </w:r>
          </w:p>
        </w:tc>
      </w:tr>
      <w:tr w:rsidR="00255F74" w:rsidRPr="00A10E76" w:rsidTr="00FB3E66">
        <w:trPr>
          <w:trHeight w:val="630"/>
        </w:trPr>
        <w:tc>
          <w:tcPr>
            <w:tcW w:w="561" w:type="dxa"/>
            <w:tcBorders>
              <w:top w:val="nil"/>
              <w:left w:val="single" w:sz="4" w:space="0" w:color="auto"/>
              <w:bottom w:val="single" w:sz="4" w:space="0" w:color="auto"/>
              <w:right w:val="single" w:sz="4" w:space="0" w:color="auto"/>
            </w:tcBorders>
            <w:shd w:val="clear" w:color="auto" w:fill="auto"/>
            <w:noWrap/>
            <w:vAlign w:val="center"/>
            <w:hideMark/>
          </w:tcPr>
          <w:p w:rsidR="00255F74" w:rsidRPr="00A10E76" w:rsidRDefault="00255F74" w:rsidP="00FB3E66">
            <w:pPr>
              <w:jc w:val="center"/>
              <w:rPr>
                <w:rFonts w:ascii="Arial" w:hAnsi="Arial" w:cs="Arial"/>
                <w:sz w:val="20"/>
              </w:rPr>
            </w:pPr>
            <w:r w:rsidRPr="00A10E76">
              <w:rPr>
                <w:rFonts w:ascii="Arial" w:hAnsi="Arial" w:cs="Arial"/>
                <w:sz w:val="20"/>
              </w:rPr>
              <w:t>11</w:t>
            </w:r>
          </w:p>
        </w:tc>
        <w:tc>
          <w:tcPr>
            <w:tcW w:w="6079" w:type="dxa"/>
            <w:gridSpan w:val="3"/>
            <w:tcBorders>
              <w:top w:val="single" w:sz="4" w:space="0" w:color="auto"/>
              <w:left w:val="nil"/>
              <w:bottom w:val="single" w:sz="4" w:space="0" w:color="auto"/>
              <w:right w:val="single" w:sz="4" w:space="0" w:color="000000"/>
            </w:tcBorders>
            <w:shd w:val="clear" w:color="auto" w:fill="auto"/>
            <w:vAlign w:val="center"/>
            <w:hideMark/>
          </w:tcPr>
          <w:p w:rsidR="00255F74" w:rsidRPr="00523852" w:rsidRDefault="00255F74" w:rsidP="00FB3E66">
            <w:pPr>
              <w:jc w:val="right"/>
              <w:rPr>
                <w:rFonts w:ascii="Arial" w:hAnsi="Arial" w:cs="Arial"/>
                <w:b/>
                <w:bCs/>
                <w:sz w:val="20"/>
                <w:lang w:val="el-GR"/>
              </w:rPr>
            </w:pPr>
            <w:r w:rsidRPr="00523852">
              <w:rPr>
                <w:rFonts w:ascii="Arial" w:hAnsi="Arial" w:cs="Arial"/>
                <w:b/>
                <w:bCs/>
                <w:sz w:val="20"/>
                <w:lang w:val="el-GR"/>
              </w:rPr>
              <w:t>ΣΥΝΟΛ</w:t>
            </w:r>
            <w:r w:rsidRPr="00A10E76">
              <w:rPr>
                <w:rFonts w:ascii="Arial" w:hAnsi="Arial" w:cs="Arial"/>
                <w:b/>
                <w:bCs/>
                <w:sz w:val="20"/>
              </w:rPr>
              <w:t>O</w:t>
            </w:r>
            <w:r w:rsidRPr="00523852">
              <w:rPr>
                <w:rFonts w:ascii="Arial" w:hAnsi="Arial" w:cs="Arial"/>
                <w:b/>
                <w:bCs/>
                <w:sz w:val="20"/>
                <w:lang w:val="el-GR"/>
              </w:rPr>
              <w:t xml:space="preserve">  (με Φ.Π.Α.)</w:t>
            </w:r>
          </w:p>
        </w:tc>
        <w:tc>
          <w:tcPr>
            <w:tcW w:w="1600" w:type="dxa"/>
            <w:tcBorders>
              <w:top w:val="nil"/>
              <w:left w:val="nil"/>
              <w:bottom w:val="single" w:sz="4" w:space="0" w:color="auto"/>
              <w:right w:val="single" w:sz="4" w:space="0" w:color="auto"/>
            </w:tcBorders>
            <w:shd w:val="clear" w:color="auto" w:fill="auto"/>
            <w:noWrap/>
            <w:vAlign w:val="center"/>
            <w:hideMark/>
          </w:tcPr>
          <w:p w:rsidR="00255F74" w:rsidRPr="00A10E76" w:rsidRDefault="00255F74" w:rsidP="00FB3E66">
            <w:pPr>
              <w:rPr>
                <w:rFonts w:ascii="Arial" w:hAnsi="Arial" w:cs="Arial"/>
                <w:b/>
                <w:bCs/>
                <w:sz w:val="20"/>
              </w:rPr>
            </w:pPr>
            <w:r w:rsidRPr="00523852">
              <w:rPr>
                <w:rFonts w:ascii="Arial" w:hAnsi="Arial" w:cs="Arial"/>
                <w:b/>
                <w:bCs/>
                <w:sz w:val="20"/>
                <w:lang w:val="el-GR"/>
              </w:rPr>
              <w:t xml:space="preserve">       </w:t>
            </w:r>
            <w:r w:rsidRPr="00A10E76">
              <w:rPr>
                <w:rFonts w:ascii="Arial" w:hAnsi="Arial" w:cs="Arial"/>
                <w:b/>
                <w:bCs/>
                <w:sz w:val="20"/>
              </w:rPr>
              <w:t xml:space="preserve">7.208,69 € </w:t>
            </w:r>
          </w:p>
        </w:tc>
        <w:tc>
          <w:tcPr>
            <w:tcW w:w="1686" w:type="dxa"/>
            <w:tcBorders>
              <w:top w:val="nil"/>
              <w:left w:val="nil"/>
              <w:bottom w:val="single" w:sz="4" w:space="0" w:color="auto"/>
              <w:right w:val="single" w:sz="4" w:space="0" w:color="auto"/>
            </w:tcBorders>
            <w:shd w:val="clear" w:color="000000" w:fill="FFFFFF"/>
            <w:noWrap/>
            <w:vAlign w:val="center"/>
            <w:hideMark/>
          </w:tcPr>
          <w:p w:rsidR="00255F74" w:rsidRPr="00A10E76" w:rsidRDefault="00255F74" w:rsidP="00FB3E66">
            <w:pPr>
              <w:jc w:val="right"/>
              <w:rPr>
                <w:rFonts w:ascii="Arial" w:hAnsi="Arial" w:cs="Arial"/>
                <w:b/>
                <w:bCs/>
                <w:sz w:val="20"/>
              </w:rPr>
            </w:pPr>
            <w:r w:rsidRPr="00A10E76">
              <w:rPr>
                <w:rFonts w:ascii="Arial" w:hAnsi="Arial" w:cs="Arial"/>
                <w:b/>
                <w:bCs/>
                <w:sz w:val="20"/>
              </w:rPr>
              <w:t>43.252,17 €</w:t>
            </w:r>
          </w:p>
        </w:tc>
        <w:tc>
          <w:tcPr>
            <w:tcW w:w="1559" w:type="dxa"/>
            <w:tcBorders>
              <w:top w:val="nil"/>
              <w:left w:val="nil"/>
              <w:bottom w:val="single" w:sz="4" w:space="0" w:color="auto"/>
              <w:right w:val="single" w:sz="4" w:space="0" w:color="auto"/>
            </w:tcBorders>
            <w:shd w:val="clear" w:color="auto" w:fill="auto"/>
            <w:vAlign w:val="center"/>
            <w:hideMark/>
          </w:tcPr>
          <w:p w:rsidR="00255F74" w:rsidRPr="00A10E76" w:rsidRDefault="00255F74" w:rsidP="00FB3E66">
            <w:pPr>
              <w:jc w:val="right"/>
              <w:rPr>
                <w:rFonts w:ascii="Arial" w:hAnsi="Arial" w:cs="Arial"/>
                <w:color w:val="000000"/>
                <w:sz w:val="20"/>
              </w:rPr>
            </w:pPr>
            <w:r w:rsidRPr="00A10E76">
              <w:rPr>
                <w:rFonts w:ascii="Arial" w:hAnsi="Arial" w:cs="Arial"/>
                <w:color w:val="000000"/>
                <w:sz w:val="20"/>
              </w:rPr>
              <w:t>86.504,33 €</w:t>
            </w:r>
          </w:p>
        </w:tc>
      </w:tr>
    </w:tbl>
    <w:p w:rsidR="00255F74" w:rsidRDefault="00255F74" w:rsidP="00255F74">
      <w:pPr>
        <w:pStyle w:val="normalwithoutspacing"/>
      </w:pPr>
    </w:p>
    <w:p w:rsidR="00255F74" w:rsidRDefault="00255F74" w:rsidP="00255F74">
      <w:pPr>
        <w:pStyle w:val="normalwithoutspacing"/>
      </w:pPr>
    </w:p>
    <w:p w:rsidR="00255F74" w:rsidRDefault="00255F74" w:rsidP="00255F74">
      <w:pPr>
        <w:pStyle w:val="normalwithoutspacing"/>
      </w:pPr>
    </w:p>
    <w:p w:rsidR="00255F74" w:rsidRDefault="00255F74" w:rsidP="00255F74">
      <w:pPr>
        <w:pStyle w:val="normalwithoutspacing"/>
      </w:pPr>
    </w:p>
    <w:p w:rsidR="00255F74" w:rsidRDefault="00255F74" w:rsidP="00255F74">
      <w:pPr>
        <w:pStyle w:val="normalwithoutspacing"/>
      </w:pPr>
    </w:p>
    <w:p w:rsidR="00255F74" w:rsidRDefault="00255F74" w:rsidP="00255F74">
      <w:pPr>
        <w:spacing w:after="0"/>
        <w:rPr>
          <w:lang w:val="el-GR"/>
        </w:rPr>
      </w:pPr>
    </w:p>
    <w:p w:rsidR="00255F74" w:rsidRDefault="00255F74" w:rsidP="00255F74">
      <w:pPr>
        <w:spacing w:after="0"/>
        <w:rPr>
          <w:lang w:val="el-GR"/>
        </w:rPr>
      </w:pPr>
    </w:p>
    <w:p w:rsidR="005077F3" w:rsidRDefault="005077F3" w:rsidP="00255F74">
      <w:pPr>
        <w:spacing w:after="0"/>
        <w:rPr>
          <w:lang w:val="el-GR"/>
        </w:rPr>
      </w:pPr>
    </w:p>
    <w:p w:rsidR="005077F3" w:rsidRDefault="005077F3" w:rsidP="00255F74">
      <w:pPr>
        <w:spacing w:after="0"/>
        <w:rPr>
          <w:lang w:val="el-GR"/>
        </w:rPr>
      </w:pPr>
    </w:p>
    <w:p w:rsidR="005077F3" w:rsidRDefault="005077F3" w:rsidP="00255F74">
      <w:pPr>
        <w:spacing w:after="0"/>
        <w:rPr>
          <w:lang w:val="el-GR"/>
        </w:rPr>
      </w:pPr>
    </w:p>
    <w:p w:rsidR="005077F3" w:rsidRDefault="005077F3" w:rsidP="00255F74">
      <w:pPr>
        <w:spacing w:after="0"/>
        <w:rPr>
          <w:lang w:val="el-GR"/>
        </w:rPr>
      </w:pPr>
    </w:p>
    <w:p w:rsidR="005077F3" w:rsidRDefault="005077F3" w:rsidP="00255F74">
      <w:pPr>
        <w:spacing w:after="0"/>
        <w:rPr>
          <w:lang w:val="el-GR"/>
        </w:rPr>
      </w:pPr>
    </w:p>
    <w:p w:rsidR="005077F3" w:rsidRPr="006B2C94" w:rsidRDefault="005077F3" w:rsidP="00255F74">
      <w:pPr>
        <w:spacing w:after="0"/>
        <w:rPr>
          <w:lang w:val="el-GR"/>
        </w:rPr>
      </w:pPr>
    </w:p>
    <w:p w:rsidR="00255F74" w:rsidRPr="006B2C94" w:rsidRDefault="00255F74" w:rsidP="00255F74">
      <w:pPr>
        <w:pStyle w:val="20"/>
        <w:tabs>
          <w:tab w:val="clear" w:pos="567"/>
          <w:tab w:val="left" w:pos="0"/>
        </w:tabs>
        <w:ind w:left="0" w:firstLine="0"/>
        <w:rPr>
          <w:lang w:val="el-GR"/>
        </w:rPr>
      </w:pPr>
      <w:bookmarkStart w:id="3" w:name="_Toc177390769"/>
      <w:r>
        <w:rPr>
          <w:rFonts w:ascii="Calibri" w:hAnsi="Calibri"/>
          <w:lang w:val="el-GR"/>
        </w:rPr>
        <w:lastRenderedPageBreak/>
        <w:t>ΠΑΡΑΡΤΗΜΑ ΙΙ –  Ειδική Συγγραφή Υποχρεώσεων (προσαρμοσμένο από την Αναθέτουσα Αρχή)</w:t>
      </w:r>
      <w:bookmarkEnd w:id="3"/>
    </w:p>
    <w:p w:rsidR="00255F74" w:rsidRDefault="00255F74" w:rsidP="00255F74">
      <w:pPr>
        <w:suppressAutoHyphens w:val="0"/>
        <w:autoSpaceDE w:val="0"/>
        <w:autoSpaceDN w:val="0"/>
        <w:adjustRightInd w:val="0"/>
        <w:spacing w:after="0"/>
        <w:rPr>
          <w:color w:val="000000"/>
          <w:szCs w:val="22"/>
          <w:lang w:val="el-GR" w:eastAsia="el-GR"/>
        </w:rPr>
      </w:pPr>
      <w:r>
        <w:rPr>
          <w:color w:val="000000"/>
          <w:szCs w:val="22"/>
          <w:lang w:val="el-GR" w:eastAsia="el-GR"/>
        </w:rPr>
        <w:t xml:space="preserve">Η Αναθέτουσα αρχή συντάσσει με τη χρήση της υπηρεσίας </w:t>
      </w:r>
      <w:proofErr w:type="spellStart"/>
      <w:r>
        <w:rPr>
          <w:color w:val="000000"/>
          <w:szCs w:val="22"/>
          <w:lang w:val="el-GR" w:eastAsia="el-GR"/>
        </w:rPr>
        <w:t>eΕΕΕΣ</w:t>
      </w:r>
      <w:proofErr w:type="spellEnd"/>
      <w:r>
        <w:rPr>
          <w:color w:val="000000"/>
          <w:szCs w:val="22"/>
          <w:lang w:val="el-GR" w:eastAsia="el-GR"/>
        </w:rPr>
        <w:t>, ήτοι της διαδικτυακή πλατφόρμας που</w:t>
      </w:r>
    </w:p>
    <w:p w:rsidR="00255F74" w:rsidRDefault="00255F74" w:rsidP="00255F74">
      <w:pPr>
        <w:suppressAutoHyphens w:val="0"/>
        <w:autoSpaceDE w:val="0"/>
        <w:autoSpaceDN w:val="0"/>
        <w:adjustRightInd w:val="0"/>
        <w:spacing w:after="0"/>
        <w:rPr>
          <w:color w:val="000000"/>
          <w:szCs w:val="22"/>
          <w:lang w:val="el-GR" w:eastAsia="el-GR"/>
        </w:rPr>
      </w:pPr>
      <w:r>
        <w:rPr>
          <w:color w:val="000000"/>
          <w:szCs w:val="22"/>
          <w:lang w:val="el-GR" w:eastAsia="el-GR"/>
        </w:rPr>
        <w:t xml:space="preserve">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Pr>
          <w:color w:val="000000"/>
          <w:szCs w:val="22"/>
          <w:lang w:val="el-GR" w:eastAsia="el-GR"/>
        </w:rPr>
        <w:t>eΕΕΕΣ</w:t>
      </w:r>
      <w:proofErr w:type="spellEnd"/>
      <w:r>
        <w:rPr>
          <w:color w:val="000000"/>
          <w:szCs w:val="22"/>
          <w:lang w:val="el-GR"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r>
        <w:rPr>
          <w:color w:val="0000FF"/>
          <w:szCs w:val="22"/>
          <w:lang w:val="el-GR" w:eastAsia="el-GR"/>
        </w:rPr>
        <w:t xml:space="preserve">www.promitheus.gov.gr </w:t>
      </w:r>
      <w:r>
        <w:rPr>
          <w:color w:val="000000"/>
          <w:szCs w:val="22"/>
          <w:lang w:val="el-GR" w:eastAsia="el-GR"/>
        </w:rPr>
        <w:t xml:space="preserve">του ΕΣΗΔΗΣ και αποτελεί αναπόσπαστο τμήμα της διακήρυξης. Πρόκειται για υπεύθυνη δήλωση της </w:t>
      </w:r>
      <w:proofErr w:type="spellStart"/>
      <w:r>
        <w:rPr>
          <w:color w:val="000000"/>
          <w:szCs w:val="22"/>
          <w:lang w:val="el-GR" w:eastAsia="el-GR"/>
        </w:rPr>
        <w:t>καταλληλότητας</w:t>
      </w:r>
      <w:proofErr w:type="spellEnd"/>
      <w:r>
        <w:rPr>
          <w:color w:val="000000"/>
          <w:szCs w:val="22"/>
          <w:lang w:val="el-GR" w:eastAsia="el-GR"/>
        </w:rPr>
        <w:t>, της οικονομικής κατάστασης και των ικανοτήτων των</w:t>
      </w:r>
    </w:p>
    <w:p w:rsidR="00255F74" w:rsidRDefault="00255F74" w:rsidP="00255F74">
      <w:pPr>
        <w:suppressAutoHyphens w:val="0"/>
        <w:autoSpaceDE w:val="0"/>
        <w:autoSpaceDN w:val="0"/>
        <w:adjustRightInd w:val="0"/>
        <w:spacing w:after="0"/>
        <w:rPr>
          <w:color w:val="000000"/>
          <w:szCs w:val="22"/>
          <w:lang w:val="el-GR" w:eastAsia="el-GR"/>
        </w:rPr>
      </w:pPr>
      <w:r>
        <w:rPr>
          <w:color w:val="000000"/>
          <w:szCs w:val="22"/>
          <w:lang w:val="el-GR" w:eastAsia="el-GR"/>
        </w:rPr>
        <w:t>επιχειρήσεων, η οποία χρησιμοποιείται ως προκαταρκτικό αποδεικτικό σε όλες τις διαδικασίες σύναψης</w:t>
      </w:r>
    </w:p>
    <w:p w:rsidR="00255F74" w:rsidRDefault="00255F74" w:rsidP="00255F74">
      <w:pPr>
        <w:suppressAutoHyphens w:val="0"/>
        <w:autoSpaceDE w:val="0"/>
        <w:autoSpaceDN w:val="0"/>
        <w:adjustRightInd w:val="0"/>
        <w:spacing w:after="0"/>
        <w:rPr>
          <w:color w:val="000000"/>
          <w:szCs w:val="22"/>
          <w:lang w:val="el-GR" w:eastAsia="el-GR"/>
        </w:rPr>
      </w:pPr>
      <w:r>
        <w:rPr>
          <w:color w:val="000000"/>
          <w:szCs w:val="22"/>
          <w:lang w:val="el-GR" w:eastAsia="el-GR"/>
        </w:rPr>
        <w:t>δημοσίων συμβάσεων που υπερβαίνουν το κατώτατο όριο της Ε.Ε. Η Υπεύθυνη δήλωση επιτρέπει στους</w:t>
      </w:r>
    </w:p>
    <w:p w:rsidR="00255F74" w:rsidRDefault="00255F74" w:rsidP="00255F74">
      <w:pPr>
        <w:spacing w:after="0"/>
        <w:rPr>
          <w:color w:val="000000"/>
          <w:szCs w:val="22"/>
          <w:lang w:val="el-GR" w:eastAsia="el-GR"/>
        </w:rPr>
      </w:pPr>
      <w:r>
        <w:rPr>
          <w:color w:val="000000"/>
          <w:szCs w:val="22"/>
          <w:lang w:val="el-GR" w:eastAsia="el-GR"/>
        </w:rPr>
        <w:t>συμμετέχοντες οικονομικούς φορείς να αποδείξουν ότι:</w:t>
      </w:r>
    </w:p>
    <w:p w:rsidR="00255F74" w:rsidRDefault="00255F74" w:rsidP="00255F74">
      <w:pPr>
        <w:numPr>
          <w:ilvl w:val="0"/>
          <w:numId w:val="41"/>
        </w:numPr>
        <w:suppressAutoHyphens w:val="0"/>
        <w:autoSpaceDE w:val="0"/>
        <w:autoSpaceDN w:val="0"/>
        <w:adjustRightInd w:val="0"/>
        <w:spacing w:after="0"/>
        <w:jc w:val="left"/>
        <w:rPr>
          <w:szCs w:val="22"/>
          <w:lang w:val="el-GR" w:eastAsia="el-GR"/>
        </w:rPr>
      </w:pPr>
      <w:r>
        <w:rPr>
          <w:szCs w:val="22"/>
          <w:lang w:val="el-GR" w:eastAsia="el-GR"/>
        </w:rPr>
        <w:t>Δεν βρίσκονται σε μία από τις καταστάσεις για τις οποίες είναι δυνατόν να αποκλειστούν από τη</w:t>
      </w:r>
    </w:p>
    <w:p w:rsidR="00255F74" w:rsidRDefault="00255F74" w:rsidP="00255F74">
      <w:pPr>
        <w:suppressAutoHyphens w:val="0"/>
        <w:autoSpaceDE w:val="0"/>
        <w:autoSpaceDN w:val="0"/>
        <w:adjustRightInd w:val="0"/>
        <w:spacing w:after="0"/>
        <w:jc w:val="left"/>
        <w:rPr>
          <w:szCs w:val="22"/>
          <w:lang w:val="el-GR" w:eastAsia="el-GR"/>
        </w:rPr>
      </w:pPr>
      <w:r>
        <w:rPr>
          <w:szCs w:val="22"/>
          <w:lang w:val="el-GR" w:eastAsia="el-GR"/>
        </w:rPr>
        <w:t>σύναψη δημόσιας σύμβασης.</w:t>
      </w:r>
    </w:p>
    <w:p w:rsidR="00255F74" w:rsidRDefault="00255F74" w:rsidP="00255F74">
      <w:pPr>
        <w:numPr>
          <w:ilvl w:val="0"/>
          <w:numId w:val="41"/>
        </w:numPr>
        <w:suppressAutoHyphens w:val="0"/>
        <w:autoSpaceDE w:val="0"/>
        <w:autoSpaceDN w:val="0"/>
        <w:adjustRightInd w:val="0"/>
        <w:spacing w:after="0"/>
        <w:jc w:val="left"/>
        <w:rPr>
          <w:szCs w:val="22"/>
          <w:lang w:val="el-GR" w:eastAsia="el-GR"/>
        </w:rPr>
      </w:pPr>
      <w:r>
        <w:rPr>
          <w:szCs w:val="22"/>
          <w:lang w:val="el-GR" w:eastAsia="el-GR"/>
        </w:rPr>
        <w:t>Πληρούν τα συναφή κριτήρια αποκλεισμού και επιλογής.</w:t>
      </w:r>
    </w:p>
    <w:p w:rsidR="00255F74" w:rsidRDefault="00255F74" w:rsidP="00255F74">
      <w:pPr>
        <w:suppressAutoHyphens w:val="0"/>
        <w:autoSpaceDE w:val="0"/>
        <w:autoSpaceDN w:val="0"/>
        <w:adjustRightInd w:val="0"/>
        <w:spacing w:after="0"/>
        <w:ind w:left="720"/>
        <w:jc w:val="left"/>
        <w:rPr>
          <w:szCs w:val="22"/>
          <w:lang w:val="el-GR" w:eastAsia="el-GR"/>
        </w:rPr>
      </w:pPr>
    </w:p>
    <w:p w:rsidR="00255F74" w:rsidRDefault="00255F74" w:rsidP="00255F74">
      <w:pPr>
        <w:suppressAutoHyphens w:val="0"/>
        <w:autoSpaceDE w:val="0"/>
        <w:autoSpaceDN w:val="0"/>
        <w:adjustRightInd w:val="0"/>
        <w:spacing w:after="0"/>
        <w:rPr>
          <w:szCs w:val="22"/>
          <w:lang w:val="el-GR" w:eastAsia="el-GR"/>
        </w:rPr>
      </w:pPr>
      <w:r>
        <w:rPr>
          <w:szCs w:val="22"/>
          <w:lang w:val="el-GR"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Pr>
          <w:szCs w:val="22"/>
          <w:lang w:val="el-GR" w:eastAsia="el-GR"/>
        </w:rPr>
        <w:t>PromitheusESPDint</w:t>
      </w:r>
      <w:proofErr w:type="spellEnd"/>
      <w:r>
        <w:rPr>
          <w:szCs w:val="22"/>
          <w:lang w:val="el-GR" w:eastAsia="el-GR"/>
        </w:rPr>
        <w:t xml:space="preserve"> είναι αναρτημένες σε σχετική θεματική ενότητα στη Διαδικτυακή Πύλη (www.promitheus.gov.gr) του ΟΠΣ ΕΣΗΔΗΣ.</w:t>
      </w:r>
    </w:p>
    <w:p w:rsidR="00255F74" w:rsidRDefault="00255F74" w:rsidP="00255F74">
      <w:pPr>
        <w:suppressAutoHyphens w:val="0"/>
        <w:autoSpaceDE w:val="0"/>
        <w:autoSpaceDN w:val="0"/>
        <w:adjustRightInd w:val="0"/>
        <w:spacing w:after="0"/>
        <w:jc w:val="left"/>
        <w:rPr>
          <w:szCs w:val="22"/>
          <w:lang w:val="el-GR" w:eastAsia="el-GR"/>
        </w:rPr>
      </w:pPr>
    </w:p>
    <w:p w:rsidR="00255F74" w:rsidRDefault="00255F74" w:rsidP="00255F74">
      <w:pPr>
        <w:suppressAutoHyphens w:val="0"/>
        <w:autoSpaceDE w:val="0"/>
        <w:autoSpaceDN w:val="0"/>
        <w:adjustRightInd w:val="0"/>
        <w:spacing w:after="0"/>
        <w:jc w:val="left"/>
        <w:rPr>
          <w:szCs w:val="22"/>
          <w:lang w:val="el-GR" w:eastAsia="el-GR"/>
        </w:rPr>
      </w:pPr>
      <w:r>
        <w:rPr>
          <w:szCs w:val="22"/>
          <w:lang w:val="el-GR" w:eastAsia="el-GR"/>
        </w:rPr>
        <w:t>ΕΠΙΣΗΜΑΙΝΕΤΑΙ ΤΟ ΕΞΗΣ:</w:t>
      </w:r>
    </w:p>
    <w:p w:rsidR="00255F74" w:rsidRDefault="00255F74" w:rsidP="00255F74">
      <w:pPr>
        <w:suppressAutoHyphens w:val="0"/>
        <w:autoSpaceDE w:val="0"/>
        <w:autoSpaceDN w:val="0"/>
        <w:adjustRightInd w:val="0"/>
        <w:spacing w:after="0"/>
        <w:jc w:val="left"/>
        <w:rPr>
          <w:szCs w:val="22"/>
          <w:lang w:val="el-GR" w:eastAsia="el-GR"/>
        </w:rPr>
      </w:pPr>
      <w:r>
        <w:rPr>
          <w:szCs w:val="22"/>
          <w:lang w:val="el-GR" w:eastAsia="el-GR"/>
        </w:rPr>
        <w:t>Η απάντηση στο "Μέρος IV: Κριτήρια επιλογής" του Ε.Ε.Ε.Σ. θα δοθεί με την συμπλήρωση της Γενικής ένδειξης για όλα τα κριτήρια επιλογής.</w:t>
      </w: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Default="005077F3" w:rsidP="00255F74">
      <w:pPr>
        <w:suppressAutoHyphens w:val="0"/>
        <w:autoSpaceDE w:val="0"/>
        <w:autoSpaceDN w:val="0"/>
        <w:adjustRightInd w:val="0"/>
        <w:spacing w:after="0"/>
        <w:jc w:val="left"/>
        <w:rPr>
          <w:lang w:val="el-GR"/>
        </w:rPr>
      </w:pPr>
    </w:p>
    <w:p w:rsidR="005077F3" w:rsidRPr="006B2C94" w:rsidRDefault="005077F3" w:rsidP="00255F74">
      <w:pPr>
        <w:suppressAutoHyphens w:val="0"/>
        <w:autoSpaceDE w:val="0"/>
        <w:autoSpaceDN w:val="0"/>
        <w:adjustRightInd w:val="0"/>
        <w:spacing w:after="0"/>
        <w:jc w:val="left"/>
        <w:rPr>
          <w:lang w:val="el-GR"/>
        </w:rPr>
      </w:pPr>
    </w:p>
    <w:p w:rsidR="00255F74" w:rsidRPr="006D7655" w:rsidRDefault="00255F74" w:rsidP="00255F74">
      <w:pPr>
        <w:pStyle w:val="20"/>
        <w:tabs>
          <w:tab w:val="clear" w:pos="567"/>
          <w:tab w:val="left" w:pos="0"/>
        </w:tabs>
        <w:ind w:left="0" w:firstLine="0"/>
        <w:rPr>
          <w:rFonts w:ascii="Calibri" w:hAnsi="Calibri"/>
          <w:lang w:val="el-GR"/>
        </w:rPr>
      </w:pPr>
      <w:bookmarkStart w:id="4" w:name="_Toc177390770"/>
      <w:r>
        <w:rPr>
          <w:rFonts w:ascii="Calibri" w:hAnsi="Calibri"/>
          <w:lang w:val="el-GR"/>
        </w:rPr>
        <w:lastRenderedPageBreak/>
        <w:t xml:space="preserve">ΠΑΡΑΡΤΗΜΑ ΙΙI – </w:t>
      </w:r>
      <w:r w:rsidRPr="006D7655">
        <w:rPr>
          <w:rFonts w:ascii="Calibri" w:hAnsi="Calibri"/>
          <w:lang w:val="el-GR"/>
        </w:rPr>
        <w:t>Υπόδειγμα φύλλου συμμόρφωσης</w:t>
      </w:r>
      <w:bookmarkEnd w:id="4"/>
    </w:p>
    <w:p w:rsidR="00255F74" w:rsidRDefault="00255F74" w:rsidP="00255F74">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255F74" w:rsidTr="00FB3E66">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255F74" w:rsidRDefault="00255F74" w:rsidP="00FB3E66">
            <w:pPr>
              <w:spacing w:line="360" w:lineRule="auto"/>
              <w:jc w:val="center"/>
              <w:rPr>
                <w:b/>
                <w:bCs/>
                <w:szCs w:val="22"/>
                <w:lang w:val="el-GR"/>
              </w:rPr>
            </w:pPr>
          </w:p>
          <w:p w:rsidR="00255F74" w:rsidRDefault="00255F74" w:rsidP="00FB3E66">
            <w:pPr>
              <w:spacing w:line="360" w:lineRule="auto"/>
              <w:jc w:val="center"/>
              <w:rPr>
                <w:b/>
                <w:bCs/>
                <w:szCs w:val="22"/>
                <w:lang w:val="el-GR"/>
              </w:rPr>
            </w:pPr>
          </w:p>
          <w:p w:rsidR="00255F74" w:rsidRDefault="00255F74" w:rsidP="00FB3E66">
            <w:pPr>
              <w:spacing w:line="360" w:lineRule="auto"/>
              <w:jc w:val="center"/>
              <w:rPr>
                <w:b/>
                <w:bCs/>
                <w:szCs w:val="22"/>
                <w:lang w:val="el-GR"/>
              </w:rPr>
            </w:pPr>
          </w:p>
          <w:p w:rsidR="00255F74" w:rsidRDefault="00255F74" w:rsidP="00FB3E66">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255F74" w:rsidRDefault="00255F74" w:rsidP="00FB3E66">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55F74" w:rsidRDefault="00255F74" w:rsidP="00FB3E66">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55F74" w:rsidRDefault="00255F74" w:rsidP="00FB3E66">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255F74" w:rsidRDefault="00255F74" w:rsidP="00FB3E66">
            <w:pPr>
              <w:spacing w:line="360" w:lineRule="auto"/>
              <w:jc w:val="center"/>
              <w:rPr>
                <w:b/>
                <w:bCs/>
                <w:szCs w:val="22"/>
              </w:rPr>
            </w:pPr>
            <w:r>
              <w:rPr>
                <w:bCs/>
                <w:szCs w:val="22"/>
              </w:rPr>
              <w:t>ΠΑΡΑΠΟΜΠΗ</w:t>
            </w:r>
          </w:p>
        </w:tc>
      </w:tr>
      <w:tr w:rsidR="00255F74" w:rsidTr="00FB3E6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55F74" w:rsidRDefault="00255F74" w:rsidP="00FB3E66">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r>
      <w:tr w:rsidR="00255F74" w:rsidTr="00FB3E66">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255F74" w:rsidRDefault="00255F74" w:rsidP="00FB3E66">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255F74" w:rsidRDefault="00255F74" w:rsidP="00FB3E66">
            <w:pPr>
              <w:suppressAutoHyphens w:val="0"/>
              <w:spacing w:after="0"/>
              <w:jc w:val="left"/>
              <w:rPr>
                <w:b/>
                <w:bCs/>
                <w:szCs w:val="22"/>
                <w:lang w:eastAsia="ar-SA"/>
              </w:rPr>
            </w:pPr>
          </w:p>
        </w:tc>
      </w:tr>
      <w:tr w:rsidR="00255F74" w:rsidTr="00FB3E66">
        <w:trPr>
          <w:trHeight w:val="657"/>
        </w:trPr>
        <w:tc>
          <w:tcPr>
            <w:tcW w:w="640" w:type="dxa"/>
            <w:tcBorders>
              <w:top w:val="nil"/>
              <w:left w:val="single" w:sz="4" w:space="0" w:color="auto"/>
              <w:bottom w:val="single" w:sz="4" w:space="0" w:color="auto"/>
              <w:right w:val="single" w:sz="4" w:space="0" w:color="auto"/>
            </w:tcBorders>
            <w:noWrap/>
            <w:hideMark/>
          </w:tcPr>
          <w:p w:rsidR="00255F74" w:rsidRDefault="00255F74" w:rsidP="00FB3E66">
            <w:pPr>
              <w:spacing w:line="360" w:lineRule="auto"/>
              <w:jc w:val="center"/>
              <w:rPr>
                <w:szCs w:val="22"/>
              </w:rPr>
            </w:pPr>
            <w:r>
              <w:rPr>
                <w:szCs w:val="22"/>
              </w:rPr>
              <w:t>1</w:t>
            </w:r>
          </w:p>
        </w:tc>
        <w:tc>
          <w:tcPr>
            <w:tcW w:w="4988" w:type="dxa"/>
            <w:tcBorders>
              <w:top w:val="nil"/>
              <w:left w:val="nil"/>
              <w:bottom w:val="single" w:sz="4" w:space="0" w:color="auto"/>
              <w:right w:val="single" w:sz="4" w:space="0" w:color="auto"/>
            </w:tcBorders>
          </w:tcPr>
          <w:p w:rsidR="00255F74" w:rsidRDefault="00255F74" w:rsidP="00FB3E66">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255F74" w:rsidRDefault="00255F74" w:rsidP="00FB3E66">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255F74" w:rsidRDefault="00255F74" w:rsidP="00FB3E66">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255F74" w:rsidRDefault="00255F74" w:rsidP="00FB3E66">
            <w:pPr>
              <w:spacing w:line="360" w:lineRule="auto"/>
              <w:rPr>
                <w:szCs w:val="22"/>
              </w:rPr>
            </w:pPr>
            <w:r>
              <w:rPr>
                <w:szCs w:val="22"/>
              </w:rPr>
              <w:t> </w:t>
            </w:r>
          </w:p>
        </w:tc>
      </w:tr>
    </w:tbl>
    <w:p w:rsidR="00255F74" w:rsidRDefault="00255F74" w:rsidP="00255F74">
      <w:pPr>
        <w:spacing w:line="360" w:lineRule="auto"/>
        <w:rPr>
          <w:b/>
          <w:bCs/>
          <w:szCs w:val="22"/>
          <w:lang w:eastAsia="ar-SA"/>
        </w:rPr>
      </w:pPr>
    </w:p>
    <w:p w:rsidR="00255F74" w:rsidRDefault="00255F74" w:rsidP="00255F74">
      <w:pPr>
        <w:spacing w:line="360" w:lineRule="auto"/>
        <w:ind w:right="368"/>
        <w:rPr>
          <w:bCs/>
          <w:szCs w:val="22"/>
        </w:rPr>
      </w:pPr>
      <w:r>
        <w:rPr>
          <w:bCs/>
          <w:szCs w:val="22"/>
        </w:rPr>
        <w:t>ΤΕΧΝΙΚΕΣ ΠΡΟΔΙΑΓΡΑΦΕΣ – ΠΙΝΑΚΑΣ ΣΥΜΜΟΡΦΩΣΗΣ</w:t>
      </w:r>
    </w:p>
    <w:p w:rsidR="00255F74" w:rsidRDefault="00255F74" w:rsidP="00255F74">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255F74" w:rsidRDefault="00255F74" w:rsidP="00255F74">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Πρόσκληση. Προσφορές που δεν καλύπτουν πλήρως απαράβατους όρους απορρίπτονται ως απαράδεκτες. </w:t>
      </w:r>
    </w:p>
    <w:p w:rsidR="00255F74" w:rsidRDefault="00255F74" w:rsidP="00255F74">
      <w:pPr>
        <w:spacing w:line="360" w:lineRule="auto"/>
        <w:ind w:right="368"/>
        <w:rPr>
          <w:b/>
          <w:szCs w:val="22"/>
          <w:lang w:val="el-GR"/>
        </w:rPr>
      </w:pPr>
      <w:r>
        <w:rPr>
          <w:szCs w:val="22"/>
          <w:lang w:val="el-GR"/>
        </w:rPr>
        <w:t xml:space="preserve">Στη στήλη «ΑΠΑΝΤΗΣΗ» σημειώνεται η απάντηση του Αναδόχου που έχει τη μορφή ΝΑΙ/ΟΧΙ εάν η αντίστοιχη προδιαγραφή </w:t>
      </w:r>
      <w:proofErr w:type="spellStart"/>
      <w:r>
        <w:rPr>
          <w:szCs w:val="22"/>
          <w:lang w:val="el-GR"/>
        </w:rPr>
        <w:t>πληρούται</w:t>
      </w:r>
      <w:proofErr w:type="spellEnd"/>
      <w:r>
        <w:rPr>
          <w:szCs w:val="22"/>
          <w:lang w:val="el-GR"/>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255F74" w:rsidRDefault="00255F74" w:rsidP="00255F74">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255F74" w:rsidRDefault="00255F74" w:rsidP="00255F74">
      <w:pPr>
        <w:spacing w:line="360" w:lineRule="auto"/>
        <w:ind w:right="368"/>
        <w:rPr>
          <w:b/>
          <w:szCs w:val="22"/>
          <w:lang w:val="el-GR"/>
        </w:rPr>
      </w:pPr>
      <w:r>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Pr>
          <w:szCs w:val="22"/>
          <w:lang w:val="el-GR"/>
        </w:rPr>
        <w:t>κτλ</w:t>
      </w:r>
      <w:proofErr w:type="spellEnd"/>
      <w:r>
        <w:rPr>
          <w:szCs w:val="22"/>
          <w:lang w:val="el-GR"/>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Pr>
          <w:szCs w:val="22"/>
          <w:lang w:val="el-GR"/>
        </w:rPr>
        <w:t>Προδ</w:t>
      </w:r>
      <w:proofErr w:type="spellEnd"/>
      <w:r>
        <w:rPr>
          <w:szCs w:val="22"/>
          <w:lang w:val="el-GR"/>
        </w:rPr>
        <w:t>. 4.18).</w:t>
      </w:r>
    </w:p>
    <w:p w:rsidR="00255F74" w:rsidRDefault="00255F74" w:rsidP="00255F74">
      <w:pPr>
        <w:spacing w:line="360" w:lineRule="auto"/>
        <w:ind w:right="368"/>
        <w:rPr>
          <w:b/>
          <w:szCs w:val="22"/>
          <w:lang w:val="el-GR"/>
        </w:rPr>
      </w:pPr>
      <w:r>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255F74" w:rsidRDefault="00255F74" w:rsidP="00255F74">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255F74" w:rsidRDefault="00255F74" w:rsidP="00255F74">
      <w:pPr>
        <w:spacing w:line="360" w:lineRule="auto"/>
        <w:ind w:right="368"/>
        <w:rPr>
          <w:szCs w:val="22"/>
          <w:lang w:val="el-GR"/>
        </w:rPr>
      </w:pPr>
      <w:r>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255F74" w:rsidRDefault="00255F74" w:rsidP="00255F74">
      <w:pPr>
        <w:pStyle w:val="normalwithoutspacing"/>
        <w:rPr>
          <w:i/>
          <w:color w:val="5B9BD5"/>
          <w:szCs w:val="22"/>
        </w:rPr>
      </w:pPr>
      <w:r>
        <w:br w:type="page"/>
      </w:r>
    </w:p>
    <w:p w:rsidR="00255F74" w:rsidRPr="006B2C94" w:rsidRDefault="00255F74" w:rsidP="00255F74">
      <w:pPr>
        <w:pStyle w:val="20"/>
        <w:tabs>
          <w:tab w:val="clear" w:pos="567"/>
          <w:tab w:val="left" w:pos="0"/>
        </w:tabs>
        <w:ind w:left="0" w:firstLine="0"/>
        <w:rPr>
          <w:lang w:val="el-GR"/>
        </w:rPr>
      </w:pPr>
      <w:bookmarkStart w:id="5" w:name="_Toc177390771"/>
      <w:r>
        <w:rPr>
          <w:rFonts w:ascii="Calibri" w:hAnsi="Calibri"/>
          <w:lang w:val="el-GR"/>
        </w:rPr>
        <w:lastRenderedPageBreak/>
        <w:t>ΠΑΡΑΡΤΗΜΑ ΙV – Υπόδειγμα πίνακα οικονομικής προσφοράς</w:t>
      </w:r>
      <w:bookmarkEnd w:id="5"/>
    </w:p>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tbl>
      <w:tblPr>
        <w:tblW w:w="10400" w:type="dxa"/>
        <w:tblInd w:w="113" w:type="dxa"/>
        <w:tblLook w:val="04A0" w:firstRow="1" w:lastRow="0" w:firstColumn="1" w:lastColumn="0" w:noHBand="0" w:noVBand="1"/>
      </w:tblPr>
      <w:tblGrid>
        <w:gridCol w:w="561"/>
        <w:gridCol w:w="3351"/>
        <w:gridCol w:w="1148"/>
        <w:gridCol w:w="1660"/>
        <w:gridCol w:w="1600"/>
        <w:gridCol w:w="2080"/>
      </w:tblGrid>
      <w:tr w:rsidR="00255F74" w:rsidRPr="00DE4E20" w:rsidTr="00FB3E66">
        <w:trPr>
          <w:trHeight w:val="108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Α/Α</w:t>
            </w:r>
          </w:p>
        </w:tc>
        <w:tc>
          <w:tcPr>
            <w:tcW w:w="3520" w:type="dxa"/>
            <w:tcBorders>
              <w:top w:val="single" w:sz="4" w:space="0" w:color="auto"/>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ΠΕΡΙΓΡΑΦΗ ΣΤΟΙΧΕΙΟΥ</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ΑΡΙΘΜΟΣ ΑΤΟΜΩΝ</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ΜΗΝΙΑΙΟ ΚΟΣΤΟΣ</w:t>
            </w:r>
            <w:r w:rsidRPr="00DE4E20">
              <w:rPr>
                <w:rFonts w:ascii="Arial" w:hAnsi="Arial" w:cs="Arial"/>
                <w:b/>
                <w:bCs/>
                <w:sz w:val="20"/>
                <w:szCs w:val="20"/>
                <w:lang w:val="el-GR" w:eastAsia="el-GR"/>
              </w:rPr>
              <w:br/>
              <w:t xml:space="preserve">ΚΑΤΑ ΑΤΟΜΟ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 xml:space="preserve">ΣΥΝΟΛΙΚΟ ΜΗΝΙΑΙΟ ΚΟΣΤΟΣ  </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b/>
                <w:bCs/>
                <w:sz w:val="20"/>
                <w:szCs w:val="20"/>
                <w:lang w:val="el-GR" w:eastAsia="el-GR"/>
              </w:rPr>
            </w:pPr>
            <w:r w:rsidRPr="00DE4E20">
              <w:rPr>
                <w:rFonts w:ascii="Arial" w:hAnsi="Arial" w:cs="Arial"/>
                <w:b/>
                <w:bCs/>
                <w:sz w:val="20"/>
                <w:szCs w:val="20"/>
                <w:lang w:val="el-GR" w:eastAsia="el-GR"/>
              </w:rPr>
              <w:t xml:space="preserve">ΣΥΝΟΛΙΚΟ ΚΟΣΤΟΣ ΓΙΑ </w:t>
            </w:r>
            <w:r>
              <w:rPr>
                <w:rFonts w:ascii="Arial" w:hAnsi="Arial" w:cs="Arial"/>
                <w:b/>
                <w:bCs/>
                <w:sz w:val="20"/>
                <w:szCs w:val="20"/>
                <w:lang w:val="el-GR" w:eastAsia="el-GR"/>
              </w:rPr>
              <w:t xml:space="preserve">12 </w:t>
            </w:r>
            <w:r w:rsidRPr="00DE4E20">
              <w:rPr>
                <w:rFonts w:ascii="Arial" w:hAnsi="Arial" w:cs="Arial"/>
                <w:b/>
                <w:bCs/>
                <w:sz w:val="20"/>
                <w:szCs w:val="20"/>
                <w:lang w:val="el-GR" w:eastAsia="el-GR"/>
              </w:rPr>
              <w:t>ΜΗΝΕΣ</w:t>
            </w: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1</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Μικτές αποδοχές προσωπικού  με κανονική απασχόληση (40 ώρες /εβδομάδα)</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2</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Εισφορές ΙΚΑ εργοδότου</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Κόστος επιδόματος αδείας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4</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Κόστος δώρων Πάσχα - Χριστουγέννων (περιλαμβανομένων και εισφορών ΙΚΑ του εργοδότη)</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5</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 xml:space="preserve">Επιπλέον κόστος Αργιών (περιλαμβανομένων και εισφορών ΙΚΑ του εργοδότη) </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2,00</w:t>
            </w:r>
          </w:p>
        </w:tc>
        <w:tc>
          <w:tcPr>
            <w:tcW w:w="166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6</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Κόστος αντικαταστατών εργαζομένων σε κανονική άδεια</w:t>
            </w:r>
          </w:p>
        </w:tc>
        <w:tc>
          <w:tcPr>
            <w:tcW w:w="114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3,00</w:t>
            </w:r>
          </w:p>
        </w:tc>
        <w:tc>
          <w:tcPr>
            <w:tcW w:w="166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160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i/>
                <w:iCs/>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000000" w:fill="FFFFFF"/>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7</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Κόστος διοικητικής υποστήριξης, εγγυητικών επιστολών, ασφάλειας &amp; υγιεινής (ΜΑΠ), λοιπά έξοδα</w:t>
            </w:r>
          </w:p>
        </w:tc>
        <w:tc>
          <w:tcPr>
            <w:tcW w:w="114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8</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Νόμιμες κρατήσεις επί της αξίας τιμολογίου</w:t>
            </w:r>
          </w:p>
        </w:tc>
        <w:tc>
          <w:tcPr>
            <w:tcW w:w="114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7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9</w:t>
            </w:r>
          </w:p>
        </w:tc>
        <w:tc>
          <w:tcPr>
            <w:tcW w:w="3520" w:type="dxa"/>
            <w:tcBorders>
              <w:top w:val="nil"/>
              <w:left w:val="nil"/>
              <w:bottom w:val="single" w:sz="4" w:space="0" w:color="auto"/>
              <w:right w:val="single" w:sz="4" w:space="0" w:color="auto"/>
            </w:tcBorders>
            <w:shd w:val="clear" w:color="auto" w:fill="auto"/>
            <w:vAlign w:val="center"/>
            <w:hideMark/>
          </w:tcPr>
          <w:p w:rsidR="00255F74" w:rsidRPr="00DE4E20" w:rsidRDefault="00255F74" w:rsidP="00FB3E66">
            <w:pPr>
              <w:suppressAutoHyphens w:val="0"/>
              <w:spacing w:after="0"/>
              <w:jc w:val="left"/>
              <w:rPr>
                <w:rFonts w:ascii="Arial" w:hAnsi="Arial" w:cs="Arial"/>
                <w:sz w:val="20"/>
                <w:szCs w:val="20"/>
                <w:lang w:val="el-GR" w:eastAsia="el-GR"/>
              </w:rPr>
            </w:pPr>
            <w:r w:rsidRPr="00DE4E20">
              <w:rPr>
                <w:rFonts w:ascii="Arial" w:hAnsi="Arial" w:cs="Arial"/>
                <w:sz w:val="20"/>
                <w:szCs w:val="20"/>
                <w:lang w:val="el-GR" w:eastAsia="el-GR"/>
              </w:rPr>
              <w:t>Εργολαβικό κέρδος</w:t>
            </w:r>
          </w:p>
        </w:tc>
        <w:tc>
          <w:tcPr>
            <w:tcW w:w="114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60" w:type="dxa"/>
            <w:tcBorders>
              <w:top w:val="nil"/>
              <w:left w:val="nil"/>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__</w:t>
            </w:r>
          </w:p>
        </w:tc>
        <w:tc>
          <w:tcPr>
            <w:tcW w:w="160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sz w:val="20"/>
                <w:szCs w:val="20"/>
                <w:lang w:val="el-GR" w:eastAsia="el-GR"/>
              </w:rPr>
            </w:pPr>
          </w:p>
        </w:tc>
        <w:tc>
          <w:tcPr>
            <w:tcW w:w="2080" w:type="dxa"/>
            <w:tcBorders>
              <w:top w:val="nil"/>
              <w:left w:val="nil"/>
              <w:bottom w:val="single" w:sz="4" w:space="0" w:color="auto"/>
              <w:right w:val="single" w:sz="4" w:space="0" w:color="auto"/>
            </w:tcBorders>
            <w:shd w:val="clear" w:color="auto" w:fill="auto"/>
            <w:vAlign w:val="center"/>
          </w:tcPr>
          <w:p w:rsidR="00255F74" w:rsidRPr="00DE4E20" w:rsidRDefault="00255F74" w:rsidP="00FB3E66">
            <w:pPr>
              <w:suppressAutoHyphens w:val="0"/>
              <w:spacing w:after="0"/>
              <w:jc w:val="right"/>
              <w:rPr>
                <w:rFonts w:ascii="Arial" w:hAnsi="Arial" w:cs="Arial"/>
                <w:color w:val="000000"/>
                <w:sz w:val="20"/>
                <w:szCs w:val="20"/>
                <w:lang w:val="el-GR" w:eastAsia="el-GR"/>
              </w:rPr>
            </w:pPr>
          </w:p>
        </w:tc>
      </w:tr>
      <w:tr w:rsidR="00255F74" w:rsidRPr="00DE4E20" w:rsidTr="00FB3E66">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10</w:t>
            </w:r>
          </w:p>
        </w:tc>
        <w:tc>
          <w:tcPr>
            <w:tcW w:w="6320" w:type="dxa"/>
            <w:gridSpan w:val="3"/>
            <w:tcBorders>
              <w:top w:val="single" w:sz="4" w:space="0" w:color="auto"/>
              <w:left w:val="nil"/>
              <w:bottom w:val="single" w:sz="4" w:space="0" w:color="auto"/>
              <w:right w:val="single" w:sz="4" w:space="0" w:color="000000"/>
            </w:tcBorders>
            <w:shd w:val="clear" w:color="auto" w:fill="auto"/>
            <w:vAlign w:val="center"/>
            <w:hideMark/>
          </w:tcPr>
          <w:p w:rsidR="00255F74" w:rsidRPr="00DE4E20" w:rsidRDefault="00255F74" w:rsidP="00FB3E66">
            <w:pPr>
              <w:suppressAutoHyphens w:val="0"/>
              <w:spacing w:after="0"/>
              <w:jc w:val="right"/>
              <w:rPr>
                <w:rFonts w:ascii="Arial" w:hAnsi="Arial" w:cs="Arial"/>
                <w:b/>
                <w:bCs/>
                <w:sz w:val="20"/>
                <w:szCs w:val="20"/>
                <w:lang w:val="el-GR" w:eastAsia="el-GR"/>
              </w:rPr>
            </w:pPr>
            <w:r w:rsidRPr="00DE4E20">
              <w:rPr>
                <w:rFonts w:ascii="Arial" w:hAnsi="Arial" w:cs="Arial"/>
                <w:b/>
                <w:bCs/>
                <w:sz w:val="20"/>
                <w:szCs w:val="20"/>
                <w:lang w:val="el-GR" w:eastAsia="el-GR"/>
              </w:rPr>
              <w:t>ΣΥΝΟΛO (άνευ Φ.Π.Α.)</w:t>
            </w:r>
          </w:p>
        </w:tc>
        <w:tc>
          <w:tcPr>
            <w:tcW w:w="1600" w:type="dxa"/>
            <w:tcBorders>
              <w:top w:val="nil"/>
              <w:left w:val="nil"/>
              <w:bottom w:val="single" w:sz="4" w:space="0" w:color="auto"/>
              <w:right w:val="single" w:sz="4" w:space="0" w:color="auto"/>
            </w:tcBorders>
            <w:shd w:val="clear" w:color="000000" w:fill="FFFFFF"/>
            <w:noWrap/>
            <w:vAlign w:val="center"/>
          </w:tcPr>
          <w:p w:rsidR="00255F74" w:rsidRPr="00DE4E20" w:rsidRDefault="00255F74" w:rsidP="00FB3E66">
            <w:pPr>
              <w:suppressAutoHyphens w:val="0"/>
              <w:spacing w:after="0"/>
              <w:jc w:val="right"/>
              <w:rPr>
                <w:rFonts w:ascii="Arial" w:hAnsi="Arial" w:cs="Arial"/>
                <w:b/>
                <w:bCs/>
                <w:sz w:val="20"/>
                <w:szCs w:val="20"/>
                <w:lang w:val="el-GR" w:eastAsia="el-GR"/>
              </w:rPr>
            </w:pPr>
          </w:p>
        </w:tc>
        <w:tc>
          <w:tcPr>
            <w:tcW w:w="208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right"/>
              <w:rPr>
                <w:rFonts w:ascii="Arial" w:hAnsi="Arial" w:cs="Arial"/>
                <w:b/>
                <w:bCs/>
                <w:sz w:val="20"/>
                <w:szCs w:val="20"/>
                <w:lang w:val="el-GR" w:eastAsia="el-GR"/>
              </w:rPr>
            </w:pPr>
          </w:p>
        </w:tc>
      </w:tr>
      <w:tr w:rsidR="00255F74" w:rsidRPr="00DE4E20" w:rsidTr="00FB3E66">
        <w:trPr>
          <w:trHeight w:val="630"/>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rsidR="00255F74" w:rsidRPr="00DE4E20" w:rsidRDefault="00255F74" w:rsidP="00FB3E66">
            <w:pPr>
              <w:suppressAutoHyphens w:val="0"/>
              <w:spacing w:after="0"/>
              <w:jc w:val="center"/>
              <w:rPr>
                <w:rFonts w:ascii="Arial" w:hAnsi="Arial" w:cs="Arial"/>
                <w:sz w:val="20"/>
                <w:szCs w:val="20"/>
                <w:lang w:val="el-GR" w:eastAsia="el-GR"/>
              </w:rPr>
            </w:pPr>
            <w:r w:rsidRPr="00DE4E20">
              <w:rPr>
                <w:rFonts w:ascii="Arial" w:hAnsi="Arial" w:cs="Arial"/>
                <w:sz w:val="20"/>
                <w:szCs w:val="20"/>
                <w:lang w:val="el-GR" w:eastAsia="el-GR"/>
              </w:rPr>
              <w:t>11</w:t>
            </w:r>
          </w:p>
        </w:tc>
        <w:tc>
          <w:tcPr>
            <w:tcW w:w="6320" w:type="dxa"/>
            <w:gridSpan w:val="3"/>
            <w:tcBorders>
              <w:top w:val="single" w:sz="4" w:space="0" w:color="auto"/>
              <w:left w:val="nil"/>
              <w:bottom w:val="single" w:sz="4" w:space="0" w:color="auto"/>
              <w:right w:val="single" w:sz="4" w:space="0" w:color="000000"/>
            </w:tcBorders>
            <w:shd w:val="clear" w:color="auto" w:fill="auto"/>
            <w:vAlign w:val="center"/>
            <w:hideMark/>
          </w:tcPr>
          <w:p w:rsidR="00255F74" w:rsidRPr="00DE4E20" w:rsidRDefault="00255F74" w:rsidP="00FB3E66">
            <w:pPr>
              <w:suppressAutoHyphens w:val="0"/>
              <w:spacing w:after="0"/>
              <w:jc w:val="right"/>
              <w:rPr>
                <w:rFonts w:ascii="Arial" w:hAnsi="Arial" w:cs="Arial"/>
                <w:b/>
                <w:bCs/>
                <w:sz w:val="20"/>
                <w:szCs w:val="20"/>
                <w:lang w:val="el-GR" w:eastAsia="el-GR"/>
              </w:rPr>
            </w:pPr>
            <w:r w:rsidRPr="00DE4E20">
              <w:rPr>
                <w:rFonts w:ascii="Arial" w:hAnsi="Arial" w:cs="Arial"/>
                <w:b/>
                <w:bCs/>
                <w:sz w:val="20"/>
                <w:szCs w:val="20"/>
                <w:lang w:val="el-GR" w:eastAsia="el-GR"/>
              </w:rPr>
              <w:t>ΣΥΝΟΛO  (με Φ.Π.Α.)</w:t>
            </w:r>
          </w:p>
        </w:tc>
        <w:tc>
          <w:tcPr>
            <w:tcW w:w="1600" w:type="dxa"/>
            <w:tcBorders>
              <w:top w:val="nil"/>
              <w:left w:val="nil"/>
              <w:bottom w:val="single" w:sz="4" w:space="0" w:color="auto"/>
              <w:right w:val="single" w:sz="4" w:space="0" w:color="auto"/>
            </w:tcBorders>
            <w:shd w:val="clear" w:color="auto" w:fill="auto"/>
            <w:noWrap/>
            <w:vAlign w:val="center"/>
          </w:tcPr>
          <w:p w:rsidR="00255F74" w:rsidRPr="00DE4E20" w:rsidRDefault="00255F74" w:rsidP="00FB3E66">
            <w:pPr>
              <w:suppressAutoHyphens w:val="0"/>
              <w:spacing w:after="0"/>
              <w:jc w:val="left"/>
              <w:rPr>
                <w:rFonts w:ascii="Arial" w:hAnsi="Arial" w:cs="Arial"/>
                <w:b/>
                <w:bCs/>
                <w:sz w:val="20"/>
                <w:szCs w:val="20"/>
                <w:lang w:val="el-GR" w:eastAsia="el-GR"/>
              </w:rPr>
            </w:pPr>
          </w:p>
        </w:tc>
        <w:tc>
          <w:tcPr>
            <w:tcW w:w="2080" w:type="dxa"/>
            <w:tcBorders>
              <w:top w:val="nil"/>
              <w:left w:val="nil"/>
              <w:bottom w:val="single" w:sz="4" w:space="0" w:color="auto"/>
              <w:right w:val="single" w:sz="4" w:space="0" w:color="auto"/>
            </w:tcBorders>
            <w:shd w:val="clear" w:color="000000" w:fill="FFFFFF"/>
            <w:noWrap/>
            <w:vAlign w:val="center"/>
          </w:tcPr>
          <w:p w:rsidR="00255F74" w:rsidRPr="00DE4E20" w:rsidRDefault="00255F74" w:rsidP="00FB3E66">
            <w:pPr>
              <w:suppressAutoHyphens w:val="0"/>
              <w:spacing w:after="0"/>
              <w:jc w:val="right"/>
              <w:rPr>
                <w:rFonts w:ascii="Arial" w:hAnsi="Arial" w:cs="Arial"/>
                <w:b/>
                <w:bCs/>
                <w:sz w:val="20"/>
                <w:szCs w:val="20"/>
                <w:lang w:val="el-GR" w:eastAsia="el-GR"/>
              </w:rPr>
            </w:pPr>
          </w:p>
        </w:tc>
      </w:tr>
    </w:tbl>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p w:rsidR="005077F3" w:rsidRDefault="005077F3" w:rsidP="00255F74">
      <w:pPr>
        <w:suppressAutoHyphens w:val="0"/>
        <w:autoSpaceDE w:val="0"/>
        <w:spacing w:after="60"/>
        <w:rPr>
          <w:lang w:val="el-GR"/>
        </w:rPr>
      </w:pPr>
    </w:p>
    <w:p w:rsidR="005077F3" w:rsidRDefault="005077F3" w:rsidP="00255F74">
      <w:pPr>
        <w:suppressAutoHyphens w:val="0"/>
        <w:autoSpaceDE w:val="0"/>
        <w:spacing w:after="60"/>
        <w:rPr>
          <w:lang w:val="el-GR"/>
        </w:rPr>
      </w:pPr>
      <w:bookmarkStart w:id="6" w:name="_GoBack"/>
      <w:bookmarkEnd w:id="6"/>
    </w:p>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p w:rsidR="00255F74" w:rsidRDefault="00255F74" w:rsidP="00255F74">
      <w:pPr>
        <w:suppressAutoHyphens w:val="0"/>
        <w:autoSpaceDE w:val="0"/>
        <w:spacing w:after="60"/>
        <w:rPr>
          <w:lang w:val="el-GR"/>
        </w:rPr>
      </w:pPr>
    </w:p>
    <w:p w:rsidR="00255F74" w:rsidRPr="006B2C94" w:rsidRDefault="00255F74" w:rsidP="00255F74">
      <w:pPr>
        <w:suppressAutoHyphens w:val="0"/>
        <w:autoSpaceDE w:val="0"/>
        <w:spacing w:after="60"/>
        <w:rPr>
          <w:lang w:val="el-GR"/>
        </w:rPr>
      </w:pPr>
    </w:p>
    <w:p w:rsidR="00255F74" w:rsidRPr="00560186" w:rsidRDefault="00255F74" w:rsidP="00255F74">
      <w:pPr>
        <w:pStyle w:val="20"/>
        <w:tabs>
          <w:tab w:val="left" w:pos="0"/>
        </w:tabs>
        <w:spacing w:before="57" w:after="57"/>
        <w:ind w:left="0" w:firstLine="0"/>
        <w:rPr>
          <w:rFonts w:ascii="Calibri" w:hAnsi="Calibri" w:cs="Calibri"/>
          <w:i/>
          <w:color w:val="538135"/>
          <w:lang w:val="el-GR" w:eastAsia="ar-SA"/>
        </w:rPr>
      </w:pPr>
      <w:bookmarkStart w:id="7" w:name="_Toc177390772"/>
      <w:r>
        <w:rPr>
          <w:rFonts w:ascii="Calibri" w:hAnsi="Calibri"/>
          <w:lang w:val="el-GR"/>
        </w:rPr>
        <w:lastRenderedPageBreak/>
        <w:t xml:space="preserve">ΠΑΡΑΡΤΗΜΑ V – </w:t>
      </w:r>
      <w:r w:rsidRPr="00560186">
        <w:rPr>
          <w:rFonts w:ascii="Calibri" w:hAnsi="Calibri" w:cs="Calibri"/>
          <w:lang w:val="el-GR"/>
        </w:rPr>
        <w:t>Υποδείγματα Εγγυητικών Επιστολών</w:t>
      </w:r>
      <w:bookmarkEnd w:id="7"/>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Pr="00767B9F" w:rsidRDefault="00255F74" w:rsidP="00255F74">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255F74" w:rsidRDefault="00255F74" w:rsidP="00255F74">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255F74" w:rsidRDefault="00255F74" w:rsidP="00255F74">
      <w:pPr>
        <w:widowControl w:val="0"/>
        <w:spacing w:after="0" w:line="360" w:lineRule="auto"/>
        <w:rPr>
          <w:bCs/>
          <w:szCs w:val="22"/>
          <w:lang w:val="el-GR"/>
        </w:rPr>
      </w:pPr>
      <w:r>
        <w:rPr>
          <w:bCs/>
          <w:szCs w:val="22"/>
          <w:lang w:val="el-GR"/>
        </w:rPr>
        <w:t>Ημερομηνία έκδοσης: ……………………………..</w:t>
      </w:r>
    </w:p>
    <w:p w:rsidR="00255F74" w:rsidRDefault="00255F74" w:rsidP="00255F7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szCs w:val="22"/>
          <w:lang w:val="el-GR"/>
        </w:rPr>
        <w:footnoteReference w:id="1"/>
      </w:r>
      <w:r>
        <w:rPr>
          <w:bCs/>
          <w:szCs w:val="22"/>
          <w:lang w:val="el-GR"/>
        </w:rPr>
        <w:t>).............................</w:t>
      </w:r>
    </w:p>
    <w:p w:rsidR="00255F74" w:rsidRPr="00BC3CA9" w:rsidRDefault="00255F74" w:rsidP="00255F74">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szCs w:val="22"/>
          <w:lang w:val="el-GR"/>
        </w:rPr>
        <w:footnoteReference w:id="2"/>
      </w:r>
      <w:r>
        <w:rPr>
          <w:bCs/>
          <w:szCs w:val="22"/>
          <w:lang w:val="el-GR"/>
        </w:rPr>
        <w:t>)</w:t>
      </w:r>
      <w:r>
        <w:rPr>
          <w:bCs/>
          <w:color w:val="00000A"/>
          <w:szCs w:val="22"/>
          <w:lang w:val="el-GR" w:eastAsia="en-US"/>
        </w:rPr>
        <w:t xml:space="preserve"> .........................................</w:t>
      </w:r>
    </w:p>
    <w:p w:rsidR="00255F74" w:rsidRPr="00BC3CA9" w:rsidRDefault="00255F74" w:rsidP="00255F74">
      <w:pPr>
        <w:widowControl w:val="0"/>
        <w:spacing w:after="0" w:line="360" w:lineRule="auto"/>
        <w:rPr>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szCs w:val="22"/>
          <w:lang w:val="el-GR"/>
        </w:rPr>
        <w:footnoteReference w:id="3"/>
      </w:r>
      <w:r>
        <w:rPr>
          <w:bCs/>
          <w:szCs w:val="22"/>
          <w:lang w:val="el-GR"/>
        </w:rPr>
        <w:t>.</w:t>
      </w:r>
    </w:p>
    <w:p w:rsidR="00255F74" w:rsidRDefault="00255F74" w:rsidP="00255F74">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p>
    <w:p w:rsidR="00255F74" w:rsidRPr="00BC3CA9" w:rsidRDefault="00255F74" w:rsidP="00255F74">
      <w:pPr>
        <w:widowControl w:val="0"/>
        <w:spacing w:after="0" w:line="360" w:lineRule="auto"/>
        <w:rPr>
          <w:bCs/>
          <w:szCs w:val="22"/>
          <w:lang w:val="el-GR"/>
        </w:rPr>
      </w:pPr>
      <w:r>
        <w:rPr>
          <w:bCs/>
          <w:szCs w:val="22"/>
          <w:lang w:val="el-GR"/>
        </w:rPr>
        <w:t>μέχρι του ποσού των ευρώ  …………………………</w:t>
      </w:r>
      <w:r>
        <w:rPr>
          <w:rStyle w:val="a6"/>
          <w:rFonts w:eastAsia="MS Mincho"/>
          <w:szCs w:val="22"/>
          <w:lang w:val="el-GR"/>
        </w:rPr>
        <w:footnoteReference w:id="4"/>
      </w:r>
      <w:r>
        <w:rPr>
          <w:bCs/>
          <w:szCs w:val="22"/>
          <w:lang w:val="el-GR"/>
        </w:rPr>
        <w:t xml:space="preserve"> υπέρ του </w:t>
      </w:r>
    </w:p>
    <w:p w:rsidR="00255F74" w:rsidRPr="00BC3CA9" w:rsidRDefault="00255F74" w:rsidP="00255F74">
      <w:pPr>
        <w:widowControl w:val="0"/>
        <w:spacing w:after="0" w:line="360" w:lineRule="auto"/>
        <w:rPr>
          <w:bCs/>
          <w:szCs w:val="22"/>
          <w:lang w:val="el-GR"/>
        </w:rPr>
      </w:pPr>
      <w:r w:rsidRPr="00BC3CA9">
        <w:rPr>
          <w:bCs/>
          <w:szCs w:val="22"/>
          <w:lang w:val="el-GR"/>
        </w:rPr>
        <w:t>(</w:t>
      </w:r>
      <w:proofErr w:type="spellStart"/>
      <w:r>
        <w:rPr>
          <w:bCs/>
          <w:szCs w:val="22"/>
          <w:lang w:val="en-US"/>
        </w:rPr>
        <w:t>i</w:t>
      </w:r>
      <w:proofErr w:type="spellEnd"/>
      <w:r w:rsidRPr="00BC3CA9">
        <w:rPr>
          <w:bCs/>
          <w:szCs w:val="22"/>
          <w:lang w:val="el-GR"/>
        </w:rPr>
        <w:t xml:space="preserve">) </w:t>
      </w:r>
      <w:r>
        <w:rPr>
          <w:bCs/>
          <w:szCs w:val="22"/>
          <w:lang w:val="el-GR"/>
        </w:rPr>
        <w:t xml:space="preserve">[σε </w:t>
      </w:r>
      <w:proofErr w:type="spellStart"/>
      <w:r>
        <w:rPr>
          <w:bCs/>
          <w:szCs w:val="22"/>
          <w:lang w:val="el-GR"/>
        </w:rPr>
        <w:t>περίπτωσηφυσικού</w:t>
      </w:r>
      <w:proofErr w:type="spellEnd"/>
      <w:r>
        <w:rPr>
          <w:bCs/>
          <w:szCs w:val="22"/>
          <w:lang w:val="el-GR"/>
        </w:rPr>
        <w:t xml:space="preserve">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55F74" w:rsidRPr="00BC3CA9" w:rsidRDefault="00255F74" w:rsidP="00255F74">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255F74" w:rsidRDefault="00255F74" w:rsidP="00255F74">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255F74" w:rsidRDefault="00255F74" w:rsidP="00255F7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55F74" w:rsidRDefault="00255F74" w:rsidP="00255F7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55F74" w:rsidRDefault="00255F74" w:rsidP="00255F7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szCs w:val="22"/>
          <w:lang w:val="el-GR"/>
        </w:rPr>
        <w:footnoteReference w:id="5"/>
      </w:r>
    </w:p>
    <w:p w:rsidR="00255F74" w:rsidRDefault="00255F74" w:rsidP="00255F74">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 </w:t>
      </w:r>
    </w:p>
    <w:p w:rsidR="00255F74" w:rsidRDefault="00255F74" w:rsidP="00255F74">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szCs w:val="22"/>
          <w:lang w:val="el-GR"/>
        </w:rPr>
        <w:footnoteReference w:id="6"/>
      </w:r>
      <w:r>
        <w:rPr>
          <w:bCs/>
          <w:szCs w:val="22"/>
          <w:lang w:val="el-GR"/>
        </w:rPr>
        <w:t xml:space="preserve"> της/του </w:t>
      </w:r>
      <w:r>
        <w:rPr>
          <w:bCs/>
          <w:szCs w:val="22"/>
          <w:lang w:val="el-GR"/>
        </w:rPr>
        <w:lastRenderedPageBreak/>
        <w:t>(Αναθέτουσας Αρχής / Αναθέτοντος φορέα), για την ανάδειξη αναδόχου για την ανάθεση της σύμβασης: “</w:t>
      </w:r>
      <w:r>
        <w:rPr>
          <w:szCs w:val="22"/>
          <w:lang w:val="el-GR"/>
        </w:rPr>
        <w:t>(τίτλος σύμβασης)</w:t>
      </w:r>
      <w:r>
        <w:rPr>
          <w:bCs/>
          <w:szCs w:val="22"/>
          <w:lang w:val="el-GR"/>
        </w:rPr>
        <w:t>”/ για το/α τμήμα/τα ...............</w:t>
      </w:r>
      <w:r>
        <w:rPr>
          <w:rStyle w:val="a6"/>
          <w:rFonts w:eastAsia="MS Mincho"/>
          <w:szCs w:val="22"/>
          <w:lang w:val="el-GR"/>
        </w:rPr>
        <w:footnoteReference w:id="7"/>
      </w:r>
    </w:p>
    <w:p w:rsidR="00255F74" w:rsidRDefault="00255F74" w:rsidP="00255F74">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255F74" w:rsidRDefault="00255F74" w:rsidP="00255F7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szCs w:val="22"/>
          <w:lang w:val="el-GR"/>
        </w:rPr>
        <w:footnoteReference w:id="8"/>
      </w:r>
      <w:r>
        <w:rPr>
          <w:bCs/>
          <w:szCs w:val="22"/>
          <w:lang w:val="el-GR"/>
        </w:rPr>
        <w:t xml:space="preserve"> από την απλή έγγραφη ειδοποίησή σας.</w:t>
      </w:r>
    </w:p>
    <w:p w:rsidR="00255F74" w:rsidRDefault="00255F74" w:rsidP="00255F74">
      <w:pPr>
        <w:widowControl w:val="0"/>
        <w:spacing w:after="0" w:line="360" w:lineRule="auto"/>
        <w:rPr>
          <w:rFonts w:eastAsia="Calibri"/>
          <w:bCs/>
          <w:szCs w:val="22"/>
          <w:lang w:val="el-GR"/>
        </w:rPr>
      </w:pPr>
      <w:proofErr w:type="spellStart"/>
      <w:r>
        <w:rPr>
          <w:bCs/>
          <w:szCs w:val="22"/>
          <w:lang w:val="el-GR"/>
        </w:rPr>
        <w:t>Ηπαρούσαισχύειμέχρικαιτην</w:t>
      </w:r>
      <w:proofErr w:type="spellEnd"/>
      <w:r>
        <w:rPr>
          <w:rFonts w:eastAsia="Calibri"/>
          <w:bCs/>
          <w:szCs w:val="22"/>
          <w:lang w:val="el-GR"/>
        </w:rPr>
        <w:t xml:space="preserve"> …………………………………………………</w:t>
      </w:r>
      <w:r>
        <w:rPr>
          <w:bCs/>
          <w:szCs w:val="22"/>
          <w:lang w:val="el-GR"/>
        </w:rPr>
        <w:t>..</w:t>
      </w:r>
      <w:r>
        <w:rPr>
          <w:rStyle w:val="WW-0"/>
          <w:rFonts w:eastAsia="Calibri"/>
          <w:bCs/>
          <w:szCs w:val="22"/>
          <w:lang w:val="el-GR"/>
        </w:rPr>
        <w:footnoteReference w:id="9"/>
      </w:r>
      <w:r>
        <w:rPr>
          <w:rStyle w:val="WW-0"/>
          <w:rFonts w:eastAsia="Calibri"/>
          <w:bCs/>
          <w:szCs w:val="22"/>
          <w:lang w:val="el-GR"/>
        </w:rPr>
        <w:t xml:space="preserve">. </w:t>
      </w:r>
    </w:p>
    <w:p w:rsidR="00255F74" w:rsidRDefault="00255F74" w:rsidP="00255F74">
      <w:pPr>
        <w:widowControl w:val="0"/>
        <w:spacing w:after="0" w:line="360" w:lineRule="auto"/>
        <w:rPr>
          <w:bCs/>
          <w:szCs w:val="22"/>
          <w:lang w:val="el-GR"/>
        </w:rPr>
      </w:pPr>
      <w:r>
        <w:rPr>
          <w:rFonts w:eastAsia="Calibri"/>
          <w:bCs/>
          <w:szCs w:val="22"/>
          <w:lang w:val="el-GR"/>
        </w:rPr>
        <w:t>ή</w:t>
      </w:r>
    </w:p>
    <w:p w:rsidR="00255F74" w:rsidRDefault="00255F74" w:rsidP="00255F74">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55F74" w:rsidRDefault="00255F74" w:rsidP="00255F7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55F74" w:rsidRPr="00BC3CA9" w:rsidRDefault="00255F74" w:rsidP="00255F74">
      <w:pPr>
        <w:widowControl w:val="0"/>
        <w:tabs>
          <w:tab w:val="left" w:pos="54"/>
          <w:tab w:val="left" w:pos="193"/>
        </w:tabs>
        <w:spacing w:after="0" w:line="360" w:lineRule="auto"/>
        <w:rPr>
          <w:szCs w:val="22"/>
          <w:lang w:val="el-GR"/>
        </w:rPr>
      </w:pPr>
      <w:proofErr w:type="spellStart"/>
      <w:r>
        <w:rPr>
          <w:bCs/>
          <w:szCs w:val="22"/>
          <w:lang w:val="el-GR"/>
        </w:rPr>
        <w:t>Αποδεχόμαστενα</w:t>
      </w:r>
      <w:proofErr w:type="spellEnd"/>
      <w:r>
        <w:rPr>
          <w:rFonts w:eastAsia="Calibri"/>
          <w:bCs/>
          <w:szCs w:val="22"/>
          <w:lang w:val="el-GR"/>
        </w:rPr>
        <w:t xml:space="preserve"> παρατείνομε </w:t>
      </w:r>
      <w:proofErr w:type="spellStart"/>
      <w:r>
        <w:rPr>
          <w:bCs/>
          <w:szCs w:val="22"/>
          <w:lang w:val="el-GR"/>
        </w:rPr>
        <w:t>τηνισχύτηςεγγύησηςύστερααπόέγγραφο</w:t>
      </w:r>
      <w:proofErr w:type="spellEnd"/>
      <w:r>
        <w:rPr>
          <w:bCs/>
          <w:szCs w:val="22"/>
          <w:lang w:val="el-GR"/>
        </w:rPr>
        <w:t xml:space="preserve">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6"/>
          <w:rFonts w:eastAsia="MS Mincho"/>
          <w:szCs w:val="22"/>
          <w:lang w:val="el-GR"/>
        </w:rPr>
        <w:footnoteReference w:id="10"/>
      </w:r>
      <w:r>
        <w:rPr>
          <w:bCs/>
          <w:szCs w:val="22"/>
          <w:lang w:val="el-GR"/>
        </w:rPr>
        <w:t>.</w:t>
      </w:r>
    </w:p>
    <w:p w:rsidR="00255F74" w:rsidRPr="00BC3CA9" w:rsidRDefault="00255F74" w:rsidP="00255F74">
      <w:pPr>
        <w:widowControl w:val="0"/>
        <w:tabs>
          <w:tab w:val="left" w:pos="54"/>
          <w:tab w:val="left" w:pos="193"/>
        </w:tabs>
        <w:spacing w:after="0" w:line="360" w:lineRule="auto"/>
        <w:rPr>
          <w:szCs w:val="22"/>
          <w:lang w:val="el-GR"/>
        </w:rPr>
      </w:pPr>
    </w:p>
    <w:p w:rsidR="00255F74" w:rsidRDefault="00255F74" w:rsidP="00255F74">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szCs w:val="22"/>
          <w:lang w:val="el-GR"/>
        </w:rPr>
        <w:footnoteReference w:id="11"/>
      </w:r>
      <w:r>
        <w:rPr>
          <w:bCs/>
          <w:szCs w:val="22"/>
          <w:lang w:val="el-GR"/>
        </w:rPr>
        <w:t>.</w:t>
      </w:r>
    </w:p>
    <w:p w:rsidR="00255F74" w:rsidRDefault="00255F74" w:rsidP="00255F74">
      <w:pPr>
        <w:widowControl w:val="0"/>
        <w:tabs>
          <w:tab w:val="left" w:pos="54"/>
          <w:tab w:val="left" w:pos="193"/>
        </w:tabs>
        <w:spacing w:after="0" w:line="360" w:lineRule="auto"/>
        <w:rPr>
          <w:bCs/>
          <w:szCs w:val="22"/>
          <w:lang w:val="el-GR"/>
        </w:rPr>
      </w:pPr>
    </w:p>
    <w:p w:rsidR="00255F74" w:rsidRDefault="00255F74" w:rsidP="00255F74">
      <w:pPr>
        <w:widowControl w:val="0"/>
        <w:spacing w:after="0" w:line="360" w:lineRule="auto"/>
        <w:ind w:left="4994" w:firstLine="454"/>
        <w:rPr>
          <w:b/>
          <w:bCs/>
          <w:szCs w:val="22"/>
          <w:lang w:val="el-GR"/>
        </w:rPr>
      </w:pPr>
      <w:r>
        <w:rPr>
          <w:bCs/>
          <w:szCs w:val="22"/>
          <w:lang w:val="el-GR"/>
        </w:rPr>
        <w:t>(Εξουσιοδοτημένη Υπογραφή)</w:t>
      </w:r>
    </w:p>
    <w:p w:rsidR="00255F74" w:rsidRDefault="00255F74" w:rsidP="00255F74">
      <w:pPr>
        <w:rPr>
          <w:lang w:val="el-GR"/>
        </w:rPr>
      </w:pPr>
    </w:p>
    <w:p w:rsidR="00255F74" w:rsidRDefault="00255F74" w:rsidP="00255F74">
      <w:pPr>
        <w:rPr>
          <w:b/>
          <w:szCs w:val="22"/>
          <w:lang w:val="el-GR"/>
        </w:rPr>
      </w:pPr>
    </w:p>
    <w:p w:rsidR="00255F74" w:rsidRDefault="00255F74" w:rsidP="00255F74">
      <w:pPr>
        <w:rPr>
          <w:b/>
          <w:szCs w:val="22"/>
          <w:lang w:val="el-GR"/>
        </w:rPr>
      </w:pPr>
    </w:p>
    <w:p w:rsidR="00255F74" w:rsidRDefault="00255F74" w:rsidP="00255F74">
      <w:pPr>
        <w:rPr>
          <w:b/>
          <w:szCs w:val="22"/>
          <w:lang w:val="el-GR"/>
        </w:rPr>
      </w:pPr>
    </w:p>
    <w:p w:rsidR="00255F74" w:rsidRDefault="00255F74" w:rsidP="00255F74">
      <w:pPr>
        <w:rPr>
          <w:b/>
          <w:szCs w:val="22"/>
          <w:lang w:val="el-GR"/>
        </w:rPr>
      </w:pPr>
    </w:p>
    <w:p w:rsidR="00255F74" w:rsidRDefault="00255F74" w:rsidP="00255F74">
      <w:pPr>
        <w:rPr>
          <w:b/>
          <w:szCs w:val="22"/>
          <w:lang w:val="el-GR"/>
        </w:rPr>
      </w:pPr>
    </w:p>
    <w:p w:rsidR="00255F74" w:rsidRDefault="00255F74" w:rsidP="00255F74">
      <w:pPr>
        <w:rPr>
          <w:b/>
          <w:szCs w:val="22"/>
          <w:lang w:val="el-GR"/>
        </w:rPr>
      </w:pPr>
    </w:p>
    <w:p w:rsidR="00255F74" w:rsidRDefault="00255F74" w:rsidP="00255F74">
      <w:pPr>
        <w:ind w:left="-360"/>
        <w:jc w:val="center"/>
        <w:rPr>
          <w:bCs/>
          <w:szCs w:val="22"/>
          <w:shd w:val="clear" w:color="auto" w:fill="FFFF00"/>
          <w:lang w:val="el-GR"/>
        </w:rPr>
      </w:pPr>
      <w:r>
        <w:rPr>
          <w:b/>
          <w:szCs w:val="22"/>
          <w:lang w:val="el-GR"/>
        </w:rPr>
        <w:lastRenderedPageBreak/>
        <w:t>ΥΠΟΔΕΙΓΜΑ ΕΓΓΥΗΤΙΚΗΣ ΕΠΙΣΤΟΛΗΣ ΚΑΛΗΣ ΕΚΤΕΛΕΣΗΣ</w:t>
      </w:r>
    </w:p>
    <w:p w:rsidR="00255F74" w:rsidRDefault="00255F74" w:rsidP="00255F74">
      <w:pPr>
        <w:spacing w:line="360" w:lineRule="auto"/>
        <w:jc w:val="center"/>
        <w:rPr>
          <w:bCs/>
          <w:szCs w:val="22"/>
          <w:shd w:val="clear" w:color="auto" w:fill="FFFF00"/>
          <w:lang w:val="el-GR"/>
        </w:rPr>
      </w:pPr>
    </w:p>
    <w:p w:rsidR="00255F74" w:rsidRDefault="00255F74" w:rsidP="00255F74">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255F74" w:rsidRDefault="00255F74" w:rsidP="00255F74">
      <w:pPr>
        <w:widowControl w:val="0"/>
        <w:spacing w:after="0" w:line="360" w:lineRule="auto"/>
        <w:rPr>
          <w:bCs/>
          <w:szCs w:val="22"/>
          <w:lang w:val="el-GR"/>
        </w:rPr>
      </w:pPr>
      <w:r>
        <w:rPr>
          <w:bCs/>
          <w:szCs w:val="22"/>
          <w:lang w:val="el-GR"/>
        </w:rPr>
        <w:t>Ημερομηνία έκδοσης    ……………………………..</w:t>
      </w:r>
    </w:p>
    <w:p w:rsidR="00255F74" w:rsidRDefault="00255F74" w:rsidP="00255F74">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255F74" w:rsidRDefault="00255F74" w:rsidP="00255F74">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255F74" w:rsidRDefault="00255F74" w:rsidP="00255F74">
      <w:pPr>
        <w:spacing w:after="0"/>
        <w:rPr>
          <w:bCs/>
          <w:szCs w:val="22"/>
          <w:lang w:val="el-GR"/>
        </w:rPr>
      </w:pPr>
    </w:p>
    <w:p w:rsidR="00255F74" w:rsidRDefault="00255F74" w:rsidP="00255F74">
      <w:pPr>
        <w:spacing w:after="0"/>
        <w:rPr>
          <w:bCs/>
          <w:szCs w:val="22"/>
          <w:lang w:val="el-GR"/>
        </w:rPr>
      </w:pPr>
      <w:r>
        <w:rPr>
          <w:bCs/>
          <w:szCs w:val="22"/>
          <w:lang w:val="el-GR"/>
        </w:rPr>
        <w:t xml:space="preserve">Εγγύηση μας υπ’ </w:t>
      </w:r>
      <w:proofErr w:type="spellStart"/>
      <w:r>
        <w:rPr>
          <w:bCs/>
          <w:szCs w:val="22"/>
          <w:lang w:val="el-GR"/>
        </w:rPr>
        <w:t>αριθμ</w:t>
      </w:r>
      <w:proofErr w:type="spellEnd"/>
      <w:r>
        <w:rPr>
          <w:bCs/>
          <w:szCs w:val="22"/>
          <w:lang w:val="el-GR"/>
        </w:rPr>
        <w:t>. ……………….. ποσού ………………….……. ευρώ</w:t>
      </w:r>
      <w:r>
        <w:rPr>
          <w:rStyle w:val="a6"/>
          <w:rFonts w:eastAsia="MS Mincho"/>
          <w:bCs/>
          <w:szCs w:val="22"/>
          <w:lang w:val="el-GR"/>
        </w:rPr>
        <w:footnoteReference w:customMarkFollows="1" w:id="14"/>
        <w:t>3</w:t>
      </w:r>
      <w:r>
        <w:rPr>
          <w:bCs/>
          <w:szCs w:val="22"/>
          <w:lang w:val="el-GR"/>
        </w:rPr>
        <w:t>.</w:t>
      </w:r>
    </w:p>
    <w:p w:rsidR="00255F74" w:rsidRDefault="00255F74" w:rsidP="00255F74">
      <w:pPr>
        <w:widowControl w:val="0"/>
        <w:spacing w:after="0" w:line="360" w:lineRule="auto"/>
        <w:rPr>
          <w:bCs/>
          <w:szCs w:val="22"/>
          <w:lang w:val="el-GR"/>
        </w:rPr>
      </w:pPr>
    </w:p>
    <w:p w:rsidR="00255F74" w:rsidRDefault="00255F74" w:rsidP="00255F74">
      <w:pPr>
        <w:widowControl w:val="0"/>
        <w:spacing w:after="0" w:line="360" w:lineRule="auto"/>
        <w:rPr>
          <w:bCs/>
          <w:szCs w:val="22"/>
          <w:lang w:val="el-GR"/>
        </w:rPr>
      </w:pPr>
      <w:r>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Pr>
          <w:bCs/>
          <w:szCs w:val="22"/>
          <w:lang w:val="el-GR"/>
        </w:rPr>
        <w:t>διζήσεως</w:t>
      </w:r>
      <w:proofErr w:type="spellEnd"/>
      <w:r>
        <w:rPr>
          <w:bCs/>
          <w:szCs w:val="22"/>
          <w:lang w:val="el-GR"/>
        </w:rPr>
        <w:t xml:space="preserve"> μέχρι του ποσού των ευρώ………………………………………………………………………..</w:t>
      </w:r>
      <w:r>
        <w:rPr>
          <w:rStyle w:val="a6"/>
          <w:rFonts w:eastAsia="MS Mincho"/>
          <w:bCs/>
          <w:szCs w:val="22"/>
          <w:lang w:val="el-GR"/>
        </w:rPr>
        <w:footnoteReference w:customMarkFollows="1" w:id="15"/>
        <w:t>4</w:t>
      </w:r>
    </w:p>
    <w:p w:rsidR="00255F74" w:rsidRDefault="00255F74" w:rsidP="00255F74">
      <w:pPr>
        <w:widowControl w:val="0"/>
        <w:spacing w:after="0" w:line="360" w:lineRule="auto"/>
        <w:rPr>
          <w:bCs/>
          <w:szCs w:val="22"/>
          <w:lang w:val="el-GR"/>
        </w:rPr>
      </w:pPr>
      <w:r>
        <w:rPr>
          <w:bCs/>
          <w:szCs w:val="22"/>
          <w:lang w:val="el-GR"/>
        </w:rPr>
        <w:t xml:space="preserve">υπέρ του: </w:t>
      </w:r>
    </w:p>
    <w:p w:rsidR="00255F74" w:rsidRDefault="00255F74" w:rsidP="00255F74">
      <w:pPr>
        <w:widowControl w:val="0"/>
        <w:spacing w:after="0" w:line="360" w:lineRule="auto"/>
        <w:rPr>
          <w:bCs/>
          <w:szCs w:val="22"/>
          <w:lang w:val="el-GR"/>
        </w:rPr>
      </w:pPr>
      <w:r>
        <w:rPr>
          <w:bCs/>
          <w:szCs w:val="22"/>
          <w:lang w:val="el-GR"/>
        </w:rPr>
        <w:t>(</w:t>
      </w:r>
      <w:proofErr w:type="spellStart"/>
      <w:r>
        <w:rPr>
          <w:bCs/>
          <w:szCs w:val="22"/>
          <w:lang w:val="en-US"/>
        </w:rPr>
        <w:t>i</w:t>
      </w:r>
      <w:proofErr w:type="spellEnd"/>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255F74" w:rsidRDefault="00255F74" w:rsidP="00255F74">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255F74" w:rsidRDefault="00255F74" w:rsidP="00255F74">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255F74" w:rsidRDefault="00255F74" w:rsidP="00255F74">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255F74" w:rsidRDefault="00255F74" w:rsidP="00255F74">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255F74" w:rsidRDefault="00255F74" w:rsidP="00255F74">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255F74" w:rsidRDefault="00255F74" w:rsidP="00255F74">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w:t>
      </w:r>
      <w:proofErr w:type="spellStart"/>
      <w:r>
        <w:rPr>
          <w:bCs/>
          <w:szCs w:val="22"/>
          <w:lang w:val="el-GR"/>
        </w:rPr>
        <w:t>ιδιότητάς</w:t>
      </w:r>
      <w:proofErr w:type="spellEnd"/>
      <w:r>
        <w:rPr>
          <w:bCs/>
          <w:szCs w:val="22"/>
          <w:lang w:val="el-GR"/>
        </w:rPr>
        <w:t xml:space="preserve"> τους ως μελών της ένωσης ή κοινοπραξίας,</w:t>
      </w:r>
    </w:p>
    <w:p w:rsidR="00255F74" w:rsidRDefault="00255F74" w:rsidP="00255F74">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xml:space="preserve">/ της </w:t>
      </w:r>
      <w:proofErr w:type="spellStart"/>
      <w:r>
        <w:rPr>
          <w:bCs/>
          <w:szCs w:val="22"/>
          <w:lang w:val="el-GR"/>
        </w:rPr>
        <w:t>υπ</w:t>
      </w:r>
      <w:proofErr w:type="spellEnd"/>
      <w:r>
        <w:rPr>
          <w:bCs/>
          <w:szCs w:val="22"/>
          <w:lang w:val="el-GR"/>
        </w:rPr>
        <w:t xml:space="preserve"> </w:t>
      </w:r>
      <w:proofErr w:type="spellStart"/>
      <w:r>
        <w:rPr>
          <w:bCs/>
          <w:szCs w:val="22"/>
          <w:lang w:val="el-GR"/>
        </w:rPr>
        <w:t>αριθ</w:t>
      </w:r>
      <w:proofErr w:type="spellEnd"/>
      <w:r>
        <w:rPr>
          <w:bCs/>
          <w:szCs w:val="22"/>
          <w:lang w:val="el-GR"/>
        </w:rPr>
        <w:t xml:space="preserve"> ..... σύμβασης “</w:t>
      </w:r>
      <w:r>
        <w:rPr>
          <w:b/>
          <w:bCs/>
          <w:i/>
          <w:iCs/>
          <w:szCs w:val="22"/>
          <w:lang w:val="el-GR"/>
        </w:rPr>
        <w:t>(τίτλος σύμβασης)</w:t>
      </w:r>
      <w:r>
        <w:rPr>
          <w:bCs/>
          <w:szCs w:val="22"/>
          <w:lang w:val="el-GR"/>
        </w:rPr>
        <w:t xml:space="preserve">”, σύμφωνα με την (αριθμό/ημερομηνία) ........................ Πρόσκληση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255F74" w:rsidRDefault="00255F74" w:rsidP="00255F74">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w:t>
      </w:r>
      <w:r>
        <w:rPr>
          <w:bCs/>
          <w:szCs w:val="22"/>
          <w:lang w:val="el-GR"/>
        </w:rPr>
        <w:lastRenderedPageBreak/>
        <w:t>μας αντίρρηση, αμφισβήτηση ή ένσταση και χωρίς να ερευνηθεί το βάσιμο ή μη της απαίτησης σας μέσα 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255F74" w:rsidRDefault="00255F74" w:rsidP="00255F74">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255F74" w:rsidRDefault="00255F74" w:rsidP="00255F74">
      <w:pPr>
        <w:widowControl w:val="0"/>
        <w:spacing w:after="0" w:line="360" w:lineRule="auto"/>
        <w:rPr>
          <w:bCs/>
          <w:szCs w:val="22"/>
          <w:lang w:val="el-GR"/>
        </w:rPr>
      </w:pPr>
      <w:r>
        <w:rPr>
          <w:bCs/>
          <w:szCs w:val="22"/>
          <w:lang w:val="el-GR"/>
        </w:rPr>
        <w:t xml:space="preserve">ή </w:t>
      </w:r>
    </w:p>
    <w:p w:rsidR="00255F74" w:rsidRDefault="00255F74" w:rsidP="00255F74">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255F74" w:rsidRDefault="00255F74" w:rsidP="00255F74">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255F74" w:rsidRDefault="00255F74" w:rsidP="00255F74">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255F74" w:rsidRDefault="00255F74" w:rsidP="00255F74">
      <w:pPr>
        <w:widowControl w:val="0"/>
        <w:spacing w:after="0" w:line="360" w:lineRule="auto"/>
        <w:rPr>
          <w:bCs/>
          <w:i/>
          <w:iCs/>
          <w:szCs w:val="22"/>
          <w:lang w:val="el-GR"/>
        </w:rPr>
      </w:pPr>
    </w:p>
    <w:p w:rsidR="00255F74" w:rsidRDefault="00255F74" w:rsidP="00255F74">
      <w:pPr>
        <w:widowControl w:val="0"/>
        <w:spacing w:after="0" w:line="360" w:lineRule="auto"/>
        <w:ind w:left="2880" w:firstLine="720"/>
        <w:rPr>
          <w:b/>
          <w:bCs/>
          <w:szCs w:val="22"/>
          <w:lang w:val="el-GR"/>
        </w:rPr>
      </w:pPr>
      <w:r>
        <w:rPr>
          <w:bCs/>
          <w:szCs w:val="22"/>
          <w:lang w:val="el-GR"/>
        </w:rPr>
        <w:t>(Εξουσιοδοτημένη Υπογραφή)</w:t>
      </w: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ind w:left="-360"/>
        <w:jc w:val="center"/>
        <w:rPr>
          <w:b/>
          <w:szCs w:val="22"/>
          <w:lang w:val="el-GR"/>
        </w:rPr>
      </w:pPr>
    </w:p>
    <w:p w:rsidR="00255F74" w:rsidRDefault="00255F74" w:rsidP="00255F74">
      <w:pPr>
        <w:spacing w:after="0"/>
        <w:rPr>
          <w:lang w:val="el-GR"/>
        </w:rPr>
      </w:pPr>
    </w:p>
    <w:p w:rsidR="00255F74" w:rsidRDefault="00255F74" w:rsidP="00255F74">
      <w:pPr>
        <w:pStyle w:val="20"/>
        <w:tabs>
          <w:tab w:val="clear" w:pos="567"/>
          <w:tab w:val="left" w:pos="0"/>
        </w:tabs>
        <w:ind w:left="0" w:firstLine="0"/>
        <w:rPr>
          <w:rFonts w:ascii="Calibri" w:hAnsi="Calibri"/>
          <w:lang w:val="el-GR"/>
        </w:rPr>
      </w:pPr>
      <w:bookmarkStart w:id="8" w:name="_Toc177390773"/>
      <w:r>
        <w:rPr>
          <w:rFonts w:ascii="Calibri" w:hAnsi="Calibri"/>
          <w:lang w:val="el-GR"/>
        </w:rPr>
        <w:lastRenderedPageBreak/>
        <w:t xml:space="preserve">ΠΑΡΑΡΤΗΜΑ VI – </w:t>
      </w:r>
      <w:r w:rsidRPr="00523939">
        <w:rPr>
          <w:lang w:val="el-GR"/>
        </w:rPr>
        <w:t>Πίνακας αντιστοίχισης λόγων αποκλεισμού-κριτηρίων ποιοτικής επιλογής και αποδεικτικών μέσων</w:t>
      </w:r>
      <w:bookmarkEnd w:id="8"/>
      <w:r>
        <w:rPr>
          <w:rFonts w:ascii="Calibri" w:hAnsi="Calibri"/>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995"/>
        <w:gridCol w:w="4560"/>
      </w:tblGrid>
      <w:tr w:rsidR="00255F74" w:rsidTr="00FB3E66">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255F74" w:rsidRDefault="00255F74" w:rsidP="00FB3E66">
            <w:pPr>
              <w:spacing w:after="0"/>
              <w:jc w:val="center"/>
              <w:rPr>
                <w:rFonts w:cs="Times New Roman"/>
                <w:szCs w:val="22"/>
                <w:lang w:val="el-GR" w:eastAsia="en-US"/>
              </w:rPr>
            </w:pPr>
            <w:r>
              <w:rPr>
                <w:lang w:val="el-GR"/>
              </w:rPr>
              <w:t>Αποδεικτικά μέσα-Υπηρεσίες (2.2.9.2)</w:t>
            </w:r>
          </w:p>
        </w:tc>
      </w:tr>
      <w:tr w:rsidR="00255F74" w:rsidTr="00FB3E66">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255F74" w:rsidRDefault="00255F74" w:rsidP="00FB3E66">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255F74" w:rsidRDefault="00255F74" w:rsidP="00FB3E66">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255F74" w:rsidRDefault="00255F74" w:rsidP="00FB3E66">
            <w:pPr>
              <w:spacing w:after="0"/>
              <w:rPr>
                <w:lang w:val="el-GR"/>
              </w:rPr>
            </w:pPr>
            <w:r>
              <w:rPr>
                <w:lang w:val="el-GR"/>
              </w:rPr>
              <w:t>Δικαιολογητικό</w:t>
            </w:r>
          </w:p>
        </w:tc>
      </w:tr>
      <w:tr w:rsidR="00255F74" w:rsidTr="00FB3E66">
        <w:tc>
          <w:tcPr>
            <w:tcW w:w="1129"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 xml:space="preserve">Λόγοι που σχετίζονται με ποινικές καταδίκες για τα αδικήματα που ορίζονται στο άρθρο </w:t>
            </w:r>
            <w:proofErr w:type="spellStart"/>
            <w:r>
              <w:rPr>
                <w:lang w:val="el-GR"/>
              </w:rPr>
              <w:t>άρθρο</w:t>
            </w:r>
            <w:proofErr w:type="spellEnd"/>
            <w:r>
              <w:rPr>
                <w:lang w:val="el-GR"/>
              </w:rPr>
              <w:t xml:space="preserve"> 73 παρ. 1 ν. 4412/2016:</w:t>
            </w:r>
          </w:p>
          <w:p w:rsidR="00255F74" w:rsidRDefault="00255F74" w:rsidP="00FB3E66">
            <w:pPr>
              <w:spacing w:after="0"/>
              <w:rPr>
                <w:lang w:val="el-GR"/>
              </w:rPr>
            </w:pPr>
            <w:r>
              <w:rPr>
                <w:lang w:val="el-GR"/>
              </w:rPr>
              <w:t>Συμμετοχή σε εγκληματική οργάνωση</w:t>
            </w:r>
          </w:p>
          <w:p w:rsidR="00255F74" w:rsidRDefault="00255F74" w:rsidP="00FB3E66">
            <w:pPr>
              <w:spacing w:after="0"/>
              <w:rPr>
                <w:lang w:val="el-GR"/>
              </w:rPr>
            </w:pPr>
            <w:r>
              <w:rPr>
                <w:lang w:val="el-GR"/>
              </w:rPr>
              <w:t>Ενεργητική δωροδοκία κατά το ελληνικό δίκαιο και το δίκαιο του οικονομικού φορέα</w:t>
            </w:r>
          </w:p>
          <w:p w:rsidR="00255F74" w:rsidRDefault="00255F74" w:rsidP="00FB3E66">
            <w:pPr>
              <w:spacing w:after="0"/>
              <w:rPr>
                <w:lang w:val="el-GR"/>
              </w:rPr>
            </w:pPr>
            <w:r>
              <w:rPr>
                <w:lang w:val="el-GR"/>
              </w:rPr>
              <w:t>Απάτη εις βάρος των οικονομικών συμφερόντων</w:t>
            </w:r>
          </w:p>
          <w:p w:rsidR="00255F74" w:rsidRDefault="00255F74" w:rsidP="00FB3E66">
            <w:pPr>
              <w:spacing w:after="0"/>
              <w:rPr>
                <w:lang w:val="el-GR"/>
              </w:rPr>
            </w:pPr>
            <w:r>
              <w:rPr>
                <w:lang w:val="el-GR"/>
              </w:rPr>
              <w:t>της Ένωσης</w:t>
            </w:r>
          </w:p>
          <w:p w:rsidR="00255F74" w:rsidRDefault="00255F74" w:rsidP="00FB3E66">
            <w:pPr>
              <w:spacing w:after="0"/>
              <w:rPr>
                <w:lang w:val="el-GR"/>
              </w:rPr>
            </w:pPr>
            <w:r>
              <w:rPr>
                <w:lang w:val="el-GR"/>
              </w:rPr>
              <w:t>Τρομοκρατικά εγκλήματα ή εγκλήματα συνδεόμενα με τρομοκρατικές δραστηριότητες</w:t>
            </w:r>
          </w:p>
          <w:p w:rsidR="00255F74" w:rsidRDefault="00255F74" w:rsidP="00FB3E66">
            <w:pPr>
              <w:spacing w:after="0"/>
              <w:rPr>
                <w:lang w:val="el-GR"/>
              </w:rPr>
            </w:pPr>
            <w:r>
              <w:rPr>
                <w:lang w:val="el-GR"/>
              </w:rPr>
              <w:t>Νομιμοποίηση εσόδων από παράνομες δραστηριότητες ή χρηματοδότηση της τρομοκρατίας</w:t>
            </w:r>
          </w:p>
          <w:p w:rsidR="00255F74" w:rsidRDefault="00255F74" w:rsidP="00FB3E66">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255F74" w:rsidRDefault="00255F74" w:rsidP="00FB3E66">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255F74" w:rsidRDefault="00255F74" w:rsidP="00FB3E66">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255F74" w:rsidTr="00FB3E66">
        <w:tc>
          <w:tcPr>
            <w:tcW w:w="1129" w:type="dxa"/>
            <w:vMerge w:val="restart"/>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Α) Πιστοποιητικό που εκδίδεται από την αρμόδια αρχή του οικείου</w:t>
            </w:r>
          </w:p>
          <w:p w:rsidR="00255F74" w:rsidRDefault="00255F74" w:rsidP="00FB3E66">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255F74" w:rsidRDefault="00255F74" w:rsidP="00FB3E66">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55F74" w:rsidRDefault="00255F74" w:rsidP="00FB3E66">
            <w:pPr>
              <w:spacing w:after="0"/>
              <w:rPr>
                <w:lang w:val="el-GR"/>
              </w:rPr>
            </w:pPr>
          </w:p>
          <w:p w:rsidR="00255F74" w:rsidRDefault="00255F74" w:rsidP="00FB3E66">
            <w:pPr>
              <w:spacing w:after="0"/>
              <w:rPr>
                <w:lang w:val="el-GR"/>
              </w:rPr>
            </w:pPr>
            <w:r>
              <w:rPr>
                <w:lang w:val="el-GR"/>
              </w:rPr>
              <w:t xml:space="preserve">Για τους ημεδαπούς οικονομικούς φορείς: </w:t>
            </w:r>
          </w:p>
          <w:p w:rsidR="00255F74" w:rsidRDefault="00255F74" w:rsidP="00FB3E66">
            <w:pPr>
              <w:spacing w:after="0"/>
              <w:rPr>
                <w:lang w:val="el-GR"/>
              </w:rPr>
            </w:pPr>
            <w:r>
              <w:rPr>
                <w:lang w:val="el-GR"/>
              </w:rPr>
              <w:t xml:space="preserve">Φορολογική Ενημερότητα, άλλως, στην περίπτωση οφειλής, βεβαίωση οφειλής που </w:t>
            </w:r>
            <w:r>
              <w:rPr>
                <w:lang w:val="el-GR"/>
              </w:rPr>
              <w:lastRenderedPageBreak/>
              <w:t xml:space="preserve">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255F74" w:rsidRDefault="00255F74" w:rsidP="00FB3E66">
            <w:pPr>
              <w:spacing w:after="0"/>
              <w:rPr>
                <w:lang w:val="el-GR"/>
              </w:rPr>
            </w:pP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Β) Πιστοποιητικό που εκδίδεται από την αρμόδια αρχή του οικείου</w:t>
            </w:r>
          </w:p>
          <w:p w:rsidR="00255F74" w:rsidRDefault="00255F74" w:rsidP="00FB3E66">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255F74" w:rsidRDefault="00255F74" w:rsidP="00FB3E66">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55F74" w:rsidRDefault="00255F74" w:rsidP="00FB3E66">
            <w:pPr>
              <w:spacing w:after="0"/>
              <w:rPr>
                <w:lang w:val="el-GR"/>
              </w:rPr>
            </w:pPr>
          </w:p>
          <w:p w:rsidR="00255F74" w:rsidRDefault="00255F74" w:rsidP="00FB3E66">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255F74" w:rsidTr="00FB3E66">
        <w:tc>
          <w:tcPr>
            <w:tcW w:w="1129"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2.2.3.4.α</w:t>
            </w: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255F74" w:rsidTr="00FB3E66">
        <w:tc>
          <w:tcPr>
            <w:tcW w:w="1129" w:type="dxa"/>
            <w:vMerge w:val="restart"/>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Καταστάσεις οικονομικής αφερεγγυότητας:</w:t>
            </w:r>
          </w:p>
          <w:p w:rsidR="00255F74" w:rsidRDefault="00255F74" w:rsidP="00FB3E66">
            <w:pPr>
              <w:spacing w:after="0"/>
              <w:rPr>
                <w:lang w:val="el-GR"/>
              </w:rPr>
            </w:pPr>
            <w:r>
              <w:rPr>
                <w:lang w:val="el-GR"/>
              </w:rPr>
              <w:t>Πτώχευση</w:t>
            </w:r>
          </w:p>
          <w:p w:rsidR="00255F74" w:rsidRDefault="00255F74" w:rsidP="00FB3E66">
            <w:pPr>
              <w:spacing w:after="0"/>
              <w:rPr>
                <w:lang w:val="el-GR"/>
              </w:rPr>
            </w:pPr>
            <w:r>
              <w:rPr>
                <w:lang w:val="el-GR"/>
              </w:rPr>
              <w:lastRenderedPageBreak/>
              <w:t>Υπαγωγή σε πτωχευτικό συμβιβασμό ή ειδική εκκαθάριση</w:t>
            </w:r>
          </w:p>
          <w:p w:rsidR="00255F74" w:rsidRDefault="00255F74" w:rsidP="00FB3E66">
            <w:pPr>
              <w:spacing w:after="0"/>
              <w:rPr>
                <w:lang w:val="el-GR"/>
              </w:rPr>
            </w:pPr>
            <w:r>
              <w:rPr>
                <w:lang w:val="el-GR"/>
              </w:rPr>
              <w:t xml:space="preserve">Αναγκαστική διαχείριση από δικαστήριο ή εκκαθαριστή </w:t>
            </w:r>
          </w:p>
          <w:p w:rsidR="00255F74" w:rsidRDefault="00255F74" w:rsidP="00FB3E66">
            <w:pPr>
              <w:spacing w:after="0"/>
              <w:rPr>
                <w:lang w:val="el-GR"/>
              </w:rPr>
            </w:pPr>
            <w:r>
              <w:rPr>
                <w:lang w:val="el-GR"/>
              </w:rPr>
              <w:t>Υπαγωγή σε Διαδικασία εξυγίανσης</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color w:val="0070C0"/>
                <w:lang w:val="el-GR"/>
              </w:rPr>
            </w:pPr>
            <w:r>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w:t>
            </w:r>
            <w:r>
              <w:rPr>
                <w:color w:val="000000"/>
                <w:lang w:val="el-GR"/>
              </w:rPr>
              <w:lastRenderedPageBreak/>
              <w:t xml:space="preserve">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255F74" w:rsidRDefault="00255F74" w:rsidP="00FB3E66">
            <w:pPr>
              <w:spacing w:after="0"/>
              <w:rPr>
                <w:lang w:val="el-GR"/>
              </w:rPr>
            </w:pPr>
            <w:r>
              <w:rPr>
                <w:color w:val="0070C0"/>
                <w:lang w:val="el-GR"/>
              </w:rPr>
              <w:t xml:space="preserve">μέσω του </w:t>
            </w:r>
            <w:proofErr w:type="spellStart"/>
            <w:r>
              <w:rPr>
                <w:color w:val="0070C0"/>
                <w:lang w:val="el-GR"/>
              </w:rPr>
              <w:t>επιγραμμικού</w:t>
            </w:r>
            <w:proofErr w:type="spellEnd"/>
            <w:r>
              <w:rPr>
                <w:color w:val="0070C0"/>
                <w:lang w:val="el-GR"/>
              </w:rPr>
              <w:t xml:space="preserve"> αποθετηρίου πιστοποιητικών (e-</w:t>
            </w:r>
            <w:proofErr w:type="spellStart"/>
            <w:r>
              <w:rPr>
                <w:color w:val="0070C0"/>
                <w:lang w:val="el-GR"/>
              </w:rPr>
              <w:t>Certis</w:t>
            </w:r>
            <w:proofErr w:type="spellEnd"/>
            <w:r>
              <w:rPr>
                <w:color w:val="0070C0"/>
                <w:lang w:val="el-GR"/>
              </w:rPr>
              <w:t>))</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255F74" w:rsidRDefault="00255F74" w:rsidP="00FB3E66">
            <w:pPr>
              <w:spacing w:after="0"/>
              <w:rPr>
                <w:color w:val="000000"/>
                <w:lang w:val="el-GR"/>
              </w:rPr>
            </w:pPr>
          </w:p>
          <w:p w:rsidR="00255F74" w:rsidRDefault="00255F74" w:rsidP="00FB3E66">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255F74" w:rsidRDefault="00255F74" w:rsidP="00FB3E66">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255F74" w:rsidRDefault="00255F74" w:rsidP="00FB3E66">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255F74" w:rsidRDefault="00255F74" w:rsidP="00FB3E66">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255F74" w:rsidRDefault="00255F74" w:rsidP="00FB3E66">
            <w:pPr>
              <w:spacing w:after="0"/>
              <w:rPr>
                <w:bCs/>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255F74" w:rsidRDefault="00255F74" w:rsidP="00FB3E66">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Αναστολή επιχειρηματικών δραστηριοτήτων</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tc>
      </w:tr>
      <w:tr w:rsidR="00255F74" w:rsidTr="00FB3E66">
        <w:tc>
          <w:tcPr>
            <w:tcW w:w="1129"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lastRenderedPageBreak/>
              <w:t>2.2.3.9</w:t>
            </w: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255F74" w:rsidTr="00FB3E66">
        <w:tc>
          <w:tcPr>
            <w:tcW w:w="1129" w:type="dxa"/>
            <w:vMerge w:val="restart"/>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Εγγραφή στο σχετικό επαγγελματικό μητρώο</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Εγγραφή στο σχετικό εμπορικό μητρώο</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255F74" w:rsidRDefault="00255F74" w:rsidP="00FB3E66">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255F74" w:rsidTr="00FB3E66">
        <w:tc>
          <w:tcPr>
            <w:tcW w:w="0" w:type="auto"/>
            <w:vMerge/>
            <w:tcBorders>
              <w:top w:val="single" w:sz="4" w:space="0" w:color="auto"/>
              <w:left w:val="single" w:sz="4" w:space="0" w:color="auto"/>
              <w:bottom w:val="single" w:sz="4" w:space="0" w:color="auto"/>
              <w:right w:val="single" w:sz="4" w:space="0" w:color="auto"/>
            </w:tcBorders>
            <w:vAlign w:val="center"/>
            <w:hideMark/>
          </w:tcPr>
          <w:p w:rsidR="00255F74" w:rsidRDefault="00255F74" w:rsidP="00FB3E66">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255F74" w:rsidTr="00FB3E66">
        <w:tc>
          <w:tcPr>
            <w:tcW w:w="1129"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2.2.6.θ</w:t>
            </w:r>
          </w:p>
        </w:tc>
        <w:tc>
          <w:tcPr>
            <w:tcW w:w="5387"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255F74" w:rsidTr="00FB3E66">
        <w:tc>
          <w:tcPr>
            <w:tcW w:w="1129"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255F74" w:rsidRDefault="00255F74" w:rsidP="00FB3E66">
            <w:pPr>
              <w:spacing w:after="0"/>
              <w:rPr>
                <w:lang w:val="el-GR"/>
              </w:rPr>
            </w:pPr>
            <w:r>
              <w:rPr>
                <w:lang w:val="el-GR"/>
              </w:rPr>
              <w:t>Ποσοστό υπεργολαβίας</w:t>
            </w:r>
          </w:p>
          <w:p w:rsidR="00255F74" w:rsidRDefault="00255F74" w:rsidP="00FB3E66">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255F74" w:rsidRDefault="00255F74" w:rsidP="00FB3E66">
            <w:pPr>
              <w:spacing w:after="0"/>
              <w:rPr>
                <w:lang w:val="el-GR"/>
              </w:rPr>
            </w:pPr>
            <w:r>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spacing w:after="0"/>
        <w:rPr>
          <w:i/>
          <w:color w:val="5B9BD5"/>
          <w:szCs w:val="22"/>
          <w:lang w:val="el-GR"/>
        </w:rPr>
      </w:pPr>
    </w:p>
    <w:p w:rsidR="00255F74" w:rsidRDefault="00255F74" w:rsidP="00255F74">
      <w:pPr>
        <w:pStyle w:val="20"/>
        <w:tabs>
          <w:tab w:val="left" w:pos="0"/>
        </w:tabs>
        <w:spacing w:before="57" w:after="57"/>
        <w:ind w:left="0" w:firstLine="0"/>
        <w:rPr>
          <w:i/>
          <w:color w:val="538135"/>
          <w:lang w:val="el-GR" w:eastAsia="ar-SA"/>
        </w:rPr>
      </w:pPr>
      <w:bookmarkStart w:id="9" w:name="_Toc177390774"/>
      <w:r>
        <w:rPr>
          <w:rFonts w:ascii="Calibri" w:hAnsi="Calibri"/>
          <w:lang w:val="el-GR"/>
        </w:rPr>
        <w:lastRenderedPageBreak/>
        <w:t xml:space="preserve">ΠΑΡΑΡΤΗΜΑ VIΙ – </w:t>
      </w:r>
      <w:r>
        <w:rPr>
          <w:lang w:val="el-GR"/>
        </w:rPr>
        <w:t>Ενημέρωση φυσικών προσώπων για την επεξεργασία προσωπικών δεδομένων</w:t>
      </w:r>
      <w:bookmarkEnd w:id="9"/>
    </w:p>
    <w:p w:rsidR="00255F74" w:rsidRDefault="00255F74" w:rsidP="00255F74">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255F74" w:rsidRPr="004D7F63" w:rsidRDefault="00255F74" w:rsidP="00255F74">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255F74" w:rsidRPr="004D7F63" w:rsidRDefault="00255F74" w:rsidP="00255F74">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255F74" w:rsidRPr="004D7F63" w:rsidRDefault="00255F74" w:rsidP="00255F74">
      <w:pPr>
        <w:rPr>
          <w:lang w:val="el-GR"/>
        </w:rPr>
      </w:pPr>
      <w:r w:rsidRPr="004D7F63">
        <w:rPr>
          <w:lang w:val="el-GR"/>
        </w:rPr>
        <w:t xml:space="preserve">ΙΙΙ. Αποδέκτες των ανωτέρω (υπό Α) δεδομένων στους οποίους κοινοποιούνται είναι: </w:t>
      </w:r>
    </w:p>
    <w:p w:rsidR="00255F74" w:rsidRPr="004D7F63" w:rsidRDefault="00255F74" w:rsidP="00255F74">
      <w:pPr>
        <w:rPr>
          <w:lang w:val="el-GR"/>
        </w:rPr>
      </w:pPr>
      <w:r w:rsidRPr="004D7F63">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4D7F63">
        <w:rPr>
          <w:lang w:val="el-GR"/>
        </w:rPr>
        <w:t>προστηθέντες</w:t>
      </w:r>
      <w:proofErr w:type="spellEnd"/>
      <w:r w:rsidRPr="004D7F63">
        <w:rPr>
          <w:lang w:val="el-GR"/>
        </w:rPr>
        <w:t xml:space="preserve"> της, υπό τον όρο της τήρησης σε κάθε περίπτωση του απορρήτου.</w:t>
      </w:r>
    </w:p>
    <w:p w:rsidR="00255F74" w:rsidRPr="004D7F63" w:rsidRDefault="00255F74" w:rsidP="00255F74">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255F74" w:rsidRPr="004D7F63" w:rsidRDefault="00255F74" w:rsidP="00255F74">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255F74" w:rsidRPr="004D7F63" w:rsidRDefault="00255F74" w:rsidP="00255F74">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255F74" w:rsidRPr="004D7F63" w:rsidRDefault="00255F74" w:rsidP="00255F74">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255F74" w:rsidRPr="004D7F63" w:rsidRDefault="00255F74" w:rsidP="00255F74">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255F74" w:rsidRDefault="00255F74" w:rsidP="00255F74">
      <w:pPr>
        <w:spacing w:after="0"/>
        <w:rPr>
          <w:lang w:val="el-GR"/>
        </w:rPr>
      </w:pPr>
      <w:r>
        <w:rPr>
          <w:lang w:val="el-GR"/>
        </w:rPr>
        <w:br w:type="page"/>
      </w:r>
    </w:p>
    <w:p w:rsidR="00255F74" w:rsidRDefault="00255F74" w:rsidP="00255F74">
      <w:pPr>
        <w:pStyle w:val="20"/>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lang w:val="el-GR"/>
        </w:rPr>
      </w:pPr>
      <w:bookmarkStart w:id="10" w:name="_Toc177390775"/>
      <w:r>
        <w:rPr>
          <w:rFonts w:ascii="Calibri" w:hAnsi="Calibri"/>
          <w:lang w:val="el-GR"/>
        </w:rPr>
        <w:lastRenderedPageBreak/>
        <w:t xml:space="preserve">ΠΑΡΑΡΤΗΜΑ VIII – </w:t>
      </w:r>
      <w:r>
        <w:rPr>
          <w:lang w:val="el-GR"/>
        </w:rPr>
        <w:t>Σχέδιο σύμβασης</w:t>
      </w:r>
      <w:bookmarkEnd w:id="10"/>
      <w:r>
        <w:rPr>
          <w:rFonts w:ascii="Calibri" w:hAnsi="Calibri"/>
          <w:lang w:val="el-GR"/>
        </w:rPr>
        <w:t xml:space="preserve"> </w:t>
      </w:r>
    </w:p>
    <w:p w:rsidR="00255F74" w:rsidRDefault="00255F74" w:rsidP="00255F74">
      <w:pPr>
        <w:spacing w:after="0"/>
        <w:rPr>
          <w:lang w:val="el-GR"/>
        </w:rPr>
      </w:pPr>
    </w:p>
    <w:p w:rsidR="00255F74" w:rsidRPr="00D82B16" w:rsidRDefault="00255F74" w:rsidP="00255F74">
      <w:pPr>
        <w:spacing w:after="0"/>
        <w:rPr>
          <w:lang w:val="el-GR"/>
        </w:rPr>
      </w:pPr>
    </w:p>
    <w:p w:rsidR="00255F74" w:rsidRPr="008A0DEF" w:rsidRDefault="00255F74" w:rsidP="00255F74">
      <w:pPr>
        <w:rPr>
          <w:lang w:val="el-GR"/>
        </w:rPr>
      </w:pPr>
      <w:r>
        <w:rPr>
          <w:noProof/>
          <w:lang w:val="el-GR"/>
        </w:rPr>
        <w:drawing>
          <wp:anchor distT="0" distB="0" distL="114300" distR="114300" simplePos="0" relativeHeight="251659264" behindDoc="0" locked="0" layoutInCell="1" allowOverlap="1">
            <wp:simplePos x="0" y="0"/>
            <wp:positionH relativeFrom="column">
              <wp:posOffset>2694305</wp:posOffset>
            </wp:positionH>
            <wp:positionV relativeFrom="paragraph">
              <wp:posOffset>167640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tabs>
          <w:tab w:val="num" w:pos="432"/>
        </w:tabs>
        <w:autoSpaceDE w:val="0"/>
        <w:spacing w:after="0"/>
        <w:jc w:val="center"/>
        <w:rPr>
          <w:szCs w:val="22"/>
          <w:lang w:val="el-GR"/>
        </w:rPr>
      </w:pPr>
    </w:p>
    <w:p w:rsidR="00255F74" w:rsidRDefault="00255F74" w:rsidP="00255F74">
      <w:pPr>
        <w:widowControl w:val="0"/>
        <w:numPr>
          <w:ilvl w:val="0"/>
          <w:numId w:val="18"/>
        </w:numPr>
        <w:tabs>
          <w:tab w:val="clear" w:pos="0"/>
          <w:tab w:val="num" w:pos="-360"/>
          <w:tab w:val="num" w:pos="432"/>
        </w:tabs>
        <w:autoSpaceDE w:val="0"/>
        <w:spacing w:after="0"/>
        <w:ind w:left="432" w:hanging="432"/>
        <w:jc w:val="center"/>
        <w:rPr>
          <w:szCs w:val="22"/>
          <w:lang w:val="el-GR"/>
        </w:rPr>
      </w:pPr>
      <w:r>
        <w:rPr>
          <w:szCs w:val="22"/>
          <w:lang w:val="el-GR"/>
        </w:rPr>
        <w:t>ΕΛΛΗΝΙΚΗ ΔΗΜΟΚΡΑΤΙΑ</w:t>
      </w:r>
    </w:p>
    <w:p w:rsidR="00255F74" w:rsidRDefault="00255F74" w:rsidP="00255F74">
      <w:pPr>
        <w:widowControl w:val="0"/>
        <w:numPr>
          <w:ilvl w:val="0"/>
          <w:numId w:val="18"/>
        </w:numPr>
        <w:tabs>
          <w:tab w:val="clear" w:pos="0"/>
          <w:tab w:val="num" w:pos="-360"/>
          <w:tab w:val="num" w:pos="432"/>
        </w:tabs>
        <w:autoSpaceDE w:val="0"/>
        <w:spacing w:after="0"/>
        <w:ind w:left="432" w:hanging="432"/>
        <w:jc w:val="center"/>
        <w:rPr>
          <w:szCs w:val="22"/>
          <w:lang w:val="el-GR"/>
        </w:rPr>
      </w:pPr>
      <w:r>
        <w:rPr>
          <w:szCs w:val="22"/>
          <w:lang w:val="el-GR"/>
        </w:rPr>
        <w:t>ΥΠΟΥΡΓΕΙΟ ΥΓΕΙΑΣ</w:t>
      </w:r>
    </w:p>
    <w:p w:rsidR="00255F74" w:rsidRDefault="00255F74" w:rsidP="00255F74">
      <w:pPr>
        <w:widowControl w:val="0"/>
        <w:numPr>
          <w:ilvl w:val="0"/>
          <w:numId w:val="18"/>
        </w:numPr>
        <w:tabs>
          <w:tab w:val="clear" w:pos="0"/>
          <w:tab w:val="num" w:pos="-360"/>
          <w:tab w:val="num" w:pos="432"/>
        </w:tabs>
        <w:autoSpaceDE w:val="0"/>
        <w:spacing w:after="0"/>
        <w:ind w:left="432" w:hanging="432"/>
        <w:jc w:val="center"/>
        <w:rPr>
          <w:szCs w:val="22"/>
          <w:lang w:val="el-GR"/>
        </w:rPr>
      </w:pPr>
      <w:r>
        <w:rPr>
          <w:szCs w:val="22"/>
          <w:lang w:val="el-GR"/>
        </w:rPr>
        <w:t>7η ΥΓΕΙΟΝΟΜΙΚΗ ΠΕΡΙΦΕΡΕΙΑ ΚΡΗΤΗΣ</w:t>
      </w:r>
    </w:p>
    <w:p w:rsidR="00255F74" w:rsidRDefault="00255F74" w:rsidP="00255F74">
      <w:pPr>
        <w:widowControl w:val="0"/>
        <w:numPr>
          <w:ilvl w:val="0"/>
          <w:numId w:val="18"/>
        </w:numPr>
        <w:tabs>
          <w:tab w:val="clear" w:pos="0"/>
          <w:tab w:val="num" w:pos="-360"/>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255F74" w:rsidRDefault="00255F74" w:rsidP="00255F74">
      <w:pPr>
        <w:widowControl w:val="0"/>
        <w:numPr>
          <w:ilvl w:val="0"/>
          <w:numId w:val="18"/>
        </w:numPr>
        <w:tabs>
          <w:tab w:val="clear" w:pos="0"/>
          <w:tab w:val="num" w:pos="-360"/>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255F74" w:rsidRPr="00523939" w:rsidRDefault="00255F74" w:rsidP="00255F74">
      <w:pPr>
        <w:spacing w:after="0"/>
        <w:jc w:val="center"/>
        <w:rPr>
          <w:lang w:val="el-GR" w:eastAsia="el-GR"/>
        </w:rPr>
      </w:pPr>
      <w:r w:rsidRPr="00523939">
        <w:rPr>
          <w:lang w:val="el-GR" w:eastAsia="el-GR"/>
        </w:rPr>
        <w:t>ΣΥΜΦΩΝΗΤΙΚΟ ΠΑΡΟΧΗΣ ΥΠΗΡΕΣΙΩΝ</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roofErr w:type="spellStart"/>
      <w:r w:rsidRPr="00523939">
        <w:rPr>
          <w:lang w:val="el-GR" w:eastAsia="el-GR"/>
        </w:rPr>
        <w:t>Στ</w:t>
      </w:r>
      <w:proofErr w:type="spellEnd"/>
      <w:r w:rsidRPr="00523939">
        <w:rPr>
          <w:lang w:val="el-GR" w:eastAsia="el-GR"/>
        </w:rPr>
        <w:t>.. .................. σήμερα ........................ ημέρα ....................... οι παρακάτω συμβαλλόμενοι:</w:t>
      </w:r>
    </w:p>
    <w:p w:rsidR="00255F74" w:rsidRPr="00523939" w:rsidRDefault="00255F74" w:rsidP="00255F74">
      <w:pPr>
        <w:spacing w:after="0"/>
        <w:rPr>
          <w:lang w:val="el-GR" w:eastAsia="el-GR"/>
        </w:rPr>
      </w:pPr>
    </w:p>
    <w:p w:rsidR="00255F74" w:rsidRDefault="00255F74" w:rsidP="00255F74">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νομίμως εκπροσωπούμενο από τον Διευθυντή Ιατρικής Υπηρεσίας και </w:t>
      </w:r>
      <w:proofErr w:type="spellStart"/>
      <w:r>
        <w:rPr>
          <w:sz w:val="24"/>
          <w:lang w:val="el-GR" w:eastAsia="el-GR"/>
        </w:rPr>
        <w:t>αναπληρών</w:t>
      </w:r>
      <w:proofErr w:type="spellEnd"/>
      <w:r>
        <w:rPr>
          <w:sz w:val="24"/>
          <w:lang w:val="el-GR" w:eastAsia="el-GR"/>
        </w:rPr>
        <w:t xml:space="preserve"> τον Κοινό Διοικητή των Διασυνδεόμενων Νοσοκομείων Γ.Ν. Λασιθίου &amp; Γ.Ν.-Κ.Υ. Νεάπολης «</w:t>
      </w:r>
      <w:proofErr w:type="spellStart"/>
      <w:r>
        <w:rPr>
          <w:sz w:val="24"/>
          <w:lang w:val="el-GR" w:eastAsia="el-GR"/>
        </w:rPr>
        <w:t>Διαλυνάκειο</w:t>
      </w:r>
      <w:proofErr w:type="spellEnd"/>
      <w:r>
        <w:rPr>
          <w:sz w:val="24"/>
          <w:lang w:val="el-GR" w:eastAsia="el-GR"/>
        </w:rPr>
        <w:t xml:space="preserve">» </w:t>
      </w:r>
      <w:proofErr w:type="spellStart"/>
      <w:r>
        <w:rPr>
          <w:sz w:val="24"/>
          <w:lang w:val="el-GR" w:eastAsia="el-GR"/>
        </w:rPr>
        <w:t>Μουδατσάκη</w:t>
      </w:r>
      <w:proofErr w:type="spellEnd"/>
      <w:r>
        <w:rPr>
          <w:sz w:val="24"/>
          <w:lang w:val="el-GR" w:eastAsia="el-GR"/>
        </w:rPr>
        <w:t xml:space="preserve"> Νικόλαο , δυνάμει του </w:t>
      </w:r>
      <w:r w:rsidRPr="008A0DEF">
        <w:rPr>
          <w:sz w:val="24"/>
          <w:lang w:val="el-GR" w:eastAsia="el-GR"/>
        </w:rPr>
        <w:t>Ν. 3329.05 ΦΕΚ 81 Α.4-4-05 Αρ.7.παρ.4εδ.γ. περί αναπλήρωσης Διοικητή από ΔΙΥ</w:t>
      </w:r>
      <w:r>
        <w:rPr>
          <w:sz w:val="24"/>
          <w:lang w:val="el-GR" w:eastAsia="el-GR"/>
        </w:rPr>
        <w:t xml:space="preserve"> και </w:t>
      </w:r>
      <w:r w:rsidRPr="008A0DEF">
        <w:rPr>
          <w:sz w:val="24"/>
          <w:lang w:val="el-GR" w:eastAsia="el-GR"/>
        </w:rPr>
        <w:t xml:space="preserve"> </w:t>
      </w:r>
      <w:r>
        <w:rPr>
          <w:sz w:val="24"/>
          <w:lang w:val="el-GR" w:eastAsia="el-GR"/>
        </w:rPr>
        <w:t xml:space="preserve">της </w:t>
      </w:r>
      <w:proofErr w:type="spellStart"/>
      <w:r>
        <w:rPr>
          <w:sz w:val="24"/>
          <w:lang w:val="el-GR" w:eastAsia="el-GR"/>
        </w:rPr>
        <w:t>υπ.αρ</w:t>
      </w:r>
      <w:proofErr w:type="spellEnd"/>
      <w:r>
        <w:rPr>
          <w:sz w:val="24"/>
          <w:lang w:val="el-GR" w:eastAsia="el-GR"/>
        </w:rPr>
        <w:t xml:space="preserve">. </w:t>
      </w:r>
      <w:r w:rsidRPr="008A0DEF">
        <w:rPr>
          <w:sz w:val="24"/>
          <w:lang w:val="el-GR" w:eastAsia="el-GR"/>
        </w:rPr>
        <w:t xml:space="preserve">10738/08-03-2024 απόφαση 7ης ΥΠΕ περί διορισμού του Διευθυντή Ιατρικής Υπηρεσίας. </w:t>
      </w:r>
      <w:r>
        <w:rPr>
          <w:sz w:val="24"/>
          <w:lang w:val="el-GR" w:eastAsia="el-GR"/>
        </w:rPr>
        <w:t xml:space="preserve">(στο εξής η «Αναθέτουσα Αρχή»)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255F74" w:rsidRPr="00523939" w:rsidRDefault="00255F74" w:rsidP="00255F74">
      <w:pPr>
        <w:spacing w:after="0"/>
        <w:rPr>
          <w:lang w:val="el-GR" w:eastAsia="el-GR"/>
        </w:rPr>
      </w:pPr>
    </w:p>
    <w:p w:rsidR="00255F74" w:rsidRPr="00523939" w:rsidRDefault="00255F74" w:rsidP="00255F74">
      <w:pPr>
        <w:rPr>
          <w:rFonts w:eastAsia="Calibri"/>
          <w:lang w:val="el-GR" w:eastAsia="en-US"/>
        </w:rPr>
      </w:pPr>
      <w:r w:rsidRPr="00523939">
        <w:rPr>
          <w:lang w:val="el-GR"/>
        </w:rPr>
        <w:t>Έχοντας υπόψιν:</w:t>
      </w:r>
    </w:p>
    <w:p w:rsidR="00255F74" w:rsidRPr="00523939" w:rsidRDefault="00255F74" w:rsidP="00255F74">
      <w:pPr>
        <w:rPr>
          <w:lang w:val="el-GR"/>
        </w:rPr>
      </w:pPr>
      <w:r w:rsidRPr="00523939">
        <w:rPr>
          <w:lang w:val="el-GR"/>
        </w:rPr>
        <w:t xml:space="preserve">1.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w:t>
      </w:r>
      <w:r>
        <w:rPr>
          <w:lang w:val="el-GR"/>
        </w:rPr>
        <w:t>Διακήρυξη</w:t>
      </w:r>
      <w:r w:rsidRPr="00523939">
        <w:rPr>
          <w:lang w:val="el-GR"/>
        </w:rPr>
        <w:t xml:space="preserve">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255F74" w:rsidRPr="00523939" w:rsidRDefault="00255F74" w:rsidP="00255F74">
      <w:pPr>
        <w:rPr>
          <w:lang w:val="el-GR"/>
        </w:rPr>
      </w:pPr>
      <w:r w:rsidRPr="00523939">
        <w:rPr>
          <w:lang w:val="el-GR"/>
        </w:rPr>
        <w:t xml:space="preserve">2. Την </w:t>
      </w:r>
      <w:proofErr w:type="spellStart"/>
      <w:r w:rsidRPr="00523939">
        <w:rPr>
          <w:lang w:val="el-GR"/>
        </w:rPr>
        <w:t>υπ</w:t>
      </w:r>
      <w:proofErr w:type="spellEnd"/>
      <w:r w:rsidRPr="00523939">
        <w:rPr>
          <w:lang w:val="el-GR"/>
        </w:rPr>
        <w:t xml:space="preserve">΄ </w:t>
      </w:r>
      <w:proofErr w:type="spellStart"/>
      <w:r w:rsidRPr="00523939">
        <w:rPr>
          <w:lang w:val="el-GR"/>
        </w:rPr>
        <w:t>αριθμ</w:t>
      </w:r>
      <w:proofErr w:type="spellEnd"/>
      <w:r w:rsidRPr="00523939">
        <w:rPr>
          <w:lang w:val="el-GR"/>
        </w:rPr>
        <w:t xml:space="preserve"> … απόφαση της Αναθέτουσας Αρχής με την οποία κατακυρώθηκε το αποτέλεσμα της διαδικασίας (ΑΔΑΜ…), στο πλαίσιο της ανωτέρω </w:t>
      </w:r>
      <w:r>
        <w:rPr>
          <w:lang w:val="el-GR"/>
        </w:rPr>
        <w:t>διακήρυξης</w:t>
      </w:r>
      <w:r w:rsidRPr="00523939">
        <w:rPr>
          <w:lang w:val="el-GR"/>
        </w:rPr>
        <w:t xml:space="preserve">, στον Ανάδοχο και την </w:t>
      </w:r>
      <w:proofErr w:type="spellStart"/>
      <w:r w:rsidRPr="00523939">
        <w:rPr>
          <w:lang w:val="el-GR"/>
        </w:rPr>
        <w:t>αριθμ</w:t>
      </w:r>
      <w:proofErr w:type="spellEnd"/>
      <w:r w:rsidRPr="00523939">
        <w:rPr>
          <w:lang w:val="el-GR"/>
        </w:rPr>
        <w:t xml:space="preserve">. </w:t>
      </w:r>
      <w:proofErr w:type="spellStart"/>
      <w:r w:rsidRPr="00523939">
        <w:rPr>
          <w:lang w:val="el-GR"/>
        </w:rPr>
        <w:t>πρωτ</w:t>
      </w:r>
      <w:proofErr w:type="spellEnd"/>
      <w:r w:rsidRPr="00523939">
        <w:rPr>
          <w:lang w:val="el-GR"/>
        </w:rPr>
        <w:t>. …………… ειδική πρόσκληση της Αναθέτουσας Αρχής προς τον Ανάδοχο για την υπογραφή του παρόντος, η οποία κοινοποιήθηκε σε αυτόν την…...</w:t>
      </w:r>
    </w:p>
    <w:p w:rsidR="00255F74" w:rsidRPr="00523939" w:rsidRDefault="00255F74" w:rsidP="00255F74">
      <w:pPr>
        <w:rPr>
          <w:color w:val="0070C0"/>
          <w:lang w:val="el-GR" w:eastAsia="el-GR"/>
        </w:rPr>
      </w:pPr>
      <w:r w:rsidRPr="00523939">
        <w:rPr>
          <w:lang w:val="el-GR"/>
        </w:rPr>
        <w:t xml:space="preserve">3. Την από ……υπεύθυνη δήλωση του αναδόχου περί μη </w:t>
      </w:r>
      <w:proofErr w:type="spellStart"/>
      <w:r w:rsidRPr="00523939">
        <w:rPr>
          <w:lang w:val="el-GR"/>
        </w:rPr>
        <w:t>οψιγενών</w:t>
      </w:r>
      <w:proofErr w:type="spellEnd"/>
      <w:r w:rsidRPr="00523939">
        <w:rPr>
          <w:lang w:val="el-GR"/>
        </w:rPr>
        <w:t xml:space="preserve"> μεταβολών, κατά την έννοια της περ. (2) της παρ. 3 του άρθρου 100 του ν. 4412/2016 </w:t>
      </w:r>
      <w:r w:rsidRPr="00523939">
        <w:rPr>
          <w:color w:val="0070C0"/>
          <w:lang w:val="el-GR" w:eastAsia="el-GR"/>
        </w:rPr>
        <w:t xml:space="preserve">[μνημονεύεται μόνο στην περίπτωση της στην περίπτωση του </w:t>
      </w:r>
      <w:proofErr w:type="spellStart"/>
      <w:r w:rsidRPr="00523939">
        <w:rPr>
          <w:color w:val="0070C0"/>
          <w:lang w:val="el-GR" w:eastAsia="el-GR"/>
        </w:rPr>
        <w:t>προσυμβατικού</w:t>
      </w:r>
      <w:proofErr w:type="spellEnd"/>
      <w:r w:rsidRPr="00523939">
        <w:rPr>
          <w:color w:val="0070C0"/>
          <w:lang w:val="el-GR" w:eastAsia="el-GR"/>
        </w:rPr>
        <w:t xml:space="preserve"> ελέγχου ή της άσκησης προδικαστικής προσφυγής κατά της απόφασης κατακύρωσης]</w:t>
      </w:r>
    </w:p>
    <w:p w:rsidR="00255F74" w:rsidRPr="00523939" w:rsidRDefault="00255F74" w:rsidP="00255F74">
      <w:pPr>
        <w:rPr>
          <w:color w:val="0070C0"/>
          <w:lang w:val="el-GR" w:eastAsia="el-GR"/>
        </w:rPr>
      </w:pPr>
      <w:r w:rsidRPr="00523939">
        <w:rPr>
          <w:lang w:val="el-GR"/>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523939">
        <w:rPr>
          <w:color w:val="0070C0"/>
          <w:lang w:val="el-GR" w:eastAsia="el-GR"/>
        </w:rPr>
        <w:t>[συμπληρώνεται μόνο σε συμβάσεις με εκτιμώμενη αξία άνω του 1.000.000 ευρώ]</w:t>
      </w:r>
    </w:p>
    <w:p w:rsidR="00255F74" w:rsidRPr="00523939" w:rsidRDefault="00255F74" w:rsidP="00255F74">
      <w:pPr>
        <w:rPr>
          <w:lang w:val="el-GR" w:eastAsia="el-GR"/>
        </w:rPr>
      </w:pPr>
      <w:r w:rsidRPr="00523939">
        <w:rPr>
          <w:lang w:val="el-GR"/>
        </w:rPr>
        <w:t xml:space="preserve">3. Ότι </w:t>
      </w:r>
      <w:r w:rsidRPr="00523939">
        <w:rPr>
          <w:lang w:val="el-GR" w:eastAsia="el-GR"/>
        </w:rPr>
        <w:t xml:space="preserve">αναπόσπαστο τμήμα της παρούσας αποτελούν, σύμφωνα με το άρθρο 2 παρ.1 </w:t>
      </w:r>
      <w:proofErr w:type="spellStart"/>
      <w:r w:rsidRPr="00523939">
        <w:rPr>
          <w:lang w:val="el-GR" w:eastAsia="el-GR"/>
        </w:rPr>
        <w:t>περιπτ</w:t>
      </w:r>
      <w:proofErr w:type="spellEnd"/>
      <w:r w:rsidRPr="00523939">
        <w:rPr>
          <w:lang w:val="el-GR" w:eastAsia="el-GR"/>
        </w:rPr>
        <w:t>. 42 του ν.4412/2016:</w:t>
      </w:r>
    </w:p>
    <w:p w:rsidR="00255F74" w:rsidRPr="00523939" w:rsidRDefault="00255F74" w:rsidP="00255F74">
      <w:pPr>
        <w:rPr>
          <w:lang w:val="el-GR" w:eastAsia="el-GR"/>
        </w:rPr>
      </w:pPr>
      <w:r w:rsidRPr="00523939">
        <w:rPr>
          <w:lang w:val="el-GR" w:eastAsia="el-GR"/>
        </w:rPr>
        <w:lastRenderedPageBreak/>
        <w:t xml:space="preserve">-η υπ’ αριθ. ............ </w:t>
      </w:r>
      <w:r>
        <w:rPr>
          <w:lang w:val="el-GR" w:eastAsia="el-GR"/>
        </w:rPr>
        <w:t>Διακήρυξη</w:t>
      </w:r>
      <w:r w:rsidRPr="00523939">
        <w:rPr>
          <w:lang w:val="el-GR" w:eastAsia="el-GR"/>
        </w:rPr>
        <w:t>, με τα Παραρτήματα της</w:t>
      </w:r>
    </w:p>
    <w:p w:rsidR="00255F74" w:rsidRPr="00523939" w:rsidRDefault="00255F74" w:rsidP="00255F74">
      <w:pPr>
        <w:rPr>
          <w:lang w:val="el-GR" w:eastAsia="el-GR"/>
        </w:rPr>
      </w:pPr>
      <w:r w:rsidRPr="00523939">
        <w:rPr>
          <w:lang w:val="el-GR" w:eastAsia="el-GR"/>
        </w:rPr>
        <w:t xml:space="preserve">-........ (στο εξής «τα Έγγραφα της Σύμβασης» </w:t>
      </w:r>
    </w:p>
    <w:p w:rsidR="00255F74" w:rsidRPr="00523939" w:rsidRDefault="00255F74" w:rsidP="00255F74">
      <w:pPr>
        <w:rPr>
          <w:rFonts w:eastAsia="Calibri"/>
          <w:lang w:val="el-GR" w:eastAsia="en-US"/>
        </w:rPr>
      </w:pPr>
      <w:r w:rsidRPr="00523939">
        <w:rPr>
          <w:lang w:val="el-GR" w:eastAsia="el-GR"/>
        </w:rPr>
        <w:t>-η προσφορά του Αναδόχου</w:t>
      </w:r>
    </w:p>
    <w:p w:rsidR="00255F74" w:rsidRPr="00523939" w:rsidRDefault="00255F74" w:rsidP="00255F74">
      <w:pPr>
        <w:rPr>
          <w:lang w:val="el-GR" w:eastAsia="el-GR"/>
        </w:rPr>
      </w:pPr>
      <w:r w:rsidRPr="00523939">
        <w:rPr>
          <w:lang w:val="el-GR"/>
        </w:rPr>
        <w:t xml:space="preserve">4. Ότι ο </w:t>
      </w:r>
      <w:r w:rsidRPr="00523939">
        <w:rPr>
          <w:lang w:val="el-GR" w:eastAsia="el-GR"/>
        </w:rPr>
        <w:t xml:space="preserve">ανάδοχος κατέθεσε την: </w:t>
      </w:r>
    </w:p>
    <w:p w:rsidR="00255F74" w:rsidRPr="00523939" w:rsidRDefault="00255F74" w:rsidP="00255F74">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255F74" w:rsidRPr="00523939" w:rsidRDefault="00255F74" w:rsidP="00255F74">
      <w:pPr>
        <w:rPr>
          <w:rFonts w:eastAsia="Calibri"/>
          <w:lang w:val="el-GR" w:eastAsia="en-US"/>
        </w:rPr>
      </w:pPr>
      <w:r w:rsidRPr="00523939">
        <w:rPr>
          <w:lang w:val="el-GR"/>
        </w:rPr>
        <w:t>Συμφώνησαν και έκαναν αμοιβαία αποδεκτά τα ακόλουθα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sidRPr="00523939">
        <w:rPr>
          <w:lang w:val="el-GR" w:eastAsia="el-GR"/>
        </w:rPr>
        <w:t>Άρθρο 1</w:t>
      </w:r>
    </w:p>
    <w:p w:rsidR="00255F74" w:rsidRPr="00523939" w:rsidRDefault="00255F74" w:rsidP="00255F74">
      <w:pPr>
        <w:spacing w:after="0"/>
        <w:jc w:val="center"/>
        <w:rPr>
          <w:lang w:val="el-GR" w:eastAsia="el-GR"/>
        </w:rPr>
      </w:pPr>
      <w:r w:rsidRPr="00523939">
        <w:rPr>
          <w:lang w:val="el-GR" w:eastAsia="el-GR"/>
        </w:rPr>
        <w:t>Αντικείμενο</w:t>
      </w:r>
    </w:p>
    <w:p w:rsidR="00255F74" w:rsidRPr="00523939" w:rsidRDefault="00255F74" w:rsidP="00255F74">
      <w:pPr>
        <w:spacing w:after="0"/>
        <w:jc w:val="center"/>
        <w:rPr>
          <w:lang w:val="el-GR" w:eastAsia="el-GR"/>
        </w:rPr>
      </w:pPr>
    </w:p>
    <w:p w:rsidR="00255F74" w:rsidRDefault="00255F74" w:rsidP="00255F74">
      <w:pPr>
        <w:spacing w:after="0"/>
        <w:rPr>
          <w:lang w:val="el-GR" w:eastAsia="el-GR"/>
        </w:rPr>
      </w:pPr>
      <w:r w:rsidRPr="00523939">
        <w:rPr>
          <w:lang w:val="el-GR" w:eastAsia="el-GR"/>
        </w:rPr>
        <w:t xml:space="preserve">Αντικείμενο της παρούσας σύμβασης είναι </w:t>
      </w:r>
      <w:r>
        <w:rPr>
          <w:lang w:val="el-GR" w:eastAsia="el-GR"/>
        </w:rPr>
        <w:t xml:space="preserve">η </w:t>
      </w:r>
      <w:r w:rsidRPr="00357E54">
        <w:rPr>
          <w:lang w:val="el-GR" w:eastAsia="el-GR"/>
        </w:rPr>
        <w:t xml:space="preserve">καθαριότητα και </w:t>
      </w:r>
      <w:r>
        <w:rPr>
          <w:lang w:val="el-GR" w:eastAsia="el-GR"/>
        </w:rPr>
        <w:t>η</w:t>
      </w:r>
      <w:r w:rsidRPr="00357E54">
        <w:rPr>
          <w:lang w:val="el-GR" w:eastAsia="el-GR"/>
        </w:rPr>
        <w:t xml:space="preserve"> απολύμανση των κτιριακών εγκαταστάσεων και των εν γένει χώρων του Νοσοκομείου Λασιθίου -Οργανική Μονάδα Έδρας (Αγίου Νικολάου), εκτάσεως όπως αναφέρεται παρακάτω, για όλες τις ημέρες του χρόνου, υπό τους παρακάτω</w:t>
      </w:r>
      <w:r>
        <w:rPr>
          <w:lang w:val="el-GR" w:eastAsia="el-GR"/>
        </w:rPr>
        <w:t xml:space="preserve"> όρους</w:t>
      </w:r>
      <w:r w:rsidRPr="00523939">
        <w:rPr>
          <w:lang w:val="el-GR" w:eastAsia="el-GR"/>
        </w:rPr>
        <w:t xml:space="preserve"> </w:t>
      </w:r>
      <w:r>
        <w:rPr>
          <w:lang w:val="el-GR" w:eastAsia="el-GR"/>
        </w:rPr>
        <w:t xml:space="preserve"> και </w:t>
      </w:r>
      <w:r w:rsidRPr="00523939">
        <w:rPr>
          <w:lang w:val="el-GR" w:eastAsia="el-GR"/>
        </w:rPr>
        <w:t xml:space="preserve">σύμφωνα με τους όρους και τις προδιαγραφές του άρθρου 1.3 της </w:t>
      </w:r>
      <w:r>
        <w:rPr>
          <w:lang w:val="el-GR" w:eastAsia="el-GR"/>
        </w:rPr>
        <w:t>Διακήρυξης</w:t>
      </w:r>
      <w:r w:rsidRPr="00523939">
        <w:rPr>
          <w:lang w:val="el-GR" w:eastAsia="el-GR"/>
        </w:rPr>
        <w:t xml:space="preserve"> και των ΠΑΡΑΡΤΗΜΑΤΩΝ</w:t>
      </w:r>
      <w:r>
        <w:rPr>
          <w:lang w:val="el-GR" w:eastAsia="el-GR"/>
        </w:rPr>
        <w:t>.</w:t>
      </w:r>
    </w:p>
    <w:p w:rsidR="00255F74" w:rsidRPr="00523939" w:rsidRDefault="00255F74" w:rsidP="00255F74">
      <w:pPr>
        <w:spacing w:after="0"/>
        <w:rPr>
          <w:lang w:val="el-GR" w:eastAsia="el-GR"/>
        </w:rPr>
      </w:pPr>
    </w:p>
    <w:p w:rsidR="00255F74" w:rsidRPr="00357E54" w:rsidRDefault="00255F74" w:rsidP="00255F74">
      <w:pPr>
        <w:spacing w:after="0"/>
        <w:rPr>
          <w:lang w:val="el-GR" w:eastAsia="el-GR"/>
        </w:rPr>
      </w:pPr>
      <w:r w:rsidRPr="00357E54">
        <w:rPr>
          <w:lang w:val="el-GR" w:eastAsia="el-GR"/>
        </w:rPr>
        <w:t>Έκταση Οργανικών Μονάδων Γ.Ν. Λασιθίου</w:t>
      </w:r>
    </w:p>
    <w:p w:rsidR="00255F74" w:rsidRPr="00357E54" w:rsidRDefault="00255F74" w:rsidP="00255F74">
      <w:pPr>
        <w:spacing w:after="0"/>
        <w:rPr>
          <w:lang w:val="el-GR" w:eastAsia="el-GR"/>
        </w:rPr>
      </w:pPr>
      <w:r w:rsidRPr="00357E54">
        <w:rPr>
          <w:lang w:val="el-GR" w:eastAsia="el-GR"/>
        </w:rPr>
        <w:t>Α. Οργανική Μονάδα της Έδρας: Υπαίθριοι-</w:t>
      </w:r>
      <w:proofErr w:type="spellStart"/>
      <w:r w:rsidRPr="00357E54">
        <w:rPr>
          <w:lang w:val="el-GR" w:eastAsia="el-GR"/>
        </w:rPr>
        <w:t>αύλιοι</w:t>
      </w:r>
      <w:proofErr w:type="spellEnd"/>
      <w:r w:rsidRPr="00357E54">
        <w:rPr>
          <w:lang w:val="el-GR" w:eastAsia="el-GR"/>
        </w:rPr>
        <w:t xml:space="preserve"> χώροι: 1620 τ.μ., Εσωτερικοί χώροι: 10.410 τ.μ.</w:t>
      </w:r>
    </w:p>
    <w:p w:rsidR="00255F74" w:rsidRPr="00357E54" w:rsidRDefault="00255F74" w:rsidP="00255F74">
      <w:pPr>
        <w:spacing w:after="0"/>
        <w:rPr>
          <w:lang w:val="el-GR" w:eastAsia="el-GR"/>
        </w:rPr>
      </w:pPr>
    </w:p>
    <w:p w:rsidR="00255F74" w:rsidRPr="00357E54" w:rsidRDefault="00255F74" w:rsidP="00255F74">
      <w:pPr>
        <w:spacing w:after="0"/>
        <w:rPr>
          <w:lang w:val="el-GR" w:eastAsia="el-GR"/>
        </w:rPr>
      </w:pPr>
      <w:r w:rsidRPr="00357E54">
        <w:rPr>
          <w:lang w:val="el-GR" w:eastAsia="el-GR"/>
        </w:rPr>
        <w:t>•</w:t>
      </w:r>
      <w:r w:rsidRPr="00357E54">
        <w:rPr>
          <w:lang w:val="el-GR" w:eastAsia="el-GR"/>
        </w:rPr>
        <w:tab/>
        <w:t>Ο ανάδοχος ,υποχρεούται να τηρεί τη νομοθεσία</w:t>
      </w:r>
      <w:r>
        <w:rPr>
          <w:lang w:val="el-GR" w:eastAsia="el-GR"/>
        </w:rPr>
        <w:t xml:space="preserve"> </w:t>
      </w:r>
      <w:r w:rsidRPr="00357E54">
        <w:rPr>
          <w:lang w:val="el-GR" w:eastAsia="el-GR"/>
        </w:rPr>
        <w:t xml:space="preserve">σε όλα τα στάδια της παροχής υπηρεσιών,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w:t>
      </w:r>
      <w:proofErr w:type="spellStart"/>
      <w:r w:rsidRPr="00357E54">
        <w:rPr>
          <w:lang w:val="el-GR" w:eastAsia="el-GR"/>
        </w:rPr>
        <w:t>Εδρας</w:t>
      </w:r>
      <w:proofErr w:type="spellEnd"/>
      <w:r w:rsidRPr="00357E54">
        <w:rPr>
          <w:lang w:val="el-GR" w:eastAsia="el-GR"/>
        </w:rPr>
        <w:t xml:space="preserve">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α) Αστικά Στερεά Απόβλητα (ΑΣΑ )που προσομοιάζουν με τα οικιακά και  τα οποία τοποθετούνται σε μαύρους σάκους μιας χρήσης. β) </w:t>
      </w:r>
      <w:proofErr w:type="spellStart"/>
      <w:r w:rsidRPr="00357E54">
        <w:rPr>
          <w:lang w:val="el-GR" w:eastAsia="el-GR"/>
        </w:rPr>
        <w:t>Επικίνυνα</w:t>
      </w:r>
      <w:proofErr w:type="spellEnd"/>
      <w:r w:rsidRPr="00357E54">
        <w:rPr>
          <w:lang w:val="el-GR" w:eastAsia="el-GR"/>
        </w:rPr>
        <w:t xml:space="preserve"> Απόβλητα Αμιγώς μολυσματικά (ΕΑΑΜ), τα οποία τοποθετούνται σε κίτρινους σάκους ή δοχεία μιας χρήσης (αιχμηρά) γ) Μικτά Επικίνδυνα απόβλητα  ( ΜΕΑ ) , που μπορεί να έχουν ταυτόχρονα μολυσματικό και τοξικό χαρακτήρα , τα οποία τοποθετούνται σε ειδικά </w:t>
      </w:r>
      <w:proofErr w:type="spellStart"/>
      <w:r w:rsidRPr="00357E54">
        <w:rPr>
          <w:lang w:val="el-GR" w:eastAsia="el-GR"/>
        </w:rPr>
        <w:t>χαρτοκυτία</w:t>
      </w:r>
      <w:proofErr w:type="spellEnd"/>
      <w:r w:rsidRPr="00357E54">
        <w:rPr>
          <w:lang w:val="el-GR" w:eastAsia="el-GR"/>
        </w:rPr>
        <w:t xml:space="preserve"> μιας χρήσης (</w:t>
      </w:r>
      <w:proofErr w:type="spellStart"/>
      <w:r w:rsidRPr="00357E54">
        <w:rPr>
          <w:lang w:val="el-GR" w:eastAsia="el-GR"/>
        </w:rPr>
        <w:t>Hospitalboxes</w:t>
      </w:r>
      <w:proofErr w:type="spellEnd"/>
      <w:r w:rsidRPr="00357E54">
        <w:rPr>
          <w:lang w:val="el-GR" w:eastAsia="el-GR"/>
        </w:rPr>
        <w:t xml:space="preserve">) και στη συνέχεια κλείνονται σε κόκκινο σάκο. δ) Υλικά προς ανακύκλωση,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w:t>
      </w:r>
      <w:r w:rsidRPr="00357E54">
        <w:rPr>
          <w:lang w:val="el-GR" w:eastAsia="el-GR"/>
        </w:rPr>
        <w:lastRenderedPageBreak/>
        <w:t xml:space="preserve">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w:t>
      </w:r>
      <w:proofErr w:type="spellStart"/>
      <w:r w:rsidRPr="00357E54">
        <w:rPr>
          <w:lang w:val="el-GR" w:eastAsia="el-GR"/>
        </w:rPr>
        <w:t>περιέκτες</w:t>
      </w:r>
      <w:proofErr w:type="spellEnd"/>
      <w:r w:rsidRPr="00357E54">
        <w:rPr>
          <w:lang w:val="el-GR" w:eastAsia="el-GR"/>
        </w:rPr>
        <w:t xml:space="preserve">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w:t>
      </w:r>
      <w:proofErr w:type="spellStart"/>
      <w:r w:rsidRPr="00357E54">
        <w:rPr>
          <w:lang w:val="el-GR" w:eastAsia="el-GR"/>
        </w:rPr>
        <w:t>απολυμαίνονται</w:t>
      </w:r>
      <w:proofErr w:type="spellEnd"/>
      <w:r w:rsidRPr="00357E54">
        <w:rPr>
          <w:lang w:val="el-GR" w:eastAsia="el-GR"/>
        </w:rPr>
        <w:t xml:space="preserve">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w:t>
      </w:r>
      <w:proofErr w:type="spellStart"/>
      <w:r w:rsidRPr="00357E54">
        <w:rPr>
          <w:lang w:val="el-GR" w:eastAsia="el-GR"/>
        </w:rPr>
        <w:t>lt</w:t>
      </w:r>
      <w:proofErr w:type="spellEnd"/>
      <w:r w:rsidRPr="00357E54">
        <w:rPr>
          <w:lang w:val="el-GR" w:eastAsia="el-GR"/>
        </w:rPr>
        <w: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w:t>
      </w:r>
      <w:proofErr w:type="spellStart"/>
      <w:r w:rsidRPr="00357E54">
        <w:rPr>
          <w:lang w:val="el-GR" w:eastAsia="el-GR"/>
        </w:rPr>
        <w:t>μικροΐνες</w:t>
      </w:r>
      <w:proofErr w:type="spellEnd"/>
      <w:r w:rsidRPr="00357E54">
        <w:rPr>
          <w:lang w:val="el-GR" w:eastAsia="el-GR"/>
        </w:rPr>
        <w:t xml:space="preserve">,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Για κάθε  παράλειψη ή </w:t>
      </w:r>
      <w:proofErr w:type="spellStart"/>
      <w:r w:rsidRPr="00357E54">
        <w:rPr>
          <w:lang w:val="el-GR" w:eastAsia="el-GR"/>
        </w:rPr>
        <w:t>πλη</w:t>
      </w:r>
      <w:proofErr w:type="spellEnd"/>
      <w:r w:rsidRPr="00357E54">
        <w:rPr>
          <w:lang w:val="el-GR" w:eastAsia="el-GR"/>
        </w:rPr>
        <w:t>µµ</w:t>
      </w:r>
      <w:proofErr w:type="spellStart"/>
      <w:r w:rsidRPr="00357E54">
        <w:rPr>
          <w:lang w:val="el-GR" w:eastAsia="el-GR"/>
        </w:rPr>
        <w:t>ελή</w:t>
      </w:r>
      <w:proofErr w:type="spellEnd"/>
      <w:r w:rsidRPr="00357E54">
        <w:rPr>
          <w:lang w:val="el-GR" w:eastAsia="el-GR"/>
        </w:rPr>
        <w:t xml:space="preserve"> εργασία που θα επισημανθεί στον ανάδοχο θα επιβάλλεται ποινική ρήτρα από ίση με ποσοστό από 3% έως 10%, </w:t>
      </w:r>
      <w:proofErr w:type="spellStart"/>
      <w:r w:rsidRPr="00357E54">
        <w:rPr>
          <w:lang w:val="el-GR" w:eastAsia="el-GR"/>
        </w:rPr>
        <w:t>παρακρατούµενης</w:t>
      </w:r>
      <w:proofErr w:type="spellEnd"/>
      <w:r w:rsidRPr="00357E54">
        <w:rPr>
          <w:lang w:val="el-GR" w:eastAsia="el-GR"/>
        </w:rPr>
        <w:t xml:space="preserve"> από την μηνιαία αμοιβή. Σε κάθε περίπτωση το Νοσοκομείο δικαιούται να κηρύξει έκπτωτο τον ανάδοχο χωρίς άλλη διατύπωση.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Για οποιαδήποτε αλλαγή τρόπου καθαριότητας και χρήσης υλικών πρέπει να υπάρχει έγκριση από την Ε.Ν.Λ..</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Ο ανάδοχος πρέπει να φροντίζει για την έγκαιρη ανάληψη υπηρεσίας από τους υπαλλήλους του και για την αποχώρησή τους από το Νοσοκομείο, µ</w:t>
      </w:r>
      <w:proofErr w:type="spellStart"/>
      <w:r w:rsidRPr="00357E54">
        <w:rPr>
          <w:lang w:val="el-GR" w:eastAsia="el-GR"/>
        </w:rPr>
        <w:t>ετά</w:t>
      </w:r>
      <w:proofErr w:type="spellEnd"/>
      <w:r w:rsidRPr="00357E54">
        <w:rPr>
          <w:lang w:val="el-GR" w:eastAsia="el-GR"/>
        </w:rPr>
        <w:t xml:space="preserve"> το τέλος της εργασίας τους.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255F74" w:rsidRPr="00357E54" w:rsidRDefault="00255F74" w:rsidP="00255F74">
      <w:pPr>
        <w:spacing w:after="0"/>
        <w:rPr>
          <w:lang w:val="el-GR" w:eastAsia="el-GR"/>
        </w:rPr>
      </w:pPr>
      <w:r w:rsidRPr="00357E54">
        <w:rPr>
          <w:lang w:val="el-GR" w:eastAsia="el-GR"/>
        </w:rPr>
        <w:t>•</w:t>
      </w:r>
      <w:r w:rsidRPr="00357E54">
        <w:rPr>
          <w:lang w:val="el-GR" w:eastAsia="el-GR"/>
        </w:rPr>
        <w:tab/>
        <w:t>Ο ανάδοχος επιβαρύνεται με όλα τα έξοδα που αφορούν την παροχή των υπηρεσιών του (όπως στολές προσωπικού,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Άρθρο 2</w:t>
      </w:r>
    </w:p>
    <w:p w:rsidR="00255F74" w:rsidRPr="00523939" w:rsidRDefault="00255F74" w:rsidP="00255F74">
      <w:pPr>
        <w:spacing w:after="0"/>
        <w:jc w:val="center"/>
        <w:rPr>
          <w:lang w:val="el-GR" w:eastAsia="el-GR"/>
        </w:rPr>
      </w:pPr>
      <w:r w:rsidRPr="00523939">
        <w:rPr>
          <w:lang w:val="el-GR" w:eastAsia="el-GR"/>
        </w:rPr>
        <w:lastRenderedPageBreak/>
        <w:t>Χρηματοδότηση της σύμβασης</w:t>
      </w:r>
    </w:p>
    <w:p w:rsidR="00255F74" w:rsidRPr="00523939" w:rsidRDefault="00255F74" w:rsidP="00255F74">
      <w:pPr>
        <w:spacing w:after="0"/>
        <w:jc w:val="center"/>
        <w:rPr>
          <w:lang w:val="el-GR" w:eastAsia="el-GR"/>
        </w:rPr>
      </w:pPr>
    </w:p>
    <w:p w:rsidR="00255F74" w:rsidRPr="00523939" w:rsidRDefault="00255F74" w:rsidP="00255F74">
      <w:pPr>
        <w:spacing w:after="0"/>
        <w:rPr>
          <w:lang w:val="el-GR" w:eastAsia="el-GR"/>
        </w:rPr>
      </w:pPr>
      <w:r w:rsidRPr="00523939">
        <w:rPr>
          <w:lang w:val="el-GR" w:eastAsia="el-GR"/>
        </w:rPr>
        <w:t>Φορέας χρηματοδότησης τ</w:t>
      </w:r>
      <w:r>
        <w:rPr>
          <w:lang w:val="el-GR" w:eastAsia="el-GR"/>
        </w:rPr>
        <w:t>ης παρούσας σύμβασης είναι</w:t>
      </w:r>
      <w:r w:rsidRPr="00D1300C">
        <w:rPr>
          <w:lang w:val="el-GR" w:eastAsia="el-GR"/>
        </w:rPr>
        <w:t xml:space="preserve"> </w:t>
      </w:r>
      <w:r>
        <w:rPr>
          <w:lang w:val="el-GR" w:eastAsia="el-GR"/>
        </w:rPr>
        <w:t xml:space="preserve">το Νοσοκομείο Αγίου Νικολάου. </w:t>
      </w:r>
      <w:r w:rsidRPr="00523939">
        <w:rPr>
          <w:lang w:val="el-GR" w:eastAsia="el-GR"/>
        </w:rPr>
        <w:t xml:space="preserve">Η δαπάνη για την εν λόγω σύμβαση βαρύνει την με Κ.Α. : </w:t>
      </w:r>
      <w:r>
        <w:rPr>
          <w:lang w:val="el-GR" w:eastAsia="el-GR"/>
        </w:rPr>
        <w:t>0845</w:t>
      </w:r>
      <w:r w:rsidRPr="00523939">
        <w:rPr>
          <w:lang w:val="el-GR" w:eastAsia="el-GR"/>
        </w:rPr>
        <w:t xml:space="preserve"> σχετική πίστωση του τακτικού προϋπολογισμού του οικονομικού έτους </w:t>
      </w:r>
      <w:r>
        <w:rPr>
          <w:lang w:val="el-GR" w:eastAsia="el-GR"/>
        </w:rPr>
        <w:t xml:space="preserve">2024,2025 </w:t>
      </w:r>
      <w:r w:rsidRPr="00523939">
        <w:rPr>
          <w:lang w:val="el-GR" w:eastAsia="el-GR"/>
        </w:rPr>
        <w:t xml:space="preserve">του Φορέα.    </w:t>
      </w:r>
    </w:p>
    <w:p w:rsidR="00255F74" w:rsidRPr="00523939" w:rsidRDefault="00255F74" w:rsidP="00255F74">
      <w:pPr>
        <w:spacing w:after="0"/>
        <w:rPr>
          <w:lang w:val="el-GR" w:eastAsia="el-GR"/>
        </w:rPr>
      </w:pPr>
      <w:r w:rsidRPr="00523939">
        <w:rPr>
          <w:lang w:val="el-GR" w:eastAsia="el-GR"/>
        </w:rPr>
        <w:t xml:space="preserve">Για την παρούσα διαδικασία έχει εκδοθεί η απόφαση με </w:t>
      </w:r>
      <w:proofErr w:type="spellStart"/>
      <w:r w:rsidRPr="00523939">
        <w:rPr>
          <w:lang w:val="el-GR" w:eastAsia="el-GR"/>
        </w:rPr>
        <w:t>αρ</w:t>
      </w:r>
      <w:proofErr w:type="spellEnd"/>
      <w:r w:rsidRPr="00523939">
        <w:rPr>
          <w:lang w:val="el-GR" w:eastAsia="el-GR"/>
        </w:rPr>
        <w:t xml:space="preserve">. </w:t>
      </w:r>
      <w:proofErr w:type="spellStart"/>
      <w:r w:rsidRPr="00523939">
        <w:rPr>
          <w:lang w:val="el-GR" w:eastAsia="el-GR"/>
        </w:rPr>
        <w:t>πρωτ</w:t>
      </w:r>
      <w:proofErr w:type="spellEnd"/>
      <w:r w:rsidRPr="00523939">
        <w:rPr>
          <w:lang w:val="el-GR" w:eastAsia="el-GR"/>
        </w:rPr>
        <w:t xml:space="preserve">.  …................. για την ανάληψη υποχρέωσης/έγκριση δέσμευσης πίστωσης για το οικονομικό έτος 20..... και με </w:t>
      </w:r>
      <w:proofErr w:type="spellStart"/>
      <w:r w:rsidRPr="00523939">
        <w:rPr>
          <w:lang w:val="el-GR" w:eastAsia="el-GR"/>
        </w:rPr>
        <w:t>αρ</w:t>
      </w:r>
      <w:proofErr w:type="spellEnd"/>
      <w:r w:rsidRPr="00523939">
        <w:rPr>
          <w:lang w:val="el-GR" w:eastAsia="el-GR"/>
        </w:rPr>
        <w:t>.  ......... καταχώρηση στο βιβλίο …</w:t>
      </w:r>
    </w:p>
    <w:p w:rsidR="00255F74" w:rsidRPr="00523939" w:rsidRDefault="00255F74" w:rsidP="00255F74">
      <w:pPr>
        <w:spacing w:after="0"/>
        <w:rPr>
          <w:lang w:val="el-GR" w:eastAsia="el-GR"/>
        </w:rPr>
      </w:pPr>
    </w:p>
    <w:p w:rsidR="00255F74" w:rsidRPr="00523939" w:rsidRDefault="00255F74" w:rsidP="00255F74">
      <w:pPr>
        <w:spacing w:after="0"/>
        <w:rPr>
          <w:i/>
          <w:color w:val="0070C0"/>
          <w:lang w:val="el-GR" w:eastAsia="el-GR"/>
        </w:rPr>
      </w:pPr>
      <w:r w:rsidRPr="00523939">
        <w:rPr>
          <w:i/>
          <w:color w:val="0070C0"/>
          <w:lang w:val="el-GR"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w:t>
      </w:r>
      <w:proofErr w:type="spellStart"/>
      <w:r w:rsidRPr="00523939">
        <w:rPr>
          <w:i/>
          <w:color w:val="0070C0"/>
          <w:lang w:val="el-GR" w:eastAsia="el-GR"/>
        </w:rPr>
        <w:t>π.δ</w:t>
      </w:r>
      <w:proofErr w:type="spellEnd"/>
      <w:r w:rsidRPr="00523939">
        <w:rPr>
          <w:i/>
          <w:color w:val="0070C0"/>
          <w:lang w:val="el-GR" w:eastAsia="el-GR"/>
        </w:rPr>
        <w:t xml:space="preserve"> 80/2016,  σε συνδυασμό με τα άρθρα 67 και 68 του ν. 4270/2014 (Α` 143) ]</w:t>
      </w: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Άρθρο 3</w:t>
      </w:r>
    </w:p>
    <w:p w:rsidR="00255F74" w:rsidRPr="00523939" w:rsidRDefault="00255F74" w:rsidP="00255F74">
      <w:pPr>
        <w:spacing w:after="0"/>
        <w:jc w:val="center"/>
        <w:rPr>
          <w:lang w:val="el-GR" w:eastAsia="el-GR"/>
        </w:rPr>
      </w:pPr>
      <w:r w:rsidRPr="00523939">
        <w:rPr>
          <w:lang w:val="el-GR" w:eastAsia="el-GR"/>
        </w:rPr>
        <w:t xml:space="preserve">Διάρκεια σύμβασης </w:t>
      </w:r>
    </w:p>
    <w:p w:rsidR="00255F74" w:rsidRPr="00523939" w:rsidRDefault="00255F74" w:rsidP="00255F74">
      <w:pPr>
        <w:spacing w:after="0"/>
        <w:jc w:val="center"/>
        <w:rPr>
          <w:lang w:val="el-GR" w:eastAsia="el-GR"/>
        </w:rPr>
      </w:pPr>
    </w:p>
    <w:p w:rsidR="00255F74" w:rsidRPr="00523939" w:rsidRDefault="00255F74" w:rsidP="00255F74">
      <w:pPr>
        <w:spacing w:after="0"/>
        <w:rPr>
          <w:lang w:val="el-GR" w:eastAsia="el-GR"/>
        </w:rPr>
      </w:pPr>
      <w:r w:rsidRPr="00523939">
        <w:rPr>
          <w:lang w:val="el-GR" w:eastAsia="el-GR"/>
        </w:rPr>
        <w:t xml:space="preserve">3.1. Δυνάμει του άρθρου 1.3 της </w:t>
      </w:r>
      <w:r>
        <w:rPr>
          <w:lang w:val="el-GR" w:eastAsia="el-GR"/>
        </w:rPr>
        <w:t>Διακήρυξης</w:t>
      </w:r>
      <w:r w:rsidRPr="00523939">
        <w:rPr>
          <w:lang w:val="el-GR" w:eastAsia="el-GR"/>
        </w:rPr>
        <w:t xml:space="preserve"> η διάρκεια της παρούσας σύμβασης ορίζεται </w:t>
      </w:r>
      <w:r>
        <w:rPr>
          <w:lang w:val="el-GR" w:eastAsia="el-GR"/>
        </w:rPr>
        <w:t xml:space="preserve">για ένα έτος από…. </w:t>
      </w:r>
      <w:proofErr w:type="spellStart"/>
      <w:r>
        <w:rPr>
          <w:lang w:val="el-GR" w:eastAsia="el-GR"/>
        </w:rPr>
        <w:t>εως</w:t>
      </w:r>
      <w:proofErr w:type="spellEnd"/>
      <w:r>
        <w:rPr>
          <w:lang w:val="el-GR" w:eastAsia="el-GR"/>
        </w:rPr>
        <w:t xml:space="preserve"> ….. , με δικαίωμα προαίρεσης επιπλέον ένα</w:t>
      </w:r>
      <w:r w:rsidRPr="00523939">
        <w:rPr>
          <w:lang w:val="el-GR" w:eastAsia="el-GR"/>
        </w:rPr>
        <w:t>.</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sidRPr="00523939">
        <w:rPr>
          <w:lang w:val="el-GR" w:eastAsia="el-GR"/>
        </w:rPr>
        <w:t>Άρθρο 4</w:t>
      </w:r>
    </w:p>
    <w:p w:rsidR="00255F74" w:rsidRPr="00523939" w:rsidRDefault="00255F74" w:rsidP="00255F74">
      <w:pPr>
        <w:spacing w:after="0"/>
        <w:jc w:val="center"/>
        <w:rPr>
          <w:lang w:val="el-GR" w:eastAsia="el-GR"/>
        </w:rPr>
      </w:pPr>
      <w:r w:rsidRPr="00523939">
        <w:rPr>
          <w:lang w:val="el-GR" w:eastAsia="el-GR"/>
        </w:rPr>
        <w:t>Υποχρεώσεις Αναδόχου</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4.1. ότι, σύμφωνα με το άρθρο 4.3.1. της </w:t>
      </w:r>
      <w:r>
        <w:rPr>
          <w:lang w:val="el-GR" w:eastAsia="el-GR"/>
        </w:rPr>
        <w:t>Διακήρυξης</w:t>
      </w:r>
      <w:r w:rsidRPr="00523939">
        <w:rPr>
          <w:lang w:val="el-GR" w:eastAsia="el-GR"/>
        </w:rPr>
        <w:t xml:space="preserve">,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255F74" w:rsidRPr="00523939" w:rsidRDefault="00255F74" w:rsidP="00255F74">
      <w:pPr>
        <w:spacing w:after="0"/>
        <w:rPr>
          <w:lang w:val="el-GR" w:eastAsia="el-GR"/>
        </w:rPr>
      </w:pPr>
    </w:p>
    <w:p w:rsidR="00255F74" w:rsidRDefault="00255F74" w:rsidP="00255F74">
      <w:pPr>
        <w:spacing w:after="0"/>
        <w:rPr>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w:t>
      </w:r>
      <w:r>
        <w:rPr>
          <w:lang w:val="el-GR" w:eastAsia="el-GR"/>
        </w:rPr>
        <w:t>Διακήρυξη</w:t>
      </w:r>
      <w:r w:rsidRPr="00523939">
        <w:rPr>
          <w:lang w:val="el-GR" w:eastAsia="el-GR"/>
        </w:rPr>
        <w:t xml:space="preserve"> και τα λοιπά Έγγραφα της Σύμβασης και ότι δεν θα ενεργήσει αθέμιτα, παράνομα ή καταχρηστικά </w:t>
      </w:r>
      <w:proofErr w:type="spellStart"/>
      <w:r w:rsidRPr="00523939">
        <w:rPr>
          <w:lang w:val="el-GR" w:eastAsia="el-GR"/>
        </w:rPr>
        <w:t>καθ</w:t>
      </w:r>
      <w:proofErr w:type="spellEnd"/>
      <w:r w:rsidRPr="00523939">
        <w:rPr>
          <w:lang w:val="el-GR"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255F74" w:rsidRDefault="00255F74" w:rsidP="00255F74">
      <w:pPr>
        <w:spacing w:after="0"/>
        <w:rPr>
          <w:color w:val="0070C0"/>
          <w:lang w:val="el-GR" w:eastAsia="el-GR"/>
        </w:rPr>
      </w:pPr>
    </w:p>
    <w:p w:rsidR="00255F74" w:rsidRPr="00D422CD" w:rsidRDefault="00255F74" w:rsidP="00255F74">
      <w:pPr>
        <w:spacing w:after="0"/>
        <w:rPr>
          <w:lang w:val="el-GR" w:eastAsia="el-GR"/>
        </w:rPr>
      </w:pPr>
      <w:r w:rsidRPr="00D422CD">
        <w:rPr>
          <w:lang w:val="el-GR" w:eastAsia="el-GR"/>
        </w:rPr>
        <w:t xml:space="preserve">4.3  ότι σύμφωνα με το άρθρο 68 του ν. 3863/2010 (Α΄ 115) θα αναφέρει τα στοιχεία α έως </w:t>
      </w:r>
      <w:proofErr w:type="spellStart"/>
      <w:r w:rsidRPr="00D422CD">
        <w:rPr>
          <w:lang w:val="el-GR" w:eastAsia="el-GR"/>
        </w:rPr>
        <w:t>στ</w:t>
      </w:r>
      <w:proofErr w:type="spellEnd"/>
      <w:r w:rsidRPr="00D422CD">
        <w:rPr>
          <w:lang w:val="el-GR" w:eastAsia="el-GR"/>
        </w:rPr>
        <w:t>΄ της πρώτης παραγράφου του καθώς και θα εφαρμόζει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w:t>
      </w:r>
      <w:r>
        <w:rPr>
          <w:lang w:val="el-GR" w:eastAsia="el-GR"/>
        </w:rPr>
        <w:t>υ</w:t>
      </w:r>
      <w:r w:rsidRPr="00D422CD">
        <w:rPr>
          <w:lang w:val="el-GR" w:eastAsia="el-GR"/>
        </w:rPr>
        <w:t>.</w:t>
      </w:r>
    </w:p>
    <w:p w:rsidR="00255F74" w:rsidRPr="00523939" w:rsidRDefault="00255F74" w:rsidP="00255F74">
      <w:pPr>
        <w:spacing w:after="0"/>
        <w:rPr>
          <w:color w:val="0070C0"/>
          <w:lang w:val="el-GR" w:eastAsia="el-GR"/>
        </w:rPr>
      </w:pPr>
    </w:p>
    <w:p w:rsidR="00255F74" w:rsidRPr="00380BAD" w:rsidRDefault="00255F74" w:rsidP="00255F74">
      <w:pPr>
        <w:tabs>
          <w:tab w:val="num" w:pos="720"/>
        </w:tabs>
        <w:spacing w:after="0"/>
        <w:rPr>
          <w:lang w:val="el-GR" w:eastAsia="el-GR"/>
        </w:rPr>
      </w:pPr>
      <w:r w:rsidRPr="00523939">
        <w:rPr>
          <w:lang w:val="el-GR" w:eastAsia="el-GR"/>
        </w:rPr>
        <w:t>4.</w:t>
      </w:r>
      <w:r>
        <w:rPr>
          <w:lang w:val="el-GR" w:eastAsia="el-GR"/>
        </w:rPr>
        <w:t>4</w:t>
      </w:r>
      <w:r w:rsidRPr="00523939">
        <w:rPr>
          <w:lang w:val="el-GR" w:eastAsia="el-GR"/>
        </w:rPr>
        <w:t>.</w:t>
      </w:r>
      <w:r>
        <w:rPr>
          <w:lang w:val="el-GR" w:eastAsia="el-GR"/>
        </w:rPr>
        <w:t xml:space="preserve">  </w:t>
      </w:r>
      <w:r w:rsidRPr="00380BAD">
        <w:rPr>
          <w:lang w:val="el-GR" w:eastAsia="el-GR"/>
        </w:rPr>
        <w:t xml:space="preserve">Ο ανάδοχος υποχρεούται να διαθέσει έμπειρο προσωπικό και συγκεκριμένα </w:t>
      </w:r>
      <w:r>
        <w:rPr>
          <w:lang w:val="el-GR" w:eastAsia="el-GR"/>
        </w:rPr>
        <w:t>τρία</w:t>
      </w:r>
      <w:r w:rsidRPr="00380BAD">
        <w:rPr>
          <w:lang w:val="el-GR" w:eastAsia="el-GR"/>
        </w:rPr>
        <w:t xml:space="preserve"> (</w:t>
      </w:r>
      <w:r>
        <w:rPr>
          <w:lang w:val="el-GR" w:eastAsia="el-GR"/>
        </w:rPr>
        <w:t>3</w:t>
      </w:r>
      <w:r w:rsidRPr="00380BAD">
        <w:rPr>
          <w:lang w:val="el-GR" w:eastAsia="el-GR"/>
        </w:rPr>
        <w:t xml:space="preserve">) άτομα </w:t>
      </w:r>
    </w:p>
    <w:p w:rsidR="00255F74" w:rsidRPr="00380BAD" w:rsidRDefault="00255F74" w:rsidP="00255F74">
      <w:pPr>
        <w:spacing w:after="0"/>
        <w:rPr>
          <w:lang w:val="el-GR" w:eastAsia="el-GR"/>
        </w:rPr>
      </w:pPr>
      <w:r>
        <w:rPr>
          <w:lang w:val="el-GR" w:eastAsia="el-GR"/>
        </w:rPr>
        <w:t xml:space="preserve">         </w:t>
      </w:r>
      <w:r w:rsidRPr="00380BAD">
        <w:rPr>
          <w:lang w:val="el-GR" w:eastAsia="el-GR"/>
        </w:rPr>
        <w:t>Τρία (3) με οκτάωρη απασχόληση</w:t>
      </w:r>
    </w:p>
    <w:p w:rsidR="00255F74" w:rsidRDefault="00255F74" w:rsidP="00255F74">
      <w:pPr>
        <w:spacing w:after="0"/>
        <w:rPr>
          <w:lang w:val="el-GR" w:eastAsia="el-GR"/>
        </w:rPr>
      </w:pPr>
      <w:r w:rsidRPr="00380BAD">
        <w:rPr>
          <w:lang w:val="el-GR" w:eastAsia="el-GR"/>
        </w:rPr>
        <w:lastRenderedPageBreak/>
        <w:t>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r>
        <w:rPr>
          <w:lang w:val="el-GR" w:eastAsia="el-GR"/>
        </w:rPr>
        <w:t>.</w:t>
      </w:r>
    </w:p>
    <w:p w:rsidR="00255F74" w:rsidRPr="00380BAD" w:rsidRDefault="00255F74" w:rsidP="00255F74">
      <w:pPr>
        <w:spacing w:after="0"/>
        <w:rPr>
          <w:lang w:val="el-GR" w:eastAsia="el-GR"/>
        </w:rPr>
      </w:pPr>
    </w:p>
    <w:p w:rsidR="00255F74" w:rsidRPr="00357E54" w:rsidRDefault="00255F74" w:rsidP="00255F74">
      <w:pPr>
        <w:spacing w:after="0"/>
        <w:rPr>
          <w:lang w:val="el-GR" w:eastAsia="el-GR"/>
        </w:rPr>
      </w:pPr>
      <w:r w:rsidRPr="00357E54">
        <w:rPr>
          <w:lang w:val="el-GR" w:eastAsia="el-GR"/>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255F74" w:rsidRPr="00357E54" w:rsidRDefault="00255F74" w:rsidP="00255F74">
      <w:pPr>
        <w:spacing w:after="0"/>
        <w:rPr>
          <w:lang w:val="el-GR" w:eastAsia="el-GR"/>
        </w:rPr>
      </w:pPr>
      <w:r w:rsidRPr="00357E54">
        <w:rPr>
          <w:lang w:val="el-GR" w:eastAsia="el-GR"/>
        </w:rPr>
        <w:t xml:space="preserve">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w:t>
      </w:r>
      <w:proofErr w:type="spellStart"/>
      <w:r w:rsidRPr="00357E54">
        <w:rPr>
          <w:lang w:val="el-GR" w:eastAsia="el-GR"/>
        </w:rPr>
        <w:t>κλπ</w:t>
      </w:r>
      <w:proofErr w:type="spellEnd"/>
      <w:r w:rsidRPr="00357E54">
        <w:rPr>
          <w:lang w:val="el-GR" w:eastAsia="el-GR"/>
        </w:rPr>
        <w:t xml:space="preserve"> και θα ευθύνεται έναντι των Ελληνικών Αρχών για την τήρηση κάθε υποχρέωσης που προκύπτει απ' αυτές.</w:t>
      </w:r>
    </w:p>
    <w:p w:rsidR="00255F74" w:rsidRPr="00357E54" w:rsidRDefault="00255F74" w:rsidP="00255F74">
      <w:pPr>
        <w:spacing w:after="0"/>
        <w:rPr>
          <w:lang w:val="el-GR" w:eastAsia="el-GR"/>
        </w:rPr>
      </w:pPr>
      <w:r w:rsidRPr="00357E54">
        <w:rPr>
          <w:lang w:val="el-GR" w:eastAsia="el-GR"/>
        </w:rPr>
        <w:t>Να εκπληρώνει όλες του τις υποχρεώσεις απέναντι στο Δημόσιο, στους ασφαλιστικούς φορείς και σε κάθε τρίτο.</w:t>
      </w:r>
    </w:p>
    <w:p w:rsidR="00255F74" w:rsidRPr="00357E54" w:rsidRDefault="00255F74" w:rsidP="00255F74">
      <w:pPr>
        <w:spacing w:after="0"/>
        <w:rPr>
          <w:lang w:val="el-GR" w:eastAsia="el-GR"/>
        </w:rPr>
      </w:pPr>
      <w:r w:rsidRPr="00357E54">
        <w:rPr>
          <w:lang w:val="el-GR" w:eastAsia="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HP), αποθηκευτικής και βιομηχανικής πρακτικής, να ενημερώνονται και να εκτελούν ορθά και πιστά τις οδηγίες περί εκτέλεσης των εργασιών τους.</w:t>
      </w:r>
    </w:p>
    <w:p w:rsidR="00255F74" w:rsidRPr="00357E54" w:rsidRDefault="00255F74" w:rsidP="00255F74">
      <w:pPr>
        <w:spacing w:after="0"/>
        <w:rPr>
          <w:lang w:val="el-GR" w:eastAsia="el-GR"/>
        </w:rPr>
      </w:pPr>
      <w:r w:rsidRPr="00357E54">
        <w:rPr>
          <w:lang w:val="el-GR" w:eastAsia="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w:t>
      </w:r>
      <w:proofErr w:type="spellStart"/>
      <w:r w:rsidRPr="00357E54">
        <w:rPr>
          <w:lang w:val="el-GR" w:eastAsia="el-GR"/>
        </w:rPr>
        <w:t>προέκυπτε</w:t>
      </w:r>
      <w:proofErr w:type="spellEnd"/>
      <w:r w:rsidRPr="00357E54">
        <w:rPr>
          <w:lang w:val="el-GR" w:eastAsia="el-GR"/>
        </w:rPr>
        <w:t xml:space="preserve">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255F74" w:rsidRPr="00357E54" w:rsidRDefault="00255F74" w:rsidP="00255F74">
      <w:pPr>
        <w:spacing w:after="0"/>
        <w:rPr>
          <w:lang w:val="el-GR" w:eastAsia="el-GR"/>
        </w:rPr>
      </w:pPr>
      <w:r w:rsidRPr="00357E54">
        <w:rPr>
          <w:lang w:val="el-GR" w:eastAsia="el-GR"/>
        </w:rPr>
        <w:t xml:space="preserve">Σωματικές βλάβες (συμπεριλαμβανομένων βλαβών που </w:t>
      </w:r>
      <w:proofErr w:type="spellStart"/>
      <w:r w:rsidRPr="00357E54">
        <w:rPr>
          <w:lang w:val="el-GR" w:eastAsia="el-GR"/>
        </w:rPr>
        <w:t>απέβησαν</w:t>
      </w:r>
      <w:proofErr w:type="spellEnd"/>
      <w:r w:rsidRPr="00357E54">
        <w:rPr>
          <w:lang w:val="el-GR" w:eastAsia="el-GR"/>
        </w:rPr>
        <w:t xml:space="preserve"> θανατηφόρες), και/ή</w:t>
      </w:r>
    </w:p>
    <w:p w:rsidR="00255F74" w:rsidRPr="00357E54" w:rsidRDefault="00255F74" w:rsidP="00255F74">
      <w:pPr>
        <w:spacing w:after="0"/>
        <w:rPr>
          <w:lang w:val="el-GR" w:eastAsia="el-GR"/>
        </w:rPr>
      </w:pPr>
      <w:r w:rsidRPr="00357E54">
        <w:rPr>
          <w:lang w:val="el-GR" w:eastAsia="el-GR"/>
        </w:rPr>
        <w:t>Οποιαδήποτε απώλεια ή ζημία της ακίνητης και κινητής περιουσία του Νοσοκομείου.</w:t>
      </w:r>
    </w:p>
    <w:p w:rsidR="00255F74" w:rsidRPr="00357E54" w:rsidRDefault="00255F74" w:rsidP="00255F74">
      <w:pPr>
        <w:spacing w:after="0"/>
        <w:rPr>
          <w:lang w:val="el-GR" w:eastAsia="el-GR"/>
        </w:rPr>
      </w:pPr>
      <w:r w:rsidRPr="00357E54">
        <w:rPr>
          <w:lang w:val="el-GR" w:eastAsia="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255F74" w:rsidRPr="00357E54" w:rsidRDefault="00255F74" w:rsidP="00255F74">
      <w:pPr>
        <w:spacing w:after="0"/>
        <w:rPr>
          <w:lang w:val="el-GR" w:eastAsia="el-GR"/>
        </w:rPr>
      </w:pPr>
      <w:r w:rsidRPr="00357E54">
        <w:rPr>
          <w:lang w:val="el-GR" w:eastAsia="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255F74" w:rsidRPr="00357E54" w:rsidRDefault="00255F74" w:rsidP="00255F74">
      <w:pPr>
        <w:spacing w:after="0"/>
        <w:rPr>
          <w:lang w:val="el-GR" w:eastAsia="el-GR"/>
        </w:rPr>
      </w:pPr>
      <w:r w:rsidRPr="00357E54">
        <w:rPr>
          <w:lang w:val="el-GR" w:eastAsia="el-GR"/>
        </w:rPr>
        <w:t>Να τηρεί βιβλία επικοινωνίας με τους αρμόδιους του Νοσοκομείου με σκοπό την αναγραφή σ' αυτά τυχόν παραλείψεων όσο και παραπόνων.</w:t>
      </w:r>
    </w:p>
    <w:p w:rsidR="00255F74" w:rsidRPr="00357E54" w:rsidRDefault="00255F74" w:rsidP="00255F74">
      <w:pPr>
        <w:spacing w:after="0"/>
        <w:rPr>
          <w:lang w:val="el-GR" w:eastAsia="el-GR"/>
        </w:rPr>
      </w:pPr>
      <w:r w:rsidRPr="00357E54">
        <w:rPr>
          <w:lang w:val="el-GR" w:eastAsia="el-GR"/>
        </w:rPr>
        <w:t>Να γνωστοποιεί εγγράφως στο απασχολούμενο προσωπικό ότι ουδεμία εξάρτηση ή εργασιακή σχέση έχει με το Νοσοκομείο.</w:t>
      </w:r>
    </w:p>
    <w:p w:rsidR="00255F74" w:rsidRPr="00357E54" w:rsidRDefault="00255F74" w:rsidP="00255F74">
      <w:pPr>
        <w:spacing w:after="0"/>
        <w:rPr>
          <w:lang w:val="el-GR" w:eastAsia="el-GR"/>
        </w:rPr>
      </w:pPr>
      <w:r w:rsidRPr="00357E54">
        <w:rPr>
          <w:lang w:val="el-GR" w:eastAsia="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255F74" w:rsidRPr="00357E54" w:rsidRDefault="00255F74" w:rsidP="00255F74">
      <w:pPr>
        <w:spacing w:after="0"/>
        <w:rPr>
          <w:lang w:val="el-GR" w:eastAsia="el-GR"/>
        </w:rPr>
      </w:pPr>
      <w:r w:rsidRPr="00357E54">
        <w:rPr>
          <w:lang w:val="el-GR" w:eastAsia="el-GR"/>
        </w:rPr>
        <w:t xml:space="preserve">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w:t>
      </w:r>
      <w:proofErr w:type="spellStart"/>
      <w:r w:rsidRPr="00357E54">
        <w:rPr>
          <w:lang w:val="el-GR" w:eastAsia="el-GR"/>
        </w:rPr>
        <w:t>κ.λ.π</w:t>
      </w:r>
      <w:proofErr w:type="spellEnd"/>
      <w:r w:rsidRPr="00357E54">
        <w:rPr>
          <w:lang w:val="el-GR" w:eastAsia="el-GR"/>
        </w:rPr>
        <w:t>.), Αυτή η υποχρέωση εξακολουθεί να υπάρχει ακόμη και μετά το πέρας της συμβάσεως.</w:t>
      </w:r>
    </w:p>
    <w:p w:rsidR="00255F74" w:rsidRPr="00357E54" w:rsidRDefault="00255F74" w:rsidP="00255F74">
      <w:pPr>
        <w:spacing w:after="0"/>
        <w:rPr>
          <w:lang w:val="el-GR" w:eastAsia="el-GR"/>
        </w:rPr>
      </w:pPr>
      <w:r w:rsidRPr="00357E54">
        <w:rPr>
          <w:lang w:val="el-GR" w:eastAsia="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w:t>
      </w:r>
      <w:proofErr w:type="spellStart"/>
      <w:r w:rsidRPr="00357E54">
        <w:rPr>
          <w:lang w:val="el-GR" w:eastAsia="el-GR"/>
        </w:rPr>
        <w:t>κ.λ.π</w:t>
      </w:r>
      <w:proofErr w:type="spellEnd"/>
      <w:r w:rsidRPr="00357E54">
        <w:rPr>
          <w:lang w:val="el-GR" w:eastAsia="el-GR"/>
        </w:rPr>
        <w:t>.</w:t>
      </w:r>
    </w:p>
    <w:p w:rsidR="00255F74" w:rsidRPr="00357E54" w:rsidRDefault="00255F74" w:rsidP="00255F74">
      <w:pPr>
        <w:spacing w:after="0"/>
        <w:rPr>
          <w:lang w:val="el-GR" w:eastAsia="el-GR"/>
        </w:rPr>
      </w:pPr>
      <w:r w:rsidRPr="00357E54">
        <w:rPr>
          <w:lang w:val="el-GR" w:eastAsia="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255F74" w:rsidRPr="00357E54" w:rsidRDefault="00255F74" w:rsidP="00255F74">
      <w:pPr>
        <w:spacing w:after="0"/>
        <w:rPr>
          <w:lang w:val="el-GR" w:eastAsia="el-GR"/>
        </w:rPr>
      </w:pPr>
      <w:r w:rsidRPr="00357E54">
        <w:rPr>
          <w:lang w:val="el-GR" w:eastAsia="el-GR"/>
        </w:rPr>
        <w:lastRenderedPageBreak/>
        <w:t xml:space="preserve"> Τα στοιχεία του προσωπικού και της εκπαίδευσης του πρέπει πάντα να είναι στη διάθεσή τους.</w:t>
      </w:r>
    </w:p>
    <w:p w:rsidR="00255F74" w:rsidRPr="00357E54" w:rsidRDefault="00255F74" w:rsidP="00255F74">
      <w:pPr>
        <w:spacing w:after="0"/>
        <w:rPr>
          <w:lang w:val="el-GR" w:eastAsia="el-GR"/>
        </w:rPr>
      </w:pPr>
      <w:r w:rsidRPr="00357E54">
        <w:rPr>
          <w:lang w:val="el-GR" w:eastAsia="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255F74" w:rsidRPr="00357E54" w:rsidRDefault="00255F74" w:rsidP="00255F74">
      <w:pPr>
        <w:spacing w:after="0"/>
        <w:rPr>
          <w:lang w:val="el-GR" w:eastAsia="el-GR"/>
        </w:rPr>
      </w:pPr>
      <w:r w:rsidRPr="00357E54">
        <w:rPr>
          <w:lang w:val="el-GR" w:eastAsia="el-GR"/>
        </w:rPr>
        <w:t>Το προσωπικό του αναδόχου θα είναι σταθερό και εκπαιδευμένο.</w:t>
      </w:r>
    </w:p>
    <w:p w:rsidR="00255F74" w:rsidRPr="00357E54" w:rsidRDefault="00255F74" w:rsidP="00255F74">
      <w:pPr>
        <w:spacing w:after="0"/>
        <w:rPr>
          <w:lang w:val="el-GR" w:eastAsia="el-GR"/>
        </w:rPr>
      </w:pPr>
      <w:r w:rsidRPr="00357E54">
        <w:rPr>
          <w:lang w:val="el-GR"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255F74" w:rsidRPr="00357E54"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sidRPr="00523939">
        <w:rPr>
          <w:lang w:val="el-GR" w:eastAsia="el-GR"/>
        </w:rPr>
        <w:t>Άρθρο 5</w:t>
      </w:r>
    </w:p>
    <w:p w:rsidR="00255F74" w:rsidRPr="00523939" w:rsidRDefault="00255F74" w:rsidP="00255F74">
      <w:pPr>
        <w:spacing w:after="0"/>
        <w:jc w:val="center"/>
        <w:rPr>
          <w:lang w:val="el-GR" w:eastAsia="el-GR"/>
        </w:rPr>
      </w:pPr>
      <w:r w:rsidRPr="00523939">
        <w:rPr>
          <w:lang w:val="el-GR" w:eastAsia="el-GR"/>
        </w:rPr>
        <w:t>Αμοιβή – Τρόπος πληρωμής</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5.1. Το συνολικό συμβατικό τίμημα ανέρχεται σε …., πλέον ΦΠΑ…..%</w:t>
      </w:r>
    </w:p>
    <w:p w:rsidR="00255F74" w:rsidRPr="00523939" w:rsidRDefault="00255F74" w:rsidP="00255F74">
      <w:pPr>
        <w:spacing w:after="0"/>
        <w:rPr>
          <w:color w:val="0070C0"/>
          <w:lang w:val="el-GR" w:eastAsia="el-GR"/>
        </w:rPr>
      </w:pPr>
    </w:p>
    <w:p w:rsidR="00255F74" w:rsidRDefault="00255F74" w:rsidP="00255F74">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w:t>
      </w:r>
      <w:r>
        <w:rPr>
          <w:lang w:val="el-GR" w:eastAsia="el-GR"/>
        </w:rPr>
        <w:t>Διακήρυξης</w:t>
      </w:r>
      <w:r w:rsidRPr="00523939">
        <w:rPr>
          <w:lang w:val="el-GR" w:eastAsia="el-GR"/>
        </w:rPr>
        <w:t xml:space="preserve">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5.3. Η πληρωμή του συμβατικού τιμήματος θα γίνεται με την προσκόμιση από τον Ανάδοχο των </w:t>
      </w:r>
      <w:proofErr w:type="spellStart"/>
      <w:r w:rsidRPr="00523939">
        <w:rPr>
          <w:lang w:val="el-GR" w:eastAsia="el-GR"/>
        </w:rPr>
        <w:t>νομίμων</w:t>
      </w:r>
      <w:proofErr w:type="spellEnd"/>
      <w:r w:rsidRPr="00523939">
        <w:rPr>
          <w:lang w:val="el-GR"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21"/>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w:t>
      </w:r>
      <w:r>
        <w:rPr>
          <w:lang w:val="el-GR" w:eastAsia="el-GR"/>
        </w:rPr>
        <w:t>Διακήρυξη</w:t>
      </w:r>
      <w:r w:rsidRPr="00523939">
        <w:rPr>
          <w:lang w:val="el-GR" w:eastAsia="el-GR"/>
        </w:rPr>
        <w:t xml:space="preserve"> και λοιπά έγγραφα της Σύμβασης. Ιδίως ο Ανάδοχος </w:t>
      </w:r>
      <w:proofErr w:type="spellStart"/>
      <w:r w:rsidRPr="00523939">
        <w:rPr>
          <w:lang w:val="el-GR" w:eastAsia="el-GR"/>
        </w:rPr>
        <w:t>βαρύνεται</w:t>
      </w:r>
      <w:proofErr w:type="spellEnd"/>
      <w:r w:rsidRPr="00523939">
        <w:rPr>
          <w:lang w:val="el-GR" w:eastAsia="el-GR"/>
        </w:rPr>
        <w:t xml:space="preserve"> με τις κρατήσεις που καθορίζονται στο άρθρο 5.1.2 της </w:t>
      </w:r>
      <w:r>
        <w:rPr>
          <w:lang w:val="el-GR" w:eastAsia="el-GR"/>
        </w:rPr>
        <w:t>Διακήρυξης</w:t>
      </w:r>
      <w:r w:rsidRPr="00523939">
        <w:rPr>
          <w:lang w:val="el-GR" w:eastAsia="el-GR"/>
        </w:rPr>
        <w:t xml:space="preserve">. </w:t>
      </w:r>
      <w:r w:rsidRPr="00362571">
        <w:rPr>
          <w:lang w:val="el-GR" w:eastAsia="el-GR"/>
        </w:rPr>
        <w:t>Οι υπέρ τρίτων κρατήσεις υπόκεινται στο εκάστοτε ισχύ</w:t>
      </w:r>
      <w:r>
        <w:rPr>
          <w:lang w:val="el-GR" w:eastAsia="el-GR"/>
        </w:rPr>
        <w:t>ον αναλογικό τέλος χαρτοσήμου 3</w:t>
      </w:r>
      <w:r w:rsidRPr="00362571">
        <w:rPr>
          <w:lang w:val="el-GR" w:eastAsia="el-GR"/>
        </w:rPr>
        <w:t>% και στην επ’ αυτού εισφορά υπέρ ΟΓΑ 20%.</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5.5. Με κάθε πληρωμή θα γίνεται η προβλεπόμενη από την κείμενη νομοθεσία παρακράτηση φόρου εισοδήματος αξίας </w:t>
      </w:r>
      <w:r>
        <w:rPr>
          <w:lang w:val="el-GR" w:eastAsia="el-GR"/>
        </w:rPr>
        <w:t>8</w:t>
      </w:r>
      <w:r w:rsidRPr="00523939">
        <w:rPr>
          <w:lang w:val="el-GR" w:eastAsia="el-GR"/>
        </w:rPr>
        <w:t>% επί του καθαρού ποσού.</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255F74" w:rsidRPr="00523939" w:rsidRDefault="00255F74" w:rsidP="00255F74">
      <w:pPr>
        <w:spacing w:after="0"/>
        <w:rPr>
          <w:lang w:val="el-GR" w:eastAsia="el-GR"/>
        </w:rPr>
      </w:pPr>
      <w:r w:rsidRPr="00523939">
        <w:rPr>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523939">
        <w:rPr>
          <w:lang w:val="el-GR" w:eastAsia="el-GR"/>
        </w:rPr>
        <w:t>υποπαρ</w:t>
      </w:r>
      <w:proofErr w:type="spellEnd"/>
      <w:r w:rsidRPr="00523939">
        <w:rPr>
          <w:lang w:val="el-GR"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vertAlign w:val="superscript"/>
          <w:lang w:eastAsia="el-GR"/>
        </w:rPr>
        <w:footnoteReference w:id="22"/>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255F74" w:rsidRPr="001F1ED2" w:rsidRDefault="00255F74" w:rsidP="00255F74">
      <w:pPr>
        <w:spacing w:after="0"/>
        <w:rPr>
          <w:sz w:val="24"/>
          <w:lang w:val="el-GR" w:eastAsia="el-GR"/>
        </w:rPr>
      </w:pPr>
      <w:r w:rsidRPr="001F1ED2">
        <w:rPr>
          <w:sz w:val="24"/>
          <w:lang w:val="el-GR" w:eastAsia="el-GR"/>
        </w:rPr>
        <w:t>5.7 Η τιμολόγηση θα γίνεται στα κάτωθι στοιχεία:</w:t>
      </w:r>
    </w:p>
    <w:p w:rsidR="00255F74" w:rsidRPr="001F1ED2" w:rsidRDefault="00255F74" w:rsidP="00255F74">
      <w:pPr>
        <w:spacing w:after="0"/>
        <w:rPr>
          <w:sz w:val="24"/>
          <w:lang w:val="el-GR" w:eastAsia="el-GR"/>
        </w:rPr>
      </w:pPr>
      <w:r w:rsidRPr="001F1ED2">
        <w:rPr>
          <w:sz w:val="24"/>
          <w:lang w:val="el-GR" w:eastAsia="el-GR"/>
        </w:rPr>
        <w:t>Οργανική Μονάδα Έδρας του Γ.Ν. Λασιθίου – Γ.Ν.-Κ.Υ. Νεαπόλεως «</w:t>
      </w:r>
      <w:proofErr w:type="spellStart"/>
      <w:r w:rsidRPr="001F1ED2">
        <w:rPr>
          <w:sz w:val="24"/>
          <w:lang w:val="el-GR" w:eastAsia="el-GR"/>
        </w:rPr>
        <w:t>Διαλυνάκειο</w:t>
      </w:r>
      <w:proofErr w:type="spellEnd"/>
      <w:r w:rsidRPr="001F1ED2">
        <w:rPr>
          <w:sz w:val="24"/>
          <w:lang w:val="el-GR" w:eastAsia="el-GR"/>
        </w:rPr>
        <w:t>»- Κνωσού 2-4, Άγιος Νικόλαος, Τ.Κ. 72100, ΑΦΜ 999070198, Δ.Ο.Υ ΑΓΙΟΥ ΝΙΚΟΛΑΟΥ</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3B3CBC" w:rsidRDefault="00255F74" w:rsidP="00255F74">
      <w:pPr>
        <w:spacing w:after="0"/>
        <w:jc w:val="center"/>
        <w:rPr>
          <w:lang w:val="el-GR" w:eastAsia="el-GR"/>
        </w:rPr>
      </w:pPr>
      <w:r w:rsidRPr="003B3CBC">
        <w:rPr>
          <w:lang w:val="el-GR" w:eastAsia="el-GR"/>
        </w:rPr>
        <w:t>Άρθρο 6</w:t>
      </w:r>
    </w:p>
    <w:p w:rsidR="00255F74" w:rsidRPr="003B3CBC" w:rsidRDefault="00255F74" w:rsidP="00255F74">
      <w:pPr>
        <w:spacing w:after="0"/>
        <w:jc w:val="center"/>
        <w:rPr>
          <w:lang w:val="el-GR" w:eastAsia="el-GR"/>
        </w:rPr>
      </w:pPr>
      <w:r w:rsidRPr="003B3CBC">
        <w:rPr>
          <w:lang w:val="el-GR" w:eastAsia="el-GR"/>
        </w:rPr>
        <w:t>Αναπροσαρμογή τιμής</w:t>
      </w:r>
    </w:p>
    <w:p w:rsidR="00255F74" w:rsidRPr="003B3CBC" w:rsidRDefault="00255F74" w:rsidP="00255F74">
      <w:pPr>
        <w:spacing w:after="0"/>
        <w:rPr>
          <w:lang w:val="el-GR" w:eastAsia="el-GR"/>
        </w:rPr>
      </w:pPr>
    </w:p>
    <w:p w:rsidR="00255F74" w:rsidRPr="003B3CBC" w:rsidRDefault="00255F74" w:rsidP="00255F74">
      <w:pPr>
        <w:spacing w:after="0"/>
        <w:rPr>
          <w:lang w:val="el-GR" w:eastAsia="el-GR"/>
        </w:rPr>
      </w:pPr>
      <w:r w:rsidRPr="003B3CBC">
        <w:rPr>
          <w:lang w:val="el-GR" w:eastAsia="el-GR"/>
        </w:rPr>
        <w:t xml:space="preserve">Η περίπτωση της αναπροσαρμογής τιμής των υπηρεσιών υπό τους όρους του άρθρου 132 του ν. 4412/2016 καθορίζεται σύμφωνα με το άρθρο 6.7 της </w:t>
      </w:r>
      <w:r>
        <w:rPr>
          <w:lang w:val="el-GR" w:eastAsia="el-GR"/>
        </w:rPr>
        <w:t>Διακήρυξης</w:t>
      </w:r>
      <w:r w:rsidRPr="003B3CBC">
        <w:rPr>
          <w:lang w:val="el-GR" w:eastAsia="el-GR"/>
        </w:rPr>
        <w:t xml:space="preserve"> </w:t>
      </w:r>
    </w:p>
    <w:p w:rsidR="00255F74" w:rsidRDefault="00255F74" w:rsidP="00255F74">
      <w:pPr>
        <w:spacing w:after="0"/>
        <w:jc w:val="center"/>
        <w:rPr>
          <w:lang w:val="el-GR" w:eastAsia="el-GR"/>
        </w:rPr>
      </w:pPr>
    </w:p>
    <w:p w:rsidR="00255F74" w:rsidRPr="00362571" w:rsidRDefault="00255F74" w:rsidP="00255F74">
      <w:pPr>
        <w:spacing w:after="0"/>
        <w:jc w:val="center"/>
        <w:rPr>
          <w:lang w:val="el-GR" w:eastAsia="el-GR"/>
        </w:rPr>
      </w:pPr>
      <w:r>
        <w:rPr>
          <w:lang w:val="el-GR" w:eastAsia="el-GR"/>
        </w:rPr>
        <w:t>Άρθρο 7</w:t>
      </w:r>
    </w:p>
    <w:p w:rsidR="00255F74" w:rsidRPr="00523939" w:rsidRDefault="00255F74" w:rsidP="00255F74">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7</w:t>
      </w:r>
      <w:r w:rsidRPr="00523939">
        <w:rPr>
          <w:lang w:val="el-GR" w:eastAsia="el-GR"/>
        </w:rPr>
        <w:t xml:space="preserve">.1. Ο Ανάδοχος υποχρεούται να παρέχει τις υπηρεσίες του στο χρονικό διάστημα και με τον τρόπο που καθορίζονται στα άρθρα 6.1. και 6.2.  της </w:t>
      </w:r>
      <w:r>
        <w:rPr>
          <w:lang w:val="el-GR" w:eastAsia="el-GR"/>
        </w:rPr>
        <w:t>Διακήρυξης</w:t>
      </w:r>
      <w:r w:rsidRPr="00523939">
        <w:rPr>
          <w:lang w:val="el-GR" w:eastAsia="el-GR"/>
        </w:rPr>
        <w:t>. Ειδικότερα:</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7</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w:t>
      </w:r>
      <w:r>
        <w:rPr>
          <w:lang w:val="el-GR" w:eastAsia="el-GR"/>
        </w:rPr>
        <w:t>Διακήρυξης</w:t>
      </w:r>
      <w:r w:rsidRPr="00523939">
        <w:rPr>
          <w:lang w:val="el-GR" w:eastAsia="el-GR"/>
        </w:rPr>
        <w:t xml:space="preserve">. Μη εμπρόθεσμη παροχή των υπηρεσιών ή/και υποβολή των παραδοτέων από τον Ανάδοχο επάγεται την κήρυξη αυτού ως έκπτωτου σύμφωνα με το άρθρο 6.2.2  της </w:t>
      </w:r>
      <w:r>
        <w:rPr>
          <w:lang w:val="el-GR" w:eastAsia="el-GR"/>
        </w:rPr>
        <w:t>Διακήρυξης</w:t>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w:t>
      </w:r>
      <w:r>
        <w:rPr>
          <w:lang w:val="el-GR" w:eastAsia="el-GR"/>
        </w:rPr>
        <w:t>Διακήρυξης</w:t>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w:t>
      </w:r>
      <w:r>
        <w:rPr>
          <w:lang w:val="el-GR" w:eastAsia="el-GR"/>
        </w:rPr>
        <w:t>Διακήρυξης</w:t>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sidRPr="00523939">
        <w:rPr>
          <w:lang w:val="el-GR" w:eastAsia="el-GR"/>
        </w:rPr>
        <w:t xml:space="preserve">Ανεξάρτητα από την, στο ως άνω άρθρο 6.3.5. της </w:t>
      </w:r>
      <w:r>
        <w:rPr>
          <w:lang w:val="el-GR" w:eastAsia="el-GR"/>
        </w:rPr>
        <w:t>Διακήρυξης</w:t>
      </w:r>
      <w:r w:rsidRPr="00523939">
        <w:rPr>
          <w:lang w:val="el-GR" w:eastAsia="el-GR"/>
        </w:rPr>
        <w:t xml:space="preserve">,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w:t>
      </w:r>
      <w:r>
        <w:rPr>
          <w:lang w:val="el-GR" w:eastAsia="el-GR"/>
        </w:rPr>
        <w:t>Διακήρυξης</w:t>
      </w:r>
      <w:r w:rsidRPr="00523939">
        <w:rPr>
          <w:lang w:val="el-GR" w:eastAsia="el-GR"/>
        </w:rPr>
        <w:t xml:space="preserve">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523939">
        <w:rPr>
          <w:lang w:val="el-GR" w:eastAsia="el-GR"/>
        </w:rPr>
        <w:t>προβλεπομένων</w:t>
      </w:r>
      <w:proofErr w:type="spellEnd"/>
      <w:r w:rsidRPr="00523939">
        <w:rPr>
          <w:lang w:val="el-GR" w:eastAsia="el-GR"/>
        </w:rPr>
        <w:t xml:space="preserve"> από την παρούσα σύμβαση ελέγχων και τη σύνταξη των σχετικών πρωτοκόλλων.</w:t>
      </w:r>
    </w:p>
    <w:p w:rsidR="00255F74" w:rsidRPr="00523939" w:rsidRDefault="00255F74" w:rsidP="00255F74">
      <w:pPr>
        <w:spacing w:after="0"/>
        <w:rPr>
          <w:lang w:val="el-GR" w:eastAsia="el-GR"/>
        </w:rPr>
      </w:pPr>
    </w:p>
    <w:p w:rsidR="00255F74" w:rsidRPr="00523939" w:rsidRDefault="00255F74" w:rsidP="00255F74">
      <w:pPr>
        <w:spacing w:after="0"/>
        <w:rPr>
          <w:i/>
          <w:color w:val="0070C0"/>
          <w:lang w:val="el-GR" w:eastAsia="el-GR"/>
        </w:rPr>
      </w:pPr>
      <w:r>
        <w:rPr>
          <w:lang w:val="el-GR" w:eastAsia="el-GR"/>
        </w:rPr>
        <w:t>7</w:t>
      </w:r>
      <w:r w:rsidRPr="00523939">
        <w:rPr>
          <w:lang w:val="el-GR" w:eastAsia="el-GR"/>
        </w:rPr>
        <w:t>.</w:t>
      </w:r>
      <w:r>
        <w:rPr>
          <w:lang w:val="el-GR" w:eastAsia="el-GR"/>
        </w:rPr>
        <w:t>5</w:t>
      </w:r>
      <w:r w:rsidRPr="00523939">
        <w:rPr>
          <w:lang w:val="el-GR" w:eastAsia="el-GR"/>
        </w:rPr>
        <w:t>.</w:t>
      </w:r>
      <w:r w:rsidRPr="00885B18">
        <w:rPr>
          <w:lang w:val="el-GR" w:eastAsia="el-GR"/>
        </w:rPr>
        <w:t xml:space="preserve">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r>
        <w:rPr>
          <w:i/>
          <w:color w:val="0070C0"/>
          <w:lang w:val="el-GR" w:eastAsia="el-GR"/>
        </w:rPr>
        <w:t>.</w:t>
      </w:r>
    </w:p>
    <w:p w:rsidR="00255F74" w:rsidRDefault="00255F74" w:rsidP="00255F74">
      <w:pPr>
        <w:rPr>
          <w:sz w:val="24"/>
          <w:lang w:val="el-GR" w:eastAsia="el-GR"/>
        </w:rPr>
      </w:pPr>
    </w:p>
    <w:p w:rsidR="00255F74" w:rsidRPr="00CA1DAA" w:rsidRDefault="00255F74" w:rsidP="00255F74">
      <w:pPr>
        <w:spacing w:after="0"/>
        <w:rPr>
          <w:lang w:val="el-GR" w:eastAsia="el-GR"/>
        </w:rPr>
      </w:pPr>
      <w:r w:rsidRPr="00CA1DAA">
        <w:rPr>
          <w:lang w:val="el-GR" w:eastAsia="el-GR"/>
        </w:rPr>
        <w:t>7.6 Ο τόπος εκτέλεσης της σύμβασης είναι τα Νοσοκομεία:</w:t>
      </w:r>
    </w:p>
    <w:p w:rsidR="00255F74" w:rsidRPr="00CA1DAA" w:rsidRDefault="00255F74" w:rsidP="00255F74">
      <w:pPr>
        <w:spacing w:after="0"/>
        <w:rPr>
          <w:lang w:val="el-GR" w:eastAsia="el-GR"/>
        </w:rPr>
      </w:pPr>
      <w:r w:rsidRPr="00CA1DAA">
        <w:rPr>
          <w:lang w:val="el-GR" w:eastAsia="el-GR"/>
        </w:rPr>
        <w:t>Οργανική Μονάδα Έδρας του Γ.Ν. Λασιθίου – Γ.Ν.-Κ.Υ. Νεαπόλεως «</w:t>
      </w:r>
      <w:proofErr w:type="spellStart"/>
      <w:r w:rsidRPr="00CA1DAA">
        <w:rPr>
          <w:lang w:val="el-GR" w:eastAsia="el-GR"/>
        </w:rPr>
        <w:t>Διαλυνάκειο</w:t>
      </w:r>
      <w:proofErr w:type="spellEnd"/>
      <w:r w:rsidRPr="00CA1DAA">
        <w:rPr>
          <w:lang w:val="el-GR" w:eastAsia="el-GR"/>
        </w:rPr>
        <w:t>»- Κνωσού 2-4, Άγιος Νικόλαος, Τ.Κ. 72100</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8</w:t>
      </w:r>
    </w:p>
    <w:p w:rsidR="00255F74" w:rsidRDefault="00255F74" w:rsidP="00255F74">
      <w:pPr>
        <w:spacing w:after="0"/>
        <w:jc w:val="center"/>
        <w:rPr>
          <w:lang w:val="el-GR" w:eastAsia="el-GR"/>
        </w:rPr>
      </w:pPr>
      <w:r w:rsidRPr="00523939">
        <w:rPr>
          <w:lang w:val="el-GR" w:eastAsia="el-GR"/>
        </w:rPr>
        <w:t>Απόρριψη υπηρεσιών-παραδοτέων –Αντικατάσταση</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8</w:t>
      </w:r>
      <w:r w:rsidRPr="00523939">
        <w:rPr>
          <w:lang w:val="el-GR" w:eastAsia="el-GR"/>
        </w:rPr>
        <w:t xml:space="preserve">.1.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w:t>
      </w:r>
      <w:r w:rsidRPr="00523939">
        <w:rPr>
          <w:lang w:val="el-GR" w:eastAsia="el-GR"/>
        </w:rPr>
        <w:lastRenderedPageBreak/>
        <w:t xml:space="preserve">τους όρους της παρούσας σύμβασης, μέσα σε τακτή προθεσμία που ορίζεται από την απόφαση αυτή και σύμφωνα με το άρθρο 6.4 της </w:t>
      </w:r>
      <w:r>
        <w:rPr>
          <w:lang w:val="el-GR" w:eastAsia="el-GR"/>
        </w:rPr>
        <w:t>Διακήρυξης</w:t>
      </w:r>
      <w:r w:rsidRPr="00523939">
        <w:rPr>
          <w:lang w:val="el-GR" w:eastAsia="el-GR"/>
        </w:rPr>
        <w:t>.</w:t>
      </w:r>
    </w:p>
    <w:p w:rsidR="00255F74" w:rsidRPr="00523939" w:rsidRDefault="00255F74" w:rsidP="00255F74">
      <w:pPr>
        <w:spacing w:after="0"/>
        <w:rPr>
          <w:lang w:val="el-GR" w:eastAsia="el-GR"/>
        </w:rPr>
      </w:pPr>
      <w:r>
        <w:rPr>
          <w:lang w:val="el-GR" w:eastAsia="el-GR"/>
        </w:rPr>
        <w:t>8</w:t>
      </w:r>
      <w:r w:rsidRPr="00523939">
        <w:rPr>
          <w:lang w:val="el-GR" w:eastAsia="el-GR"/>
        </w:rPr>
        <w:t xml:space="preserve">.2. Αν η αντικατάσταση γίνεται μετά τη λήξη της συνολικής διάρκειας της σύμβασης, σύμφωνα με το άρθρο 218 του ν. 4412/2016 και την παράγραφο 5.2.2 της </w:t>
      </w:r>
      <w:r>
        <w:rPr>
          <w:lang w:val="el-GR" w:eastAsia="el-GR"/>
        </w:rPr>
        <w:t>Διακήρυξης</w:t>
      </w:r>
      <w:r w:rsidRPr="00523939">
        <w:rPr>
          <w:lang w:val="el-GR" w:eastAsia="el-GR"/>
        </w:rPr>
        <w:t>, λόγω εκπρόθεσμης παράδοσης.</w:t>
      </w:r>
    </w:p>
    <w:p w:rsidR="00255F74" w:rsidRPr="00523939" w:rsidRDefault="00255F74" w:rsidP="00255F74">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Pr>
          <w:lang w:val="el-GR" w:eastAsia="el-GR"/>
        </w:rPr>
        <w:t>Άρθρο 9</w:t>
      </w:r>
    </w:p>
    <w:p w:rsidR="00255F74" w:rsidRPr="00523939" w:rsidRDefault="00255F74" w:rsidP="00255F74">
      <w:pPr>
        <w:spacing w:after="0"/>
        <w:jc w:val="center"/>
        <w:rPr>
          <w:lang w:val="el-GR" w:eastAsia="el-GR"/>
        </w:rPr>
      </w:pPr>
      <w:r w:rsidRPr="00523939">
        <w:rPr>
          <w:lang w:val="el-GR" w:eastAsia="el-GR"/>
        </w:rPr>
        <w:t>Κήρυξη οικονομικού φορέα εκπτώτου –Κυρώσεις</w:t>
      </w:r>
    </w:p>
    <w:p w:rsidR="00255F74" w:rsidRPr="00523939" w:rsidRDefault="00255F74" w:rsidP="00255F74">
      <w:pPr>
        <w:spacing w:after="0"/>
        <w:jc w:val="center"/>
        <w:rPr>
          <w:lang w:val="el-GR" w:eastAsia="el-GR"/>
        </w:rPr>
      </w:pPr>
    </w:p>
    <w:p w:rsidR="00255F74" w:rsidRPr="00523939" w:rsidRDefault="00255F74" w:rsidP="00255F74">
      <w:pPr>
        <w:spacing w:after="0"/>
        <w:rPr>
          <w:lang w:val="el-GR" w:eastAsia="el-GR"/>
        </w:rPr>
      </w:pPr>
      <w:r>
        <w:rPr>
          <w:lang w:val="el-GR" w:eastAsia="el-GR"/>
        </w:rPr>
        <w:t>9</w:t>
      </w:r>
      <w:r w:rsidRPr="00523939">
        <w:rPr>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Pr>
          <w:lang w:val="el-GR" w:eastAsia="el-GR"/>
        </w:rPr>
        <w:t>Διακήρυξης</w:t>
      </w:r>
      <w:r w:rsidRPr="00523939">
        <w:rPr>
          <w:lang w:val="el-GR" w:eastAsia="el-GR"/>
        </w:rPr>
        <w:t xml:space="preserve">.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w:t>
      </w:r>
      <w:r>
        <w:rPr>
          <w:lang w:val="el-GR" w:eastAsia="el-GR"/>
        </w:rPr>
        <w:t>Διακήρυξης</w:t>
      </w:r>
      <w:r w:rsidRPr="00523939">
        <w:rPr>
          <w:lang w:val="el-GR" w:eastAsia="el-GR"/>
        </w:rPr>
        <w:t>.</w:t>
      </w:r>
    </w:p>
    <w:p w:rsidR="00255F74" w:rsidRPr="00885B18" w:rsidRDefault="00255F74" w:rsidP="00255F74">
      <w:pPr>
        <w:spacing w:after="0"/>
        <w:rPr>
          <w:lang w:val="el-GR" w:eastAsia="el-GR"/>
        </w:rPr>
      </w:pPr>
      <w:r w:rsidRPr="00885B18">
        <w:rPr>
          <w:lang w:val="el-GR" w:eastAsia="el-GR"/>
        </w:rPr>
        <w:t xml:space="preserve">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255F74" w:rsidRPr="00523939" w:rsidRDefault="00255F74" w:rsidP="00255F74">
      <w:pPr>
        <w:spacing w:after="0"/>
        <w:rPr>
          <w:color w:val="0070C0"/>
          <w:lang w:val="el-GR" w:eastAsia="el-GR"/>
        </w:rPr>
      </w:pPr>
    </w:p>
    <w:p w:rsidR="00255F74" w:rsidRPr="00523939" w:rsidRDefault="00255F74" w:rsidP="00255F74">
      <w:pPr>
        <w:spacing w:after="0"/>
        <w:rPr>
          <w:lang w:val="el-GR" w:eastAsia="el-GR"/>
        </w:rPr>
      </w:pPr>
      <w:r>
        <w:rPr>
          <w:lang w:val="el-GR" w:eastAsia="el-GR"/>
        </w:rPr>
        <w:t>9</w:t>
      </w:r>
      <w:r w:rsidRPr="00523939">
        <w:rPr>
          <w:lang w:val="el-GR" w:eastAsia="el-GR"/>
        </w:rPr>
        <w:t xml:space="preserve">.2. Αν λήξει η συνολική διάρκεια της σύμβασης, χωρίς να υποβληθεί εγκαίρως αίτημα παράτασης ή, αν λήξει η </w:t>
      </w:r>
      <w:proofErr w:type="spellStart"/>
      <w:r w:rsidRPr="00523939">
        <w:rPr>
          <w:lang w:val="el-GR" w:eastAsia="el-GR"/>
        </w:rPr>
        <w:t>παραταθείσα</w:t>
      </w:r>
      <w:proofErr w:type="spellEnd"/>
      <w:r w:rsidRPr="00523939">
        <w:rPr>
          <w:lang w:val="el-GR" w:eastAsia="el-GR"/>
        </w:rPr>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w:t>
      </w:r>
      <w:r>
        <w:rPr>
          <w:lang w:val="el-GR" w:eastAsia="el-GR"/>
        </w:rPr>
        <w:t>Διακήρυξης</w:t>
      </w:r>
      <w:r w:rsidRPr="00523939">
        <w:rPr>
          <w:lang w:val="el-GR" w:eastAsia="el-GR"/>
        </w:rPr>
        <w:t>.</w:t>
      </w:r>
    </w:p>
    <w:p w:rsidR="00255F74" w:rsidRPr="00523939" w:rsidRDefault="00255F74" w:rsidP="00255F74">
      <w:pPr>
        <w:spacing w:after="0"/>
        <w:rPr>
          <w:lang w:val="el-GR" w:eastAsia="el-GR"/>
        </w:rPr>
      </w:pPr>
    </w:p>
    <w:p w:rsidR="00255F74"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10</w:t>
      </w:r>
    </w:p>
    <w:p w:rsidR="00255F74" w:rsidRDefault="00255F74" w:rsidP="00255F74">
      <w:pPr>
        <w:spacing w:after="0"/>
        <w:jc w:val="center"/>
        <w:rPr>
          <w:lang w:val="el-GR" w:eastAsia="el-GR"/>
        </w:rPr>
      </w:pPr>
      <w:r w:rsidRPr="00523939">
        <w:rPr>
          <w:lang w:val="el-GR" w:eastAsia="el-GR"/>
        </w:rPr>
        <w:t>Υπεργολαβία</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10</w:t>
      </w:r>
      <w:r w:rsidRPr="00523939">
        <w:rPr>
          <w:lang w:val="el-GR" w:eastAsia="el-GR"/>
        </w:rPr>
        <w:t xml:space="preserve">.1.Ο Ανάδοχος, σύμφωνα με το άρθρο 4.4.1. της </w:t>
      </w:r>
      <w:r>
        <w:rPr>
          <w:lang w:val="el-GR" w:eastAsia="el-GR"/>
        </w:rPr>
        <w:t>Διακήρυξης</w:t>
      </w:r>
      <w:r w:rsidRPr="00523939">
        <w:rPr>
          <w:lang w:val="el-GR" w:eastAsia="el-GR"/>
        </w:rPr>
        <w:t xml:space="preserve">,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255F74" w:rsidRPr="00523939" w:rsidRDefault="00255F74" w:rsidP="00255F74">
      <w:pPr>
        <w:spacing w:after="0"/>
        <w:rPr>
          <w:lang w:val="el-GR" w:eastAsia="el-GR"/>
        </w:rPr>
      </w:pPr>
    </w:p>
    <w:p w:rsidR="00255F74" w:rsidRDefault="00255F74" w:rsidP="00255F74">
      <w:pPr>
        <w:spacing w:after="0"/>
        <w:rPr>
          <w:lang w:val="el-GR" w:eastAsia="el-GR"/>
        </w:rPr>
      </w:pPr>
      <w:r>
        <w:rPr>
          <w:lang w:val="el-GR" w:eastAsia="el-GR"/>
        </w:rPr>
        <w:t>10</w:t>
      </w:r>
      <w:r w:rsidRPr="00523939">
        <w:rPr>
          <w:lang w:val="el-GR" w:eastAsia="el-GR"/>
        </w:rPr>
        <w:t xml:space="preserve">.2. Ο Ανάδοχος με το από ...... έγγραφό του, το οποίο επισυνάπτεται στην παρούσα, και σύμφωνα με το  άρθρο 4.4.2. της </w:t>
      </w:r>
      <w:r>
        <w:rPr>
          <w:lang w:val="el-GR" w:eastAsia="el-GR"/>
        </w:rPr>
        <w:t>Διακήρυξης</w:t>
      </w:r>
      <w:r w:rsidRPr="00523939">
        <w:rPr>
          <w:lang w:val="el-GR" w:eastAsia="el-GR"/>
        </w:rPr>
        <w:t xml:space="preserve">,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w:t>
      </w:r>
      <w:r w:rsidRPr="00523939">
        <w:rPr>
          <w:lang w:val="el-GR" w:eastAsia="el-GR"/>
        </w:rPr>
        <w:lastRenderedPageBreak/>
        <w:t>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3"/>
      </w:r>
      <w:r w:rsidRPr="00523939">
        <w:rPr>
          <w:lang w:val="el-GR" w:eastAsia="el-GR"/>
        </w:rPr>
        <w:t xml:space="preserve">. </w:t>
      </w:r>
    </w:p>
    <w:p w:rsidR="00255F74" w:rsidRPr="002C4D22" w:rsidRDefault="00255F74" w:rsidP="00255F74">
      <w:pPr>
        <w:spacing w:after="0"/>
        <w:rPr>
          <w:lang w:val="el-GR" w:eastAsia="el-GR"/>
        </w:rPr>
      </w:pPr>
      <w:r w:rsidRPr="002C4D22">
        <w:rPr>
          <w:lang w:val="el-GR" w:eastAsia="el-GR"/>
        </w:rPr>
        <w:t xml:space="preserve">Ο ανάδοχος και ο υπεργολάβος ευθύνονται αλληλεγγύως και εις </w:t>
      </w:r>
      <w:proofErr w:type="spellStart"/>
      <w:r w:rsidRPr="002C4D22">
        <w:rPr>
          <w:lang w:val="el-GR" w:eastAsia="el-GR"/>
        </w:rPr>
        <w:t>ολόκληρον</w:t>
      </w:r>
      <w:proofErr w:type="spellEnd"/>
      <w:r w:rsidRPr="002C4D22">
        <w:rPr>
          <w:lang w:val="el-GR" w:eastAsia="el-GR"/>
        </w:rPr>
        <w:t>, έναντι των εργαζομένων για την καταβολή των πάσης φύσεως αποδοχών και ασφαλιστικών εισφορών.</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10</w:t>
      </w:r>
      <w:r w:rsidRPr="00523939">
        <w:rPr>
          <w:lang w:val="el-GR" w:eastAsia="el-GR"/>
        </w:rPr>
        <w:t>.3.</w:t>
      </w:r>
      <w:r w:rsidRPr="00523939">
        <w:rPr>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w:t>
      </w:r>
      <w:r>
        <w:rPr>
          <w:lang w:val="el-GR"/>
        </w:rPr>
        <w:t>Διακήρυξης</w:t>
      </w:r>
      <w:r w:rsidRPr="00523939">
        <w:rPr>
          <w:lang w:val="el-GR"/>
        </w:rPr>
        <w:t xml:space="preserve"> και με τα αποδεικτικά μέσα της παραγράφου 2.2.9.2  της </w:t>
      </w:r>
      <w:r>
        <w:rPr>
          <w:lang w:val="el-GR"/>
        </w:rPr>
        <w:t>Διακήρυξης</w:t>
      </w:r>
      <w:r w:rsidRPr="00523939">
        <w:rPr>
          <w:lang w:val="el-GR"/>
        </w:rPr>
        <w:t xml:space="preserve">  σύμφωνα με τα οριζόμενα στο άρθρο 4.4.3. της </w:t>
      </w:r>
      <w:r>
        <w:rPr>
          <w:lang w:val="el-GR"/>
        </w:rPr>
        <w:t>Διακήρυξης</w:t>
      </w:r>
      <w:r w:rsidRPr="00523939">
        <w:rPr>
          <w:lang w:val="el-GR"/>
        </w:rPr>
        <w:t xml:space="preserve">.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w:t>
      </w:r>
      <w:r>
        <w:rPr>
          <w:lang w:val="el-GR"/>
        </w:rPr>
        <w:t>Διακήρυξης</w:t>
      </w:r>
      <w:r w:rsidRPr="00523939">
        <w:rPr>
          <w:lang w:val="el-GR"/>
        </w:rPr>
        <w:t>.</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11</w:t>
      </w:r>
    </w:p>
    <w:p w:rsidR="00255F74" w:rsidRDefault="00255F74" w:rsidP="00255F74">
      <w:pPr>
        <w:spacing w:after="0"/>
        <w:jc w:val="center"/>
        <w:rPr>
          <w:lang w:val="el-GR" w:eastAsia="el-GR"/>
        </w:rPr>
      </w:pPr>
      <w:r w:rsidRPr="00523939">
        <w:rPr>
          <w:lang w:val="el-GR" w:eastAsia="el-GR"/>
        </w:rPr>
        <w:t>Τροποποίηση σύμβασης κατά τη διάρκειά της</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11</w:t>
      </w:r>
      <w:r w:rsidRPr="00523939">
        <w:rPr>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w:t>
      </w:r>
      <w:r>
        <w:rPr>
          <w:lang w:val="el-GR" w:eastAsia="el-GR"/>
        </w:rPr>
        <w:t>Διακήρυξης</w:t>
      </w:r>
      <w:r w:rsidRPr="00523939">
        <w:rPr>
          <w:lang w:val="el-GR" w:eastAsia="el-GR"/>
        </w:rPr>
        <w:t>.</w:t>
      </w:r>
    </w:p>
    <w:p w:rsidR="00255F74" w:rsidRPr="00FE042B" w:rsidRDefault="00255F74" w:rsidP="00255F74">
      <w:pPr>
        <w:spacing w:after="0"/>
        <w:rPr>
          <w:lang w:val="el-GR" w:eastAsia="el-GR"/>
        </w:rPr>
      </w:pPr>
      <w:r>
        <w:rPr>
          <w:lang w:val="el-GR" w:eastAsia="el-GR"/>
        </w:rPr>
        <w:t>11.2.</w:t>
      </w:r>
      <w:r w:rsidRPr="00523939">
        <w:rPr>
          <w:lang w:val="el-GR" w:eastAsia="el-GR"/>
        </w:rPr>
        <w:t xml:space="preserve"> </w:t>
      </w:r>
      <w:r w:rsidRPr="00FE042B">
        <w:rPr>
          <w:lang w:val="el-GR" w:eastAsia="el-GR"/>
        </w:rPr>
        <w:t xml:space="preserve">Η υπηρεσία έχει το δικαίωμα να αναθέσει στον ανάδοχο πρόσθετες εργασίες πέραν των συμβατικών σε ποσοστό μέχρι 30 % 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w:t>
      </w:r>
      <w:proofErr w:type="spellStart"/>
      <w:r w:rsidRPr="00FE042B">
        <w:rPr>
          <w:lang w:val="el-GR" w:eastAsia="el-GR"/>
        </w:rPr>
        <w:t>προσφερθείσα</w:t>
      </w:r>
      <w:proofErr w:type="spellEnd"/>
      <w:r w:rsidRPr="00FE042B">
        <w:rPr>
          <w:lang w:val="el-GR" w:eastAsia="el-GR"/>
        </w:rPr>
        <w:t xml:space="preserve"> τιμή, η οποία δεσμεύει τον ανάδοχο. Επίσης η υπηρεσία μπορεί να μειώσει τους χώρους εφόσον δε λειτουργούν και το </w:t>
      </w:r>
      <w:proofErr w:type="spellStart"/>
      <w:r w:rsidRPr="00FE042B">
        <w:rPr>
          <w:lang w:val="el-GR" w:eastAsia="el-GR"/>
        </w:rPr>
        <w:t>τίµηµα</w:t>
      </w:r>
      <w:proofErr w:type="spellEnd"/>
      <w:r w:rsidRPr="00FE042B">
        <w:rPr>
          <w:lang w:val="el-GR" w:eastAsia="el-GR"/>
        </w:rPr>
        <w:t xml:space="preserve"> θα μειωθεί µε ανάλογη μείωση του προσωπικού.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11</w:t>
      </w:r>
      <w:r w:rsidRPr="00523939">
        <w:rPr>
          <w:lang w:val="el-GR" w:eastAsia="el-GR"/>
        </w:rPr>
        <w:t>.</w:t>
      </w:r>
      <w:r>
        <w:rPr>
          <w:lang w:val="el-GR" w:eastAsia="el-GR"/>
        </w:rPr>
        <w:t>3</w:t>
      </w:r>
      <w:r w:rsidRPr="00523939">
        <w:rPr>
          <w:lang w:val="el-GR" w:eastAsia="el-GR"/>
        </w:rPr>
        <w:t xml:space="preserve">.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12</w:t>
      </w:r>
    </w:p>
    <w:p w:rsidR="00255F74" w:rsidRDefault="00255F74" w:rsidP="00255F74">
      <w:pPr>
        <w:spacing w:after="0"/>
        <w:jc w:val="center"/>
        <w:rPr>
          <w:lang w:val="el-GR" w:eastAsia="el-GR"/>
        </w:rPr>
      </w:pPr>
      <w:r w:rsidRPr="00523939">
        <w:rPr>
          <w:lang w:val="el-GR" w:eastAsia="el-GR"/>
        </w:rPr>
        <w:t>Ανωτέρα Βία</w:t>
      </w:r>
    </w:p>
    <w:p w:rsidR="00255F74" w:rsidRPr="00523939" w:rsidRDefault="00255F74" w:rsidP="00255F74">
      <w:pPr>
        <w:spacing w:after="0"/>
        <w:jc w:val="center"/>
        <w:rPr>
          <w:lang w:val="el-GR" w:eastAsia="el-GR"/>
        </w:rPr>
      </w:pPr>
    </w:p>
    <w:p w:rsidR="00255F74" w:rsidRPr="00523939" w:rsidRDefault="00255F74" w:rsidP="00255F74">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255F74" w:rsidRPr="00523939" w:rsidRDefault="00255F74" w:rsidP="00255F74">
      <w:pPr>
        <w:spacing w:after="0"/>
        <w:rPr>
          <w:lang w:val="el-GR" w:eastAsia="el-GR"/>
        </w:rPr>
      </w:pPr>
      <w:r>
        <w:rPr>
          <w:lang w:val="el-GR" w:eastAsia="el-GR"/>
        </w:rPr>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255F74" w:rsidRPr="00523939" w:rsidRDefault="00255F74" w:rsidP="00255F74">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13</w:t>
      </w:r>
    </w:p>
    <w:p w:rsidR="00255F74" w:rsidRPr="00523939" w:rsidRDefault="00255F74" w:rsidP="00255F74">
      <w:pPr>
        <w:spacing w:after="0"/>
        <w:jc w:val="center"/>
        <w:rPr>
          <w:lang w:val="el-GR" w:eastAsia="el-GR"/>
        </w:rPr>
      </w:pPr>
      <w:r w:rsidRPr="00523939">
        <w:rPr>
          <w:lang w:val="el-GR" w:eastAsia="el-GR"/>
        </w:rPr>
        <w:t>Ολοκλήρωση συμβατικού αντικειμένου</w:t>
      </w:r>
    </w:p>
    <w:p w:rsidR="00255F74" w:rsidRPr="00523939" w:rsidRDefault="00255F74" w:rsidP="00255F74">
      <w:pPr>
        <w:spacing w:after="0"/>
        <w:jc w:val="center"/>
        <w:rPr>
          <w:lang w:val="el-GR" w:eastAsia="el-GR"/>
        </w:rPr>
      </w:pPr>
    </w:p>
    <w:p w:rsidR="00255F74" w:rsidRPr="00523939" w:rsidRDefault="00255F74" w:rsidP="00255F74">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14</w:t>
      </w:r>
    </w:p>
    <w:p w:rsidR="00255F74" w:rsidRPr="00523939" w:rsidRDefault="00255F74" w:rsidP="00255F74">
      <w:pPr>
        <w:spacing w:after="0"/>
        <w:jc w:val="center"/>
        <w:rPr>
          <w:lang w:val="el-GR" w:eastAsia="el-GR"/>
        </w:rPr>
      </w:pPr>
      <w:r w:rsidRPr="00523939">
        <w:rPr>
          <w:lang w:val="el-GR" w:eastAsia="el-GR"/>
        </w:rPr>
        <w:t>Δικαίωμα μονομερούς λύσης της σύμβασης</w:t>
      </w:r>
    </w:p>
    <w:p w:rsidR="00255F74" w:rsidRPr="00523939" w:rsidRDefault="00255F74" w:rsidP="00255F74">
      <w:pPr>
        <w:spacing w:after="0"/>
        <w:jc w:val="center"/>
        <w:rPr>
          <w:lang w:val="el-GR" w:eastAsia="el-GR"/>
        </w:rPr>
      </w:pPr>
    </w:p>
    <w:p w:rsidR="00255F74" w:rsidRPr="00523939" w:rsidRDefault="00255F74" w:rsidP="00255F74">
      <w:pPr>
        <w:rPr>
          <w:lang w:val="el-GR" w:eastAsia="el-GR"/>
        </w:rPr>
      </w:pPr>
      <w:r w:rsidRPr="00523939">
        <w:rPr>
          <w:lang w:val="el-GR" w:eastAsia="el-GR"/>
        </w:rPr>
        <w:t xml:space="preserve">Η Αναθέτουσα Αρχή μπορεί, με τις προϋποθέσεις που ορίζονται στο άρθρο 4.6 της </w:t>
      </w:r>
      <w:r>
        <w:rPr>
          <w:lang w:val="el-GR" w:eastAsia="el-GR"/>
        </w:rPr>
        <w:t>Διακήρυξης</w:t>
      </w:r>
      <w:r w:rsidRPr="00523939">
        <w:rPr>
          <w:lang w:val="el-GR" w:eastAsia="el-GR"/>
        </w:rPr>
        <w:t>, να καταγγείλει τη σύμβαση κατά τη διάρκεια της εκτέλεσής της.</w:t>
      </w:r>
    </w:p>
    <w:p w:rsidR="00255F74" w:rsidRPr="00AE4202" w:rsidRDefault="00255F74" w:rsidP="00255F74">
      <w:pPr>
        <w:spacing w:after="0"/>
        <w:rPr>
          <w:lang w:val="el-GR" w:eastAsia="el-GR"/>
        </w:rPr>
      </w:pPr>
      <w:r w:rsidRPr="00AE4202">
        <w:rPr>
          <w:lang w:val="el-GR" w:eastAsia="el-GR"/>
        </w:rPr>
        <w:t>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w:t>
      </w:r>
    </w:p>
    <w:p w:rsidR="00255F74" w:rsidRPr="00523939" w:rsidRDefault="00255F74" w:rsidP="00255F74">
      <w:pPr>
        <w:rPr>
          <w:lang w:val="el-GR" w:eastAsia="el-GR"/>
        </w:rPr>
      </w:pPr>
    </w:p>
    <w:p w:rsidR="00255F74" w:rsidRPr="00523939" w:rsidRDefault="00255F74" w:rsidP="00255F74">
      <w:pP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15</w:t>
      </w:r>
    </w:p>
    <w:p w:rsidR="00255F74" w:rsidRDefault="00255F74" w:rsidP="00255F74">
      <w:pPr>
        <w:spacing w:after="0"/>
        <w:jc w:val="center"/>
        <w:rPr>
          <w:lang w:val="el-GR" w:eastAsia="el-GR"/>
        </w:rPr>
      </w:pPr>
      <w:r w:rsidRPr="00523939">
        <w:rPr>
          <w:lang w:val="el-GR" w:eastAsia="el-GR"/>
        </w:rPr>
        <w:t>Εφαρμοστέο Δίκαιο – Επίλυση Διαφορών</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15</w:t>
      </w:r>
      <w:r w:rsidRPr="00523939">
        <w:rPr>
          <w:lang w:val="el-GR" w:eastAsia="el-GR"/>
        </w:rPr>
        <w:t xml:space="preserve">.1. Η παρούσα </w:t>
      </w:r>
      <w:proofErr w:type="spellStart"/>
      <w:r w:rsidRPr="00523939">
        <w:rPr>
          <w:lang w:val="el-GR" w:eastAsia="el-GR"/>
        </w:rPr>
        <w:t>διέπεται</w:t>
      </w:r>
      <w:proofErr w:type="spellEnd"/>
      <w:r w:rsidRPr="00523939">
        <w:rPr>
          <w:lang w:val="el-GR" w:eastAsia="el-GR"/>
        </w:rPr>
        <w:t xml:space="preserve"> από το Ελληνικό Δίκαιο και ειδικότερα α) από το θεσμικό πλαίσιο που αναφέρεται στο άρθρο 1.4. της </w:t>
      </w:r>
      <w:r>
        <w:rPr>
          <w:lang w:val="el-GR" w:eastAsia="el-GR"/>
        </w:rPr>
        <w:t>Διακήρυξης</w:t>
      </w:r>
      <w:r w:rsidRPr="00523939">
        <w:rPr>
          <w:lang w:val="el-GR" w:eastAsia="el-GR"/>
        </w:rPr>
        <w:t xml:space="preserve"> και β) τη </w:t>
      </w:r>
      <w:r>
        <w:rPr>
          <w:lang w:val="el-GR" w:eastAsia="el-GR"/>
        </w:rPr>
        <w:t>Πρόσκληση</w:t>
      </w:r>
      <w:r w:rsidRPr="00523939">
        <w:rPr>
          <w:lang w:val="el-GR" w:eastAsia="el-GR"/>
        </w:rPr>
        <w:t xml:space="preserve"> και τα Έγγραφα της Σύμβασης.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15</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w:t>
      </w:r>
      <w:r>
        <w:rPr>
          <w:lang w:val="el-GR" w:eastAsia="el-GR"/>
        </w:rPr>
        <w:t>Διακήρυξης</w:t>
      </w:r>
      <w:r w:rsidRPr="00523939">
        <w:rPr>
          <w:lang w:val="el-GR" w:eastAsia="el-GR"/>
        </w:rPr>
        <w:t xml:space="preserve">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w:t>
      </w:r>
      <w:r>
        <w:rPr>
          <w:lang w:val="el-GR" w:eastAsia="el-GR"/>
        </w:rPr>
        <w:t>Διακήρυξης</w:t>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spacing w:after="0"/>
        <w:rPr>
          <w:lang w:val="el-GR" w:eastAsia="el-GR"/>
        </w:rPr>
      </w:pPr>
      <w:r>
        <w:rPr>
          <w:lang w:val="el-GR" w:eastAsia="el-GR"/>
        </w:rPr>
        <w:t>15</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w:t>
      </w:r>
      <w:r>
        <w:rPr>
          <w:lang w:val="el-GR" w:eastAsia="el-GR"/>
        </w:rPr>
        <w:t>Διακήρυξης</w:t>
      </w:r>
      <w:r w:rsidRPr="00523939">
        <w:rPr>
          <w:lang w:val="el-GR" w:eastAsia="el-GR"/>
        </w:rPr>
        <w:t xml:space="preserve">. </w:t>
      </w:r>
    </w:p>
    <w:p w:rsidR="00255F74" w:rsidRPr="00523939" w:rsidRDefault="00255F74" w:rsidP="00255F74">
      <w:pPr>
        <w:spacing w:after="0"/>
        <w:rPr>
          <w:lang w:val="el-GR" w:eastAsia="el-GR"/>
        </w:rPr>
      </w:pPr>
    </w:p>
    <w:p w:rsidR="00255F74" w:rsidRPr="00523939" w:rsidRDefault="00255F74" w:rsidP="00255F74">
      <w:pPr>
        <w:jc w:val="center"/>
        <w:rPr>
          <w:lang w:val="el-GR" w:eastAsia="el-GR"/>
        </w:rPr>
      </w:pPr>
      <w:r w:rsidRPr="00523939">
        <w:rPr>
          <w:lang w:val="el-GR" w:eastAsia="el-GR"/>
        </w:rPr>
        <w:t xml:space="preserve">Άρθρο </w:t>
      </w:r>
      <w:r>
        <w:rPr>
          <w:lang w:val="el-GR" w:eastAsia="el-GR"/>
        </w:rPr>
        <w:t>16</w:t>
      </w:r>
    </w:p>
    <w:p w:rsidR="00255F74" w:rsidRPr="00523939" w:rsidRDefault="00255F74" w:rsidP="00255F74">
      <w:pPr>
        <w:spacing w:after="0"/>
        <w:jc w:val="center"/>
        <w:rPr>
          <w:color w:val="0070C0"/>
          <w:lang w:val="el-GR" w:eastAsia="el-GR"/>
        </w:rPr>
      </w:pPr>
      <w:r w:rsidRPr="00523939">
        <w:rPr>
          <w:lang w:val="el-GR" w:eastAsia="el-GR"/>
        </w:rPr>
        <w:t>Συμμόρφωση με τον Κανονισμό ΕΕ/2016/2019 και τον ν. 4624/2019 (Α 137)</w:t>
      </w:r>
    </w:p>
    <w:p w:rsidR="00255F74" w:rsidRPr="00523939" w:rsidRDefault="00255F74" w:rsidP="00255F74">
      <w:pPr>
        <w:jc w:val="center"/>
        <w:rPr>
          <w:lang w:val="el-GR" w:eastAsia="el-GR"/>
        </w:rPr>
      </w:pPr>
    </w:p>
    <w:p w:rsidR="00255F74" w:rsidRPr="00523939" w:rsidRDefault="00255F74" w:rsidP="00255F74">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255F74" w:rsidRPr="00523939" w:rsidRDefault="00255F74" w:rsidP="00255F74">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w:t>
      </w:r>
      <w:proofErr w:type="spellStart"/>
      <w:r w:rsidRPr="00523939">
        <w:rPr>
          <w:lang w:val="el-GR" w:eastAsia="el-GR"/>
        </w:rPr>
        <w:t>προστηθέντων</w:t>
      </w:r>
      <w:proofErr w:type="spellEnd"/>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255F74" w:rsidRPr="00523939" w:rsidRDefault="00255F74" w:rsidP="00255F74">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255F74" w:rsidRPr="00523939" w:rsidRDefault="00255F74" w:rsidP="00255F74">
      <w:pPr>
        <w:rPr>
          <w:lang w:val="el-GR" w:eastAsia="el-GR"/>
        </w:rPr>
      </w:pPr>
      <w:r w:rsidRPr="00523939">
        <w:rPr>
          <w:lang w:val="el-GR"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w:t>
      </w:r>
      <w:r w:rsidRPr="00523939">
        <w:rPr>
          <w:lang w:val="el-GR" w:eastAsia="el-GR"/>
        </w:rPr>
        <w:lastRenderedPageBreak/>
        <w:t xml:space="preserve">γένει συμμόρφωσή της με νόμιμη υποχρέωση, σε </w:t>
      </w:r>
      <w:proofErr w:type="spellStart"/>
      <w:r w:rsidRPr="00523939">
        <w:rPr>
          <w:lang w:val="el-GR" w:eastAsia="el-GR"/>
        </w:rPr>
        <w:t>έγχαρτο</w:t>
      </w:r>
      <w:proofErr w:type="spellEnd"/>
      <w:r w:rsidRPr="00523939">
        <w:rPr>
          <w:lang w:val="el-GR"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 xml:space="preserve">ή </w:t>
      </w:r>
      <w:proofErr w:type="spellStart"/>
      <w:r w:rsidRPr="00523939">
        <w:rPr>
          <w:lang w:val="el-GR" w:eastAsia="el-GR"/>
        </w:rPr>
        <w:t>παρόχους</w:t>
      </w:r>
      <w:proofErr w:type="spellEnd"/>
      <w:r w:rsidRPr="00523939">
        <w:rPr>
          <w:lang w:val="el-GR"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255F74" w:rsidRPr="00523939" w:rsidRDefault="00255F74" w:rsidP="00255F74">
      <w:pPr>
        <w:rPr>
          <w:lang w:val="el-GR" w:eastAsia="el-GR"/>
        </w:rPr>
      </w:pPr>
      <w:r w:rsidRPr="00523939">
        <w:rPr>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523939">
        <w:rPr>
          <w:lang w:val="el-GR" w:eastAsia="el-GR"/>
        </w:rPr>
        <w:t>στ</w:t>
      </w:r>
      <w:proofErr w:type="spellEnd"/>
      <w:r w:rsidRPr="00523939">
        <w:rPr>
          <w:lang w:val="el-GR"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255F74" w:rsidRPr="00523939" w:rsidRDefault="00255F74" w:rsidP="00255F74">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255F74" w:rsidRPr="00523939" w:rsidRDefault="00255F74" w:rsidP="00255F74">
      <w:pPr>
        <w:rPr>
          <w:lang w:val="el-GR" w:eastAsia="el-GR"/>
        </w:rPr>
      </w:pPr>
      <w:r w:rsidRPr="00523939">
        <w:rPr>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523939">
        <w:rPr>
          <w:lang w:val="el-GR" w:eastAsia="el-GR"/>
        </w:rPr>
        <w:t>φορητότητας</w:t>
      </w:r>
      <w:proofErr w:type="spellEnd"/>
      <w:r w:rsidRPr="00523939">
        <w:rPr>
          <w:lang w:val="el-GR" w:eastAsia="el-GR"/>
        </w:rPr>
        <w:t>,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255F74" w:rsidRPr="00523939" w:rsidRDefault="00255F74" w:rsidP="00255F74">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255F74" w:rsidRPr="00523939" w:rsidRDefault="00255F74" w:rsidP="00255F74">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255F74" w:rsidRPr="002827C4" w:rsidRDefault="00255F74" w:rsidP="00255F74">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proofErr w:type="spellStart"/>
      <w:r>
        <w:rPr>
          <w:lang w:val="en-US" w:eastAsia="el-GR"/>
        </w:rPr>
        <w:t>dpo</w:t>
      </w:r>
      <w:proofErr w:type="spellEnd"/>
      <w:r w:rsidRPr="002827C4">
        <w:rPr>
          <w:lang w:val="el-GR" w:eastAsia="el-GR"/>
        </w:rPr>
        <w:t>@</w:t>
      </w:r>
      <w:proofErr w:type="spellStart"/>
      <w:r>
        <w:rPr>
          <w:lang w:val="en-US" w:eastAsia="el-GR"/>
        </w:rPr>
        <w:t>aqs</w:t>
      </w:r>
      <w:proofErr w:type="spellEnd"/>
      <w:r w:rsidRPr="002827C4">
        <w:rPr>
          <w:lang w:val="el-GR" w:eastAsia="el-GR"/>
        </w:rPr>
        <w:t>.</w:t>
      </w:r>
      <w:r>
        <w:rPr>
          <w:lang w:val="en-US" w:eastAsia="el-GR"/>
        </w:rPr>
        <w:t>gr</w:t>
      </w:r>
      <w:r w:rsidRPr="00523939">
        <w:rPr>
          <w:lang w:val="el-GR" w:eastAsia="el-GR"/>
        </w:rPr>
        <w:t xml:space="preserve"> /</w:t>
      </w:r>
      <w:proofErr w:type="spellStart"/>
      <w:r w:rsidRPr="00523939">
        <w:rPr>
          <w:lang w:val="el-GR" w:eastAsia="el-GR"/>
        </w:rPr>
        <w:t>τηλ</w:t>
      </w:r>
      <w:proofErr w:type="spellEnd"/>
      <w:r w:rsidRPr="002827C4">
        <w:rPr>
          <w:lang w:val="el-GR" w:eastAsia="el-GR"/>
        </w:rPr>
        <w:t>. 2106216997).</w:t>
      </w:r>
    </w:p>
    <w:p w:rsidR="00255F74" w:rsidRPr="00523939" w:rsidRDefault="00255F74" w:rsidP="00255F74">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255F74" w:rsidRPr="00523939" w:rsidRDefault="00255F74" w:rsidP="00255F74">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255F74" w:rsidRPr="00523939" w:rsidRDefault="00255F74" w:rsidP="00255F74">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255F74" w:rsidRPr="00523939" w:rsidRDefault="00255F74" w:rsidP="00255F74">
      <w:pPr>
        <w:rPr>
          <w:lang w:val="el-GR" w:eastAsia="el-GR"/>
        </w:rPr>
      </w:pPr>
      <w:r w:rsidRPr="00523939">
        <w:rPr>
          <w:lang w:val="el-GR" w:eastAsia="el-GR"/>
        </w:rPr>
        <w:t xml:space="preserve">γ) λαμβάνει όλα τα απαιτούμενα μέτρα δυνάμει του άρθρου 32 ΓΚΠΔ, </w:t>
      </w:r>
    </w:p>
    <w:p w:rsidR="00255F74" w:rsidRPr="00523939" w:rsidRDefault="00255F74" w:rsidP="00255F74">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255F74" w:rsidRPr="00523939" w:rsidRDefault="00255F74" w:rsidP="00255F74">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255F74" w:rsidRPr="00523939" w:rsidRDefault="00255F74" w:rsidP="00255F74">
      <w:pPr>
        <w:rPr>
          <w:lang w:val="el-GR" w:eastAsia="el-GR"/>
        </w:rPr>
      </w:pPr>
      <w:proofErr w:type="spellStart"/>
      <w:r w:rsidRPr="00523939">
        <w:rPr>
          <w:lang w:val="el-GR" w:eastAsia="el-GR"/>
        </w:rPr>
        <w:t>στ</w:t>
      </w:r>
      <w:proofErr w:type="spellEnd"/>
      <w:r w:rsidRPr="00523939">
        <w:rPr>
          <w:lang w:val="el-GR" w:eastAsia="el-GR"/>
        </w:rPr>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255F74" w:rsidRPr="00523939" w:rsidRDefault="00255F74" w:rsidP="00255F74">
      <w:pPr>
        <w:rPr>
          <w:lang w:val="el-GR" w:eastAsia="el-GR"/>
        </w:rPr>
      </w:pPr>
      <w:r w:rsidRPr="00523939">
        <w:rPr>
          <w:lang w:val="el-GR" w:eastAsia="el-GR"/>
        </w:rPr>
        <w:lastRenderedPageBreak/>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255F74" w:rsidRPr="00523939" w:rsidRDefault="00255F74" w:rsidP="00255F74">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255F74" w:rsidRPr="00523939" w:rsidRDefault="00255F74" w:rsidP="00255F74">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255F74" w:rsidRPr="00523939" w:rsidRDefault="00255F74" w:rsidP="00255F74">
      <w:pPr>
        <w:spacing w:after="0"/>
        <w:jc w:val="center"/>
        <w:rPr>
          <w:lang w:val="el-GR" w:eastAsia="el-GR"/>
        </w:rPr>
      </w:pPr>
    </w:p>
    <w:p w:rsidR="00255F74" w:rsidRPr="00523939" w:rsidRDefault="00255F74" w:rsidP="00255F74">
      <w:pPr>
        <w:spacing w:after="0"/>
        <w:jc w:val="center"/>
        <w:rPr>
          <w:lang w:val="el-GR" w:eastAsia="el-GR"/>
        </w:rPr>
      </w:pPr>
      <w:r w:rsidRPr="00523939">
        <w:rPr>
          <w:lang w:val="el-GR" w:eastAsia="el-GR"/>
        </w:rPr>
        <w:t xml:space="preserve">Άρθρο </w:t>
      </w:r>
      <w:r>
        <w:rPr>
          <w:lang w:val="el-GR" w:eastAsia="el-GR"/>
        </w:rPr>
        <w:t>17</w:t>
      </w:r>
    </w:p>
    <w:p w:rsidR="00255F74" w:rsidRPr="00523939" w:rsidRDefault="00255F74" w:rsidP="00255F74">
      <w:pPr>
        <w:spacing w:after="0"/>
        <w:jc w:val="center"/>
        <w:rPr>
          <w:lang w:val="el-GR" w:eastAsia="el-GR"/>
        </w:rPr>
      </w:pPr>
      <w:r w:rsidRPr="00523939">
        <w:rPr>
          <w:lang w:val="el-GR" w:eastAsia="el-GR"/>
        </w:rPr>
        <w:t>Λοιποί όροι</w:t>
      </w:r>
    </w:p>
    <w:p w:rsidR="00255F74" w:rsidRPr="00523939" w:rsidRDefault="00255F74" w:rsidP="00255F74">
      <w:pPr>
        <w:spacing w:after="0"/>
        <w:jc w:val="center"/>
        <w:rPr>
          <w:lang w:val="el-GR" w:eastAsia="el-GR"/>
        </w:rPr>
      </w:pPr>
    </w:p>
    <w:p w:rsidR="00255F74" w:rsidRPr="00523939" w:rsidRDefault="00255F74" w:rsidP="00255F74">
      <w:pPr>
        <w:rPr>
          <w:lang w:val="el-GR" w:eastAsia="el-GR"/>
        </w:rPr>
      </w:pPr>
      <w:r w:rsidRPr="00523939">
        <w:rPr>
          <w:lang w:val="el-GR" w:eastAsia="el-GR"/>
        </w:rPr>
        <w:t xml:space="preserve">Άπαντες οι όροι της </w:t>
      </w:r>
      <w:r>
        <w:rPr>
          <w:lang w:val="el-GR" w:eastAsia="el-GR"/>
        </w:rPr>
        <w:t>Διακήρυξης</w:t>
      </w:r>
      <w:r w:rsidRPr="00523939">
        <w:rPr>
          <w:lang w:val="el-GR" w:eastAsia="el-GR"/>
        </w:rPr>
        <w:t xml:space="preserve"> και των Εγγράφων της Σύμβασης που σχετίζονται με την εκτέλεση της παρούσας αποτελούν αναπόσπαστο τμήμα αυτής.</w:t>
      </w:r>
    </w:p>
    <w:p w:rsidR="00255F74" w:rsidRPr="00523939" w:rsidRDefault="00255F74" w:rsidP="00255F74">
      <w:pPr>
        <w:rPr>
          <w:lang w:val="el-GR" w:eastAsia="el-GR"/>
        </w:rPr>
      </w:pPr>
      <w:r w:rsidRPr="00523939">
        <w:rPr>
          <w:lang w:val="el-GR" w:eastAsia="el-GR"/>
        </w:rPr>
        <w:t>Αφού συντάχθηκε η παρούσα σύμβαση, αναγνώσθηκε και υπογράφηκε ως ακολούθως από τα συμβαλλόμενα μέρη.</w:t>
      </w:r>
    </w:p>
    <w:p w:rsidR="00255F74" w:rsidRDefault="00255F74" w:rsidP="00255F74">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255F74" w:rsidTr="00FB3E66">
        <w:trPr>
          <w:trHeight w:val="1301"/>
          <w:jc w:val="center"/>
        </w:trPr>
        <w:tc>
          <w:tcPr>
            <w:tcW w:w="3085" w:type="dxa"/>
            <w:vAlign w:val="center"/>
            <w:hideMark/>
          </w:tcPr>
          <w:p w:rsidR="00255F74" w:rsidRDefault="00255F74" w:rsidP="00FB3E66">
            <w:pPr>
              <w:jc w:val="center"/>
              <w:rPr>
                <w:sz w:val="24"/>
                <w:lang w:eastAsia="el-GR"/>
              </w:rPr>
            </w:pPr>
            <w:r>
              <w:rPr>
                <w:sz w:val="24"/>
                <w:lang w:eastAsia="el-GR"/>
              </w:rPr>
              <w:t>…………………………………</w:t>
            </w:r>
          </w:p>
        </w:tc>
        <w:tc>
          <w:tcPr>
            <w:tcW w:w="2268" w:type="dxa"/>
            <w:vAlign w:val="center"/>
          </w:tcPr>
          <w:p w:rsidR="00255F74" w:rsidRDefault="00255F74" w:rsidP="00FB3E66">
            <w:pPr>
              <w:jc w:val="center"/>
              <w:rPr>
                <w:sz w:val="24"/>
                <w:lang w:eastAsia="el-GR"/>
              </w:rPr>
            </w:pPr>
          </w:p>
        </w:tc>
        <w:tc>
          <w:tcPr>
            <w:tcW w:w="3169" w:type="dxa"/>
            <w:vAlign w:val="center"/>
            <w:hideMark/>
          </w:tcPr>
          <w:p w:rsidR="00255F74" w:rsidRDefault="00255F74" w:rsidP="00FB3E66">
            <w:pPr>
              <w:jc w:val="center"/>
              <w:rPr>
                <w:sz w:val="24"/>
                <w:lang w:eastAsia="el-GR"/>
              </w:rPr>
            </w:pPr>
            <w:r>
              <w:rPr>
                <w:sz w:val="24"/>
                <w:lang w:eastAsia="el-GR"/>
              </w:rPr>
              <w:t>…………………………………</w:t>
            </w:r>
          </w:p>
        </w:tc>
      </w:tr>
      <w:tr w:rsidR="00255F74" w:rsidTr="00FB3E66">
        <w:trPr>
          <w:trHeight w:val="838"/>
          <w:jc w:val="center"/>
        </w:trPr>
        <w:tc>
          <w:tcPr>
            <w:tcW w:w="3085" w:type="dxa"/>
            <w:vAlign w:val="center"/>
            <w:hideMark/>
          </w:tcPr>
          <w:p w:rsidR="00255F74" w:rsidRDefault="00255F74" w:rsidP="00FB3E66">
            <w:pPr>
              <w:jc w:val="center"/>
              <w:rPr>
                <w:sz w:val="24"/>
                <w:lang w:eastAsia="el-GR"/>
              </w:rPr>
            </w:pPr>
            <w:r>
              <w:rPr>
                <w:sz w:val="24"/>
                <w:lang w:eastAsia="el-GR"/>
              </w:rPr>
              <w:t>ΓΙΑ ΤΗΝ ΑΝΑΘΕΤΟΥΣΑ ΑΡΧΗ</w:t>
            </w:r>
          </w:p>
        </w:tc>
        <w:tc>
          <w:tcPr>
            <w:tcW w:w="2268" w:type="dxa"/>
            <w:vAlign w:val="center"/>
          </w:tcPr>
          <w:p w:rsidR="00255F74" w:rsidRDefault="00255F74" w:rsidP="00FB3E66">
            <w:pPr>
              <w:jc w:val="center"/>
              <w:rPr>
                <w:sz w:val="24"/>
                <w:lang w:eastAsia="el-GR"/>
              </w:rPr>
            </w:pPr>
          </w:p>
        </w:tc>
        <w:tc>
          <w:tcPr>
            <w:tcW w:w="3169" w:type="dxa"/>
            <w:vAlign w:val="center"/>
            <w:hideMark/>
          </w:tcPr>
          <w:p w:rsidR="00255F74" w:rsidRDefault="00255F74" w:rsidP="00FB3E66">
            <w:pPr>
              <w:jc w:val="center"/>
              <w:rPr>
                <w:sz w:val="24"/>
                <w:lang w:eastAsia="el-GR"/>
              </w:rPr>
            </w:pPr>
            <w:r>
              <w:rPr>
                <w:sz w:val="24"/>
                <w:lang w:eastAsia="el-GR"/>
              </w:rPr>
              <w:t>ΓΙΑ ΤΟΝ ΑΝΑΔΟΧΟ</w:t>
            </w:r>
          </w:p>
        </w:tc>
      </w:tr>
    </w:tbl>
    <w:p w:rsidR="00255F74" w:rsidRDefault="00255F74" w:rsidP="00255F74">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255F74" w:rsidRPr="00915C98" w:rsidRDefault="00255F74" w:rsidP="00255F74">
      <w:pPr>
        <w:rPr>
          <w:szCs w:val="22"/>
          <w:lang w:val="el-GR"/>
        </w:rPr>
      </w:pPr>
    </w:p>
    <w:p w:rsidR="00255F74" w:rsidRPr="00915C98" w:rsidRDefault="00255F74" w:rsidP="00255F74">
      <w:pPr>
        <w:rPr>
          <w:szCs w:val="22"/>
          <w:lang w:val="el-GR"/>
        </w:rPr>
      </w:pPr>
      <w:r w:rsidRPr="00915C98">
        <w:rPr>
          <w:szCs w:val="22"/>
          <w:lang w:val="el-GR"/>
        </w:rPr>
        <w:t>Δηλώνω/</w:t>
      </w:r>
      <w:proofErr w:type="spellStart"/>
      <w:r w:rsidRPr="00915C98">
        <w:rPr>
          <w:szCs w:val="22"/>
          <w:lang w:val="el-GR"/>
        </w:rPr>
        <w:t>ούμε</w:t>
      </w:r>
      <w:proofErr w:type="spellEnd"/>
      <w:r w:rsidRPr="00915C98">
        <w:rPr>
          <w:szCs w:val="22"/>
          <w:lang w:val="el-GR"/>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915C98">
        <w:rPr>
          <w:szCs w:val="22"/>
          <w:lang w:val="el-GR"/>
        </w:rPr>
        <w:t>ουμε</w:t>
      </w:r>
      <w:proofErr w:type="spellEnd"/>
      <w:r w:rsidRPr="00915C98">
        <w:rPr>
          <w:szCs w:val="22"/>
          <w:lang w:val="el-GR"/>
        </w:rPr>
        <w:t xml:space="preserve"> να ενεργώ/</w:t>
      </w:r>
      <w:proofErr w:type="spellStart"/>
      <w:r w:rsidRPr="00915C98">
        <w:rPr>
          <w:szCs w:val="22"/>
          <w:lang w:val="el-GR"/>
        </w:rPr>
        <w:t>ούμε</w:t>
      </w:r>
      <w:proofErr w:type="spellEnd"/>
      <w:r w:rsidRPr="00915C98">
        <w:rPr>
          <w:szCs w:val="22"/>
          <w:lang w:val="el-GR"/>
        </w:rPr>
        <w:t xml:space="preserve"> κατ’ αυτόν τον τρόπο κατά το στάδιο εκτέλεσης της σύμβασης αλλά και μετά τη λήξη αυτής. </w:t>
      </w:r>
    </w:p>
    <w:p w:rsidR="00255F74" w:rsidRPr="00915C98" w:rsidRDefault="00255F74" w:rsidP="00255F74">
      <w:pPr>
        <w:rPr>
          <w:szCs w:val="22"/>
          <w:lang w:val="el-GR"/>
        </w:rPr>
      </w:pPr>
      <w:r w:rsidRPr="00915C98">
        <w:rPr>
          <w:szCs w:val="22"/>
          <w:lang w:val="el-GR"/>
        </w:rPr>
        <w:t>Ειδικότερα ότι:</w:t>
      </w:r>
    </w:p>
    <w:p w:rsidR="00255F74" w:rsidRPr="00915C98" w:rsidRDefault="00255F74" w:rsidP="00255F74">
      <w:pPr>
        <w:rPr>
          <w:szCs w:val="22"/>
          <w:lang w:val="el-GR"/>
        </w:rPr>
      </w:pPr>
      <w:r w:rsidRPr="00915C98">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255F74" w:rsidRPr="00915C98" w:rsidRDefault="00255F74" w:rsidP="00255F74">
      <w:pPr>
        <w:rPr>
          <w:szCs w:val="22"/>
          <w:lang w:val="el-GR"/>
        </w:rPr>
      </w:pPr>
      <w:r w:rsidRPr="00915C98">
        <w:rPr>
          <w:szCs w:val="22"/>
          <w:lang w:val="el-GR"/>
        </w:rPr>
        <w:t>2) δεν πραγματοποίησα/</w:t>
      </w:r>
      <w:proofErr w:type="spellStart"/>
      <w:r w:rsidRPr="00915C98">
        <w:rPr>
          <w:szCs w:val="22"/>
          <w:lang w:val="el-GR"/>
        </w:rPr>
        <w:t>ήσαμε</w:t>
      </w:r>
      <w:proofErr w:type="spellEnd"/>
      <w:r w:rsidRPr="00915C98">
        <w:rPr>
          <w:szCs w:val="22"/>
          <w:lang w:val="el-GR"/>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255F74" w:rsidRPr="00915C98" w:rsidRDefault="00255F74" w:rsidP="00255F74">
      <w:pPr>
        <w:rPr>
          <w:szCs w:val="22"/>
          <w:lang w:val="el-GR"/>
        </w:rPr>
      </w:pPr>
      <w:r w:rsidRPr="00915C98">
        <w:rPr>
          <w:szCs w:val="22"/>
          <w:lang w:val="el-GR"/>
        </w:rPr>
        <w:t>3) δεν διενήργησα/διενεργήσαμε ούτε θα διενεργήσω/</w:t>
      </w:r>
      <w:proofErr w:type="spellStart"/>
      <w:r w:rsidRPr="00915C98">
        <w:rPr>
          <w:szCs w:val="22"/>
          <w:lang w:val="el-GR"/>
        </w:rPr>
        <w:t>ήσουμε</w:t>
      </w:r>
      <w:proofErr w:type="spellEnd"/>
      <w:r w:rsidRPr="00915C98">
        <w:rPr>
          <w:szCs w:val="22"/>
          <w:lang w:val="el-GR"/>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w:t>
      </w:r>
      <w:proofErr w:type="spellStart"/>
      <w:r w:rsidRPr="00915C98">
        <w:rPr>
          <w:szCs w:val="22"/>
          <w:lang w:val="el-GR"/>
        </w:rPr>
        <w:t>ουμε</w:t>
      </w:r>
      <w:proofErr w:type="spellEnd"/>
      <w:r w:rsidRPr="00915C98">
        <w:rPr>
          <w:szCs w:val="22"/>
          <w:lang w:val="el-GR"/>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255F74" w:rsidRPr="00915C98" w:rsidRDefault="00255F74" w:rsidP="00255F74">
      <w:pPr>
        <w:rPr>
          <w:szCs w:val="22"/>
          <w:lang w:val="el-GR"/>
        </w:rPr>
      </w:pPr>
      <w:r w:rsidRPr="00915C98">
        <w:rPr>
          <w:szCs w:val="22"/>
          <w:lang w:val="el-GR"/>
        </w:rPr>
        <w:lastRenderedPageBreak/>
        <w:t>5) δεν θα επιχειρήσω/</w:t>
      </w:r>
      <w:proofErr w:type="spellStart"/>
      <w:r w:rsidRPr="00915C98">
        <w:rPr>
          <w:szCs w:val="22"/>
          <w:lang w:val="el-GR"/>
        </w:rPr>
        <w:t>ουμε</w:t>
      </w:r>
      <w:proofErr w:type="spellEnd"/>
      <w:r w:rsidRPr="00915C98">
        <w:rPr>
          <w:szCs w:val="22"/>
          <w:lang w:val="el-GR"/>
        </w:rPr>
        <w:t xml:space="preserve">  να επηρεάσω/</w:t>
      </w:r>
      <w:proofErr w:type="spellStart"/>
      <w:r w:rsidRPr="00915C98">
        <w:rPr>
          <w:szCs w:val="22"/>
          <w:lang w:val="el-GR"/>
        </w:rPr>
        <w:t>ουμε</w:t>
      </w:r>
      <w:proofErr w:type="spellEnd"/>
      <w:r w:rsidRPr="00915C98">
        <w:rPr>
          <w:szCs w:val="22"/>
          <w:lang w:val="el-GR"/>
        </w:rPr>
        <w:t xml:space="preserve"> με αθέμιτο τρόπο τη διαδικασία λήψης αποφάσεων της αναθέτουσας αρχής, ούτε θα παράσχω-</w:t>
      </w:r>
      <w:proofErr w:type="spellStart"/>
      <w:r w:rsidRPr="00915C98">
        <w:rPr>
          <w:szCs w:val="22"/>
          <w:lang w:val="el-GR"/>
        </w:rPr>
        <w:t>ουμε</w:t>
      </w:r>
      <w:proofErr w:type="spellEnd"/>
      <w:r w:rsidRPr="00915C98">
        <w:rPr>
          <w:szCs w:val="22"/>
          <w:lang w:val="el-GR"/>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255F74" w:rsidRPr="00915C98" w:rsidRDefault="00255F74" w:rsidP="00255F74">
      <w:pPr>
        <w:rPr>
          <w:szCs w:val="22"/>
          <w:lang w:val="el-GR"/>
        </w:rPr>
      </w:pPr>
      <w:r w:rsidRPr="00915C98">
        <w:rPr>
          <w:szCs w:val="22"/>
          <w:lang w:val="el-GR"/>
        </w:rPr>
        <w:t>6) δεν έχω/</w:t>
      </w:r>
      <w:proofErr w:type="spellStart"/>
      <w:r w:rsidRPr="00915C98">
        <w:rPr>
          <w:szCs w:val="22"/>
          <w:lang w:val="el-GR"/>
        </w:rPr>
        <w:t>ουμε</w:t>
      </w:r>
      <w:proofErr w:type="spellEnd"/>
      <w:r w:rsidRPr="00915C98">
        <w:rPr>
          <w:szCs w:val="22"/>
          <w:lang w:val="el-GR"/>
        </w:rPr>
        <w:t xml:space="preserve"> προβεί ούτε θα προβώ/</w:t>
      </w:r>
      <w:proofErr w:type="spellStart"/>
      <w:r w:rsidRPr="00915C98">
        <w:rPr>
          <w:szCs w:val="22"/>
          <w:lang w:val="el-GR"/>
        </w:rPr>
        <w:t>ούμε</w:t>
      </w:r>
      <w:proofErr w:type="spellEnd"/>
      <w:r w:rsidRPr="00915C98">
        <w:rPr>
          <w:szCs w:val="22"/>
          <w:lang w:val="el-GR"/>
        </w:rPr>
        <w:t>, άμεσα (ο ίδιος) ή έμμεσα (μέσω τρίτων προσώπων), σε οποιαδήποτε πράξη ή παράλειψη [εναλλακτικά: ότι δεν έχω-</w:t>
      </w:r>
      <w:proofErr w:type="spellStart"/>
      <w:r w:rsidRPr="00915C98">
        <w:rPr>
          <w:szCs w:val="22"/>
          <w:lang w:val="el-GR"/>
        </w:rPr>
        <w:t>ουμε</w:t>
      </w:r>
      <w:proofErr w:type="spellEnd"/>
      <w:r w:rsidRPr="00915C98">
        <w:rPr>
          <w:szCs w:val="22"/>
          <w:lang w:val="el-GR"/>
        </w:rPr>
        <w:t xml:space="preserve"> εμπλακεί και δεν θα εμπλακώ-</w:t>
      </w:r>
      <w:proofErr w:type="spellStart"/>
      <w:r w:rsidRPr="00915C98">
        <w:rPr>
          <w:szCs w:val="22"/>
          <w:lang w:val="el-GR"/>
        </w:rPr>
        <w:t>ουμε</w:t>
      </w:r>
      <w:proofErr w:type="spellEnd"/>
      <w:r w:rsidRPr="00915C98">
        <w:rPr>
          <w:szCs w:val="22"/>
          <w:lang w:val="el-GR"/>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915C98">
        <w:rPr>
          <w:szCs w:val="22"/>
          <w:lang w:val="el-GR"/>
        </w:rPr>
        <w:t>νομίμων</w:t>
      </w:r>
      <w:proofErr w:type="spellEnd"/>
      <w:r w:rsidRPr="00915C98">
        <w:rPr>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255F74" w:rsidRPr="00915C98" w:rsidRDefault="00255F74" w:rsidP="00255F74">
      <w:pPr>
        <w:rPr>
          <w:szCs w:val="22"/>
          <w:lang w:val="el-GR"/>
        </w:rPr>
      </w:pPr>
      <w:r w:rsidRPr="00915C98">
        <w:rPr>
          <w:szCs w:val="22"/>
          <w:lang w:val="el-GR"/>
        </w:rPr>
        <w:t>7) ότι θα απέχω/</w:t>
      </w:r>
      <w:proofErr w:type="spellStart"/>
      <w:r w:rsidRPr="00915C98">
        <w:rPr>
          <w:szCs w:val="22"/>
          <w:lang w:val="el-GR"/>
        </w:rPr>
        <w:t>ουμε</w:t>
      </w:r>
      <w:proofErr w:type="spellEnd"/>
      <w:r w:rsidRPr="00915C98">
        <w:rPr>
          <w:szCs w:val="22"/>
          <w:lang w:val="el-GR"/>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255F74" w:rsidRPr="00915C98" w:rsidRDefault="00255F74" w:rsidP="00255F74">
      <w:pPr>
        <w:rPr>
          <w:szCs w:val="22"/>
          <w:lang w:val="el-GR"/>
        </w:rPr>
      </w:pPr>
      <w:r w:rsidRPr="00915C98">
        <w:rPr>
          <w:szCs w:val="22"/>
          <w:lang w:val="el-GR"/>
        </w:rPr>
        <w:t>8) ότι θα δηλώσω/</w:t>
      </w:r>
      <w:proofErr w:type="spellStart"/>
      <w:r w:rsidRPr="00915C98">
        <w:rPr>
          <w:szCs w:val="22"/>
          <w:lang w:val="el-GR"/>
        </w:rPr>
        <w:t>ουμε</w:t>
      </w:r>
      <w:proofErr w:type="spellEnd"/>
      <w:r w:rsidRPr="00915C98">
        <w:rPr>
          <w:szCs w:val="22"/>
          <w:lang w:val="el-GR"/>
        </w:rPr>
        <w:t xml:space="preserve"> στην αναθέτουσα αρχή, αμελλητί με την </w:t>
      </w:r>
      <w:proofErr w:type="spellStart"/>
      <w:r w:rsidRPr="00915C98">
        <w:rPr>
          <w:szCs w:val="22"/>
          <w:lang w:val="el-GR"/>
        </w:rPr>
        <w:t>περιέλευση</w:t>
      </w:r>
      <w:proofErr w:type="spellEnd"/>
      <w:r w:rsidRPr="00915C98">
        <w:rPr>
          <w:szCs w:val="22"/>
          <w:lang w:val="el-GR"/>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15C98">
        <w:rPr>
          <w:szCs w:val="22"/>
          <w:lang w:val="el-GR"/>
        </w:rPr>
        <w:t>νομίμων</w:t>
      </w:r>
      <w:proofErr w:type="spellEnd"/>
      <w:r w:rsidRPr="00915C98">
        <w:rPr>
          <w:szCs w:val="22"/>
          <w:lang w:val="el-GR"/>
        </w:rPr>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255F74" w:rsidRPr="00915C98" w:rsidRDefault="00255F74" w:rsidP="00255F74">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255F74" w:rsidRPr="00915C98" w:rsidRDefault="00255F74" w:rsidP="00255F74">
      <w:pPr>
        <w:rPr>
          <w:szCs w:val="22"/>
          <w:lang w:val="el-GR"/>
        </w:rPr>
      </w:pPr>
    </w:p>
    <w:p w:rsidR="00255F74" w:rsidRPr="00915C98" w:rsidRDefault="00255F74" w:rsidP="00255F74">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255F74" w:rsidRPr="006F65C2" w:rsidRDefault="00255F74" w:rsidP="00255F74">
      <w:pPr>
        <w:rPr>
          <w:rFonts w:ascii="Times New Roman" w:hAnsi="Times New Roman" w:cs="Times New Roman"/>
          <w:sz w:val="24"/>
          <w:lang w:val="el-GR"/>
        </w:rPr>
      </w:pPr>
      <w:r w:rsidRPr="006F65C2">
        <w:rPr>
          <w:lang w:val="el-GR"/>
        </w:rPr>
        <w:t>Υπογραφή/Σφραγίδα</w:t>
      </w:r>
    </w:p>
    <w:p w:rsidR="00255F74" w:rsidRPr="006F65C2" w:rsidRDefault="00255F74" w:rsidP="00255F74">
      <w:pPr>
        <w:rPr>
          <w:lang w:val="el-GR"/>
        </w:rPr>
      </w:pPr>
    </w:p>
    <w:p w:rsidR="00255F74" w:rsidRDefault="00255F74" w:rsidP="00255F74">
      <w:pPr>
        <w:spacing w:after="0"/>
        <w:rPr>
          <w:lang w:val="el-GR"/>
        </w:rPr>
      </w:pPr>
      <w:r w:rsidRPr="00915C98">
        <w:rPr>
          <w:lang w:val="el-GR"/>
        </w:rPr>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255F74" w:rsidRDefault="00255F74" w:rsidP="00255F74">
      <w:pPr>
        <w:pStyle w:val="20"/>
        <w:tabs>
          <w:tab w:val="left" w:pos="0"/>
        </w:tabs>
        <w:spacing w:before="57" w:after="57"/>
        <w:ind w:left="0" w:firstLine="0"/>
        <w:rPr>
          <w:lang w:val="el-GR"/>
        </w:rPr>
      </w:pPr>
      <w:r>
        <w:rPr>
          <w:lang w:val="el-GR"/>
        </w:rPr>
        <w:br w:type="page"/>
      </w:r>
      <w:bookmarkStart w:id="11" w:name="_Toc149635521"/>
      <w:bookmarkStart w:id="12" w:name="_Toc170202576"/>
      <w:bookmarkStart w:id="13" w:name="_Toc176946142"/>
      <w:bookmarkStart w:id="14" w:name="_Toc177390776"/>
      <w:r w:rsidRPr="00541193">
        <w:rPr>
          <w:lang w:val="el-GR"/>
        </w:rPr>
        <w:lastRenderedPageBreak/>
        <w:t>ΠΑΡΑΡΤΗΜΑ IX – Περιεχόμενο υπεύθυνης δήλωσης που προσκομίζεται ως δικαιολογητικό κατακύρωσης.</w:t>
      </w:r>
      <w:bookmarkEnd w:id="11"/>
      <w:bookmarkEnd w:id="12"/>
      <w:bookmarkEnd w:id="13"/>
      <w:bookmarkEnd w:id="14"/>
    </w:p>
    <w:p w:rsidR="00255F74" w:rsidRDefault="00255F74" w:rsidP="00255F74">
      <w:pPr>
        <w:rPr>
          <w:lang w:val="el-GR"/>
        </w:rPr>
      </w:pPr>
    </w:p>
    <w:p w:rsidR="00255F74" w:rsidRPr="00541193" w:rsidRDefault="00255F74" w:rsidP="00255F74">
      <w:pPr>
        <w:rPr>
          <w:lang w:val="el-GR"/>
        </w:rPr>
      </w:pPr>
      <w:r w:rsidRPr="00541193">
        <w:rPr>
          <w:lang w:val="el-GR"/>
        </w:rPr>
        <w:t>Δηλώνω υπεύθυνα ότι:</w:t>
      </w:r>
    </w:p>
    <w:p w:rsidR="00255F74" w:rsidRPr="00541193" w:rsidRDefault="00255F74" w:rsidP="00255F74">
      <w:pPr>
        <w:rPr>
          <w:lang w:val="el-GR"/>
        </w:rPr>
      </w:pPr>
    </w:p>
    <w:p w:rsidR="00255F74" w:rsidRPr="00541193" w:rsidRDefault="00255F74" w:rsidP="00255F74">
      <w:pPr>
        <w:rPr>
          <w:b/>
          <w:lang w:val="el-GR"/>
        </w:rPr>
      </w:pPr>
      <w:r w:rsidRPr="00541193">
        <w:rPr>
          <w:b/>
          <w:lang w:val="el-GR"/>
        </w:rPr>
        <w:t xml:space="preserve">Παράγραφος 2.2.3.2. </w:t>
      </w:r>
      <w:r>
        <w:rPr>
          <w:b/>
          <w:lang w:val="el-GR"/>
        </w:rPr>
        <w:t>διακήρυξης</w:t>
      </w:r>
      <w:r w:rsidRPr="00541193">
        <w:rPr>
          <w:b/>
          <w:lang w:val="el-GR"/>
        </w:rPr>
        <w:t>:</w:t>
      </w:r>
    </w:p>
    <w:p w:rsidR="00255F74" w:rsidRPr="00541193" w:rsidRDefault="00255F74" w:rsidP="00255F74">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4"/>
      </w:r>
      <w:r w:rsidRPr="00541193">
        <w:rPr>
          <w:rStyle w:val="ad"/>
          <w:lang w:val="el-GR"/>
        </w:rPr>
        <w:t>,</w:t>
      </w:r>
      <w:r w:rsidRPr="00002CC3">
        <w:rPr>
          <w:rStyle w:val="ad"/>
        </w:rPr>
        <w:footnoteReference w:id="25"/>
      </w:r>
      <w:r w:rsidRPr="00541193">
        <w:rPr>
          <w:lang w:val="el-GR"/>
        </w:rPr>
        <w:t xml:space="preserve">. </w:t>
      </w:r>
    </w:p>
    <w:p w:rsidR="00255F74" w:rsidRPr="00541193" w:rsidRDefault="00255F74" w:rsidP="00255F74">
      <w:pPr>
        <w:rPr>
          <w:rFonts w:eastAsia="Calibri"/>
          <w:bCs/>
          <w:i/>
          <w:color w:val="5B9BD5"/>
          <w:lang w:val="el-GR" w:eastAsia="ar-SA"/>
        </w:rPr>
      </w:pPr>
      <w:r w:rsidRPr="00541193">
        <w:rPr>
          <w:rFonts w:eastAsia="Calibri"/>
          <w:bCs/>
          <w:i/>
          <w:color w:val="5B9BD5"/>
          <w:lang w:val="el-GR" w:eastAsia="ar-SA"/>
        </w:rPr>
        <w:t>Ή</w:t>
      </w:r>
    </w:p>
    <w:p w:rsidR="00255F74" w:rsidRPr="006F65C2" w:rsidRDefault="00255F74" w:rsidP="00255F74">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255F74" w:rsidRPr="006F65C2" w:rsidRDefault="00255F74" w:rsidP="00255F74">
      <w:pPr>
        <w:rPr>
          <w:rFonts w:eastAsia="Calibri"/>
          <w:bCs/>
          <w:i/>
          <w:color w:val="5B9BD5"/>
          <w:lang w:val="el-GR" w:eastAsia="ar-SA"/>
        </w:rPr>
      </w:pPr>
      <w:r w:rsidRPr="006F65C2">
        <w:rPr>
          <w:rFonts w:eastAsia="Calibri"/>
          <w:bCs/>
          <w:i/>
          <w:color w:val="5B9BD5"/>
          <w:lang w:val="el-GR" w:eastAsia="ar-SA"/>
        </w:rPr>
        <w:t>Ή</w:t>
      </w:r>
    </w:p>
    <w:p w:rsidR="00255F74" w:rsidRPr="00541193" w:rsidRDefault="00255F74" w:rsidP="00255F74">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255F74" w:rsidRPr="00541193" w:rsidRDefault="00255F74" w:rsidP="00255F74">
      <w:pPr>
        <w:rPr>
          <w:lang w:val="el-GR"/>
        </w:rPr>
      </w:pPr>
    </w:p>
    <w:p w:rsidR="00255F74" w:rsidRPr="00541193" w:rsidRDefault="00255F74" w:rsidP="00255F74">
      <w:pPr>
        <w:rPr>
          <w:b/>
          <w:lang w:val="el-GR"/>
        </w:rPr>
      </w:pPr>
      <w:r w:rsidRPr="00541193">
        <w:rPr>
          <w:b/>
          <w:lang w:val="el-GR"/>
        </w:rPr>
        <w:t xml:space="preserve">Παράγραφος 2.2.3.4. περ. α </w:t>
      </w:r>
      <w:r>
        <w:rPr>
          <w:b/>
          <w:lang w:val="el-GR"/>
        </w:rPr>
        <w:t>Διακήρυξης</w:t>
      </w:r>
    </w:p>
    <w:p w:rsidR="00255F74" w:rsidRPr="00541193" w:rsidRDefault="00255F74" w:rsidP="00255F74">
      <w:pPr>
        <w:rPr>
          <w:lang w:val="el-GR"/>
        </w:rPr>
      </w:pPr>
      <w:r w:rsidRPr="00541193">
        <w:rPr>
          <w:lang w:val="el-GR"/>
        </w:rPr>
        <w:t>Κατά την εκτέλεση των δημόσιων συμβάσεων δεν έχω/</w:t>
      </w:r>
      <w:proofErr w:type="spellStart"/>
      <w:r w:rsidRPr="00541193">
        <w:rPr>
          <w:lang w:val="el-GR"/>
        </w:rPr>
        <w:t>ουμε</w:t>
      </w:r>
      <w:proofErr w:type="spellEnd"/>
      <w:r w:rsidRPr="00541193">
        <w:rPr>
          <w:lang w:val="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255F74" w:rsidRPr="00541193" w:rsidRDefault="00255F74" w:rsidP="00255F74">
      <w:pPr>
        <w:rPr>
          <w:lang w:val="el-GR"/>
        </w:rPr>
      </w:pPr>
    </w:p>
    <w:p w:rsidR="00255F74" w:rsidRPr="00541193" w:rsidRDefault="00255F74" w:rsidP="00255F74">
      <w:pPr>
        <w:rPr>
          <w:b/>
          <w:lang w:val="el-GR"/>
        </w:rPr>
      </w:pPr>
      <w:r w:rsidRPr="00541193">
        <w:rPr>
          <w:b/>
          <w:lang w:val="el-GR"/>
        </w:rPr>
        <w:t xml:space="preserve">Παράγραφος 2.2.3.4. περ. β </w:t>
      </w:r>
      <w:r>
        <w:rPr>
          <w:b/>
          <w:lang w:val="el-GR"/>
        </w:rPr>
        <w:t>Διακήρυξη</w:t>
      </w:r>
      <w:r w:rsidRPr="00541193">
        <w:rPr>
          <w:b/>
          <w:lang w:val="el-GR"/>
        </w:rPr>
        <w:t>ς</w:t>
      </w:r>
      <w:r w:rsidRPr="00002CC3">
        <w:rPr>
          <w:rStyle w:val="ad"/>
          <w:b/>
        </w:rPr>
        <w:footnoteReference w:id="26"/>
      </w:r>
    </w:p>
    <w:p w:rsidR="00255F74" w:rsidRPr="00541193" w:rsidRDefault="00255F74" w:rsidP="00255F74">
      <w:pPr>
        <w:rPr>
          <w:rFonts w:eastAsia="Calibri"/>
          <w:bCs/>
          <w:i/>
          <w:color w:val="5B9BD5"/>
          <w:lang w:val="el-GR" w:eastAsia="ar-SA"/>
        </w:rPr>
      </w:pPr>
      <w:r w:rsidRPr="00541193">
        <w:rPr>
          <w:lang w:val="el-GR"/>
        </w:rPr>
        <w:t xml:space="preserve">Έχω/έχουμε υπαχθεί σε </w:t>
      </w:r>
      <w:proofErr w:type="spellStart"/>
      <w:r w:rsidRPr="00541193">
        <w:rPr>
          <w:lang w:val="el-GR"/>
        </w:rPr>
        <w:t>προπτωχευτική</w:t>
      </w:r>
      <w:proofErr w:type="spellEnd"/>
      <w:r w:rsidRPr="00541193">
        <w:rPr>
          <w:lang w:val="el-GR"/>
        </w:rPr>
        <w:t xml:space="preserve"> ή πτωχευτική διαδικασία αλλά είμαι/είμαστε σε θέση να εκτελέσω/</w:t>
      </w:r>
      <w:proofErr w:type="spellStart"/>
      <w:r w:rsidRPr="00541193">
        <w:rPr>
          <w:lang w:val="el-GR"/>
        </w:rPr>
        <w:t>ουμε</w:t>
      </w:r>
      <w:proofErr w:type="spellEnd"/>
      <w:r w:rsidRPr="00541193">
        <w:rPr>
          <w:lang w:val="el-GR"/>
        </w:rPr>
        <w:t xml:space="preserve">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255F74" w:rsidRPr="00541193" w:rsidRDefault="00255F74" w:rsidP="00255F74">
      <w:pPr>
        <w:rPr>
          <w:rFonts w:eastAsia="Calibri"/>
          <w:bCs/>
          <w:i/>
          <w:color w:val="5B9BD5"/>
          <w:lang w:val="el-GR" w:eastAsia="ar-SA"/>
        </w:rPr>
      </w:pPr>
      <w:r w:rsidRPr="00541193">
        <w:rPr>
          <w:rFonts w:eastAsia="Calibri"/>
          <w:bCs/>
          <w:i/>
          <w:color w:val="5B9BD5"/>
          <w:lang w:val="el-GR" w:eastAsia="ar-SA"/>
        </w:rPr>
        <w:lastRenderedPageBreak/>
        <w:t>Ιδίως στην περίπτωση εξυγίανσης:</w:t>
      </w:r>
    </w:p>
    <w:p w:rsidR="00255F74" w:rsidRPr="00541193" w:rsidRDefault="00255F74" w:rsidP="00255F74">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255F74" w:rsidRPr="00541193" w:rsidRDefault="00255F74" w:rsidP="00255F74">
      <w:pPr>
        <w:rPr>
          <w:lang w:val="el-GR"/>
        </w:rPr>
      </w:pPr>
    </w:p>
    <w:p w:rsidR="00255F74" w:rsidRPr="00541193" w:rsidRDefault="00255F74" w:rsidP="00255F74">
      <w:pPr>
        <w:rPr>
          <w:b/>
          <w:lang w:val="el-GR"/>
        </w:rPr>
      </w:pPr>
      <w:r w:rsidRPr="00541193">
        <w:rPr>
          <w:b/>
          <w:lang w:val="el-GR"/>
        </w:rPr>
        <w:t xml:space="preserve">Παράγραφος 2.2.3.9. </w:t>
      </w:r>
      <w:r>
        <w:rPr>
          <w:b/>
          <w:lang w:val="el-GR"/>
        </w:rPr>
        <w:t>διακήρυξη</w:t>
      </w:r>
      <w:r w:rsidRPr="00541193">
        <w:rPr>
          <w:b/>
          <w:lang w:val="el-GR"/>
        </w:rPr>
        <w:t>ς:</w:t>
      </w:r>
    </w:p>
    <w:p w:rsidR="00255F74" w:rsidRPr="00541193" w:rsidRDefault="00255F74" w:rsidP="00255F74">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255F74" w:rsidRPr="00541193" w:rsidRDefault="00255F74" w:rsidP="00255F74">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255F74" w:rsidRPr="00541193" w:rsidRDefault="00255F74" w:rsidP="00255F74">
      <w:pPr>
        <w:rPr>
          <w:lang w:val="el-GR"/>
        </w:rPr>
      </w:pPr>
    </w:p>
    <w:p w:rsidR="00255F74" w:rsidRPr="00A3213D" w:rsidRDefault="00255F74" w:rsidP="00255F74">
      <w:pPr>
        <w:rPr>
          <w:lang w:val="el-GR" w:eastAsia="ar-SA"/>
        </w:rPr>
      </w:pPr>
      <w:r w:rsidRPr="00A3213D">
        <w:rPr>
          <w:lang w:val="el-GR" w:eastAsia="ar-SA"/>
        </w:rPr>
        <w:t xml:space="preserve">Το περιεχόμενο της Υ.Δ. περί  μη συνδρομής των καταστάσεων ρωσικής εμπλοκής,  που περιγράφονται στην </w:t>
      </w:r>
      <w:r w:rsidRPr="00A812DB">
        <w:rPr>
          <w:b/>
          <w:lang w:val="el-GR" w:eastAsia="ar-SA"/>
        </w:rPr>
        <w:t>παρ. 2.2.3..5.α</w:t>
      </w:r>
      <w:r w:rsidRPr="00A3213D">
        <w:rPr>
          <w:lang w:val="el-GR" w:eastAsia="ar-SA"/>
        </w:rPr>
        <w:t xml:space="preserve"> της παρούσας, είναι το ακόλουθο:</w:t>
      </w:r>
    </w:p>
    <w:p w:rsidR="00255F74" w:rsidRPr="00A3213D" w:rsidRDefault="00255F74" w:rsidP="00255F74">
      <w:pPr>
        <w:rPr>
          <w:i/>
          <w:lang w:val="el-GR" w:eastAsia="ar-SA"/>
        </w:rPr>
      </w:pPr>
      <w:r w:rsidRPr="00A3213D">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255F74" w:rsidRPr="00A3213D" w:rsidRDefault="00255F74" w:rsidP="00255F74">
      <w:pPr>
        <w:rPr>
          <w:i/>
          <w:lang w:val="el-GR" w:eastAsia="ar-SA"/>
        </w:rPr>
      </w:pPr>
      <w:r w:rsidRPr="00A3213D">
        <w:rPr>
          <w:i/>
          <w:lang w:val="el-GR" w:eastAsia="ar-SA"/>
        </w:rPr>
        <w:t xml:space="preserve">Συγκεκριμένα δηλώνω ότι: </w:t>
      </w:r>
    </w:p>
    <w:p w:rsidR="00255F74" w:rsidRPr="00A3213D" w:rsidRDefault="00255F74" w:rsidP="00255F74">
      <w:pPr>
        <w:rPr>
          <w:i/>
          <w:lang w:val="el-GR" w:eastAsia="ar-SA"/>
        </w:rPr>
      </w:pPr>
      <w:r w:rsidRPr="00A3213D">
        <w:rPr>
          <w:i/>
          <w:lang w:val="el-GR" w:eastAsia="ar-SA"/>
        </w:rPr>
        <w:t>(α)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255F74" w:rsidRPr="00A3213D" w:rsidRDefault="00255F74" w:rsidP="00255F74">
      <w:pPr>
        <w:rPr>
          <w:i/>
          <w:lang w:val="el-GR" w:eastAsia="ar-SA"/>
        </w:rPr>
      </w:pPr>
      <w:r w:rsidRPr="00A3213D">
        <w:rPr>
          <w:i/>
          <w:lang w:val="el-GR" w:eastAsia="ar-SA"/>
        </w:rPr>
        <w:t>(β)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255F74" w:rsidRPr="00A3213D" w:rsidRDefault="00255F74" w:rsidP="00255F74">
      <w:pPr>
        <w:rPr>
          <w:i/>
          <w:lang w:val="el-GR" w:eastAsia="ar-SA"/>
        </w:rPr>
      </w:pPr>
      <w:r w:rsidRPr="00A3213D">
        <w:rPr>
          <w:i/>
          <w:lang w:val="el-GR" w:eastAsia="ar-SA"/>
        </w:rPr>
        <w:t xml:space="preserve">(γ) </w:t>
      </w:r>
      <w:r>
        <w:rPr>
          <w:i/>
          <w:lang w:val="el-GR" w:eastAsia="ar-SA"/>
        </w:rPr>
        <w:t>τόσο</w:t>
      </w:r>
      <w:r w:rsidRPr="00A3213D">
        <w:rPr>
          <w:i/>
          <w:lang w:val="el-GR" w:eastAsia="ar-SA"/>
        </w:rPr>
        <w:t xml:space="preserve"> ο υπεύθυνα δηλώνων</w:t>
      </w:r>
      <w:r>
        <w:rPr>
          <w:i/>
          <w:lang w:val="el-GR" w:eastAsia="ar-SA"/>
        </w:rPr>
        <w:t xml:space="preserve">, όσο και </w:t>
      </w:r>
      <w:r w:rsidRPr="00A3213D">
        <w:rPr>
          <w:i/>
          <w:lang w:val="el-GR" w:eastAsia="ar-SA"/>
        </w:rPr>
        <w:t xml:space="preserve"> ο οικονομικός φορέας που εκπροσωπώ</w:t>
      </w:r>
      <w:r>
        <w:rPr>
          <w:i/>
          <w:lang w:val="el-GR" w:eastAsia="ar-SA"/>
        </w:rPr>
        <w:t>,</w:t>
      </w:r>
      <w:r w:rsidRPr="00A3213D">
        <w:rPr>
          <w:i/>
          <w:lang w:val="el-GR" w:eastAsia="ar-SA"/>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255F74" w:rsidRPr="00A81690" w:rsidRDefault="00255F74" w:rsidP="00255F74">
      <w:pPr>
        <w:rPr>
          <w:lang w:val="el-GR" w:eastAsia="ar-SA"/>
        </w:rPr>
      </w:pPr>
      <w:r w:rsidRPr="00A3213D">
        <w:rPr>
          <w:lang w:val="el-GR" w:eastAsia="ar-SA"/>
        </w:rPr>
        <w:t>(</w:t>
      </w:r>
      <w:r w:rsidRPr="00A3213D">
        <w:rPr>
          <w:i/>
          <w:lang w:val="el-GR"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255F74" w:rsidRDefault="00255F74" w:rsidP="00255F74">
      <w:pPr>
        <w:pStyle w:val="20"/>
        <w:tabs>
          <w:tab w:val="clear" w:pos="567"/>
          <w:tab w:val="left" w:pos="0"/>
        </w:tabs>
        <w:ind w:left="0" w:firstLine="0"/>
        <w:rPr>
          <w:rFonts w:ascii="Calibri" w:hAnsi="Calibri"/>
          <w:lang w:val="el-GR"/>
        </w:rPr>
      </w:pPr>
    </w:p>
    <w:p w:rsidR="00255F74" w:rsidRDefault="00255F74" w:rsidP="00255F74">
      <w:pPr>
        <w:pStyle w:val="20"/>
        <w:tabs>
          <w:tab w:val="clear" w:pos="567"/>
          <w:tab w:val="left" w:pos="0"/>
        </w:tabs>
        <w:ind w:left="0" w:firstLine="0"/>
        <w:rPr>
          <w:rFonts w:ascii="Calibri" w:hAnsi="Calibri"/>
          <w:lang w:val="el-GR"/>
        </w:rPr>
      </w:pPr>
    </w:p>
    <w:p w:rsidR="00255F74" w:rsidRDefault="00255F74" w:rsidP="00255F74">
      <w:pPr>
        <w:pStyle w:val="20"/>
        <w:tabs>
          <w:tab w:val="clear" w:pos="567"/>
          <w:tab w:val="left" w:pos="0"/>
        </w:tabs>
        <w:ind w:left="0" w:firstLine="0"/>
        <w:rPr>
          <w:rFonts w:ascii="Calibri" w:hAnsi="Calibri"/>
          <w:lang w:val="el-GR"/>
        </w:rPr>
      </w:pPr>
    </w:p>
    <w:p w:rsidR="00B54E66" w:rsidRPr="00255F74" w:rsidRDefault="009B569A">
      <w:pPr>
        <w:rPr>
          <w:lang w:val="el-GR"/>
        </w:rPr>
      </w:pPr>
    </w:p>
    <w:sectPr w:rsidR="00B54E66" w:rsidRPr="00255F74" w:rsidSect="0013275E">
      <w:headerReference w:type="default" r:id="rId8"/>
      <w:footerReference w:type="default" r:id="rId9"/>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569A" w:rsidRDefault="009B569A" w:rsidP="00255F74">
      <w:pPr>
        <w:spacing w:after="0"/>
      </w:pPr>
      <w:r>
        <w:separator/>
      </w:r>
    </w:p>
  </w:endnote>
  <w:endnote w:type="continuationSeparator" w:id="0">
    <w:p w:rsidR="009B569A" w:rsidRDefault="009B569A" w:rsidP="00255F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entury Gothic">
    <w:panose1 w:val="020B0502020202020204"/>
    <w:charset w:val="A1"/>
    <w:family w:val="swiss"/>
    <w:pitch w:val="variable"/>
    <w:sig w:usb0="00000287" w:usb1="00000000" w:usb2="00000000" w:usb3="00000000" w:csb0="0000009F" w:csb1="00000000"/>
  </w:font>
  <w:font w:name="Arial Greek">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EF" w:rsidRDefault="009B569A">
    <w:pPr>
      <w:pStyle w:val="af5"/>
      <w:spacing w:after="0"/>
      <w:jc w:val="center"/>
      <w:rPr>
        <w:sz w:val="12"/>
        <w:szCs w:val="12"/>
        <w:lang w:val="el-GR"/>
      </w:rPr>
    </w:pPr>
  </w:p>
  <w:p w:rsidR="00C902EF" w:rsidRDefault="009B569A">
    <w:pPr>
      <w:pStyle w:val="af5"/>
      <w:spacing w:after="0"/>
      <w:jc w:val="center"/>
    </w:pPr>
    <w:r>
      <w:rPr>
        <w:sz w:val="20"/>
        <w:szCs w:val="20"/>
        <w:lang w:val="el-GR"/>
      </w:rPr>
      <w:t>Σε</w:t>
    </w:r>
    <w:r>
      <w:rPr>
        <w:sz w:val="20"/>
        <w:szCs w:val="20"/>
        <w:lang w:val="el-GR"/>
      </w:rPr>
      <w:t xml:space="preserve">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569A" w:rsidRDefault="009B569A" w:rsidP="00255F74">
      <w:pPr>
        <w:spacing w:after="0"/>
      </w:pPr>
      <w:r>
        <w:separator/>
      </w:r>
    </w:p>
  </w:footnote>
  <w:footnote w:type="continuationSeparator" w:id="0">
    <w:p w:rsidR="009B569A" w:rsidRDefault="009B569A" w:rsidP="00255F74">
      <w:pPr>
        <w:spacing w:after="0"/>
      </w:pPr>
      <w:r>
        <w:continuationSeparator/>
      </w:r>
    </w:p>
  </w:footnote>
  <w:footnote w:id="1">
    <w:p w:rsidR="00255F74" w:rsidRPr="00BC3CA9" w:rsidRDefault="00255F74" w:rsidP="00255F74">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2">
    <w:p w:rsidR="00255F74" w:rsidRPr="00BC3CA9" w:rsidRDefault="00255F74" w:rsidP="00255F74">
      <w:pPr>
        <w:spacing w:after="0" w:line="0" w:lineRule="atLeast"/>
        <w:jc w:val="left"/>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255F74" w:rsidRPr="00BC3CA9" w:rsidRDefault="00255F74" w:rsidP="00255F74">
      <w:pPr>
        <w:spacing w:after="0" w:line="276" w:lineRule="auto"/>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BC3CA9">
        <w:rPr>
          <w:color w:val="000000"/>
          <w:kern w:val="1"/>
          <w:sz w:val="20"/>
          <w:lang w:val="el-GR"/>
        </w:rPr>
        <w:t>προεκτιμώμενης</w:t>
      </w:r>
      <w:proofErr w:type="spellEnd"/>
      <w:r w:rsidRPr="00BC3CA9">
        <w:rPr>
          <w:color w:val="000000"/>
          <w:kern w:val="1"/>
          <w:sz w:val="20"/>
          <w:lang w:val="el-GR"/>
        </w:rPr>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255F74" w:rsidRPr="00BC3CA9" w:rsidRDefault="00255F74" w:rsidP="00255F74">
      <w:pPr>
        <w:spacing w:after="0" w:line="276" w:lineRule="auto"/>
        <w:rPr>
          <w:lang w:val="el-GR"/>
        </w:rPr>
      </w:pPr>
      <w:r>
        <w:rPr>
          <w:rStyle w:val="a6"/>
          <w:rFonts w:eastAsia="MS Mincho"/>
        </w:rPr>
        <w:footnoteRef/>
      </w:r>
      <w:r w:rsidRPr="00BC3CA9">
        <w:rPr>
          <w:color w:val="000000"/>
          <w:kern w:val="1"/>
          <w:sz w:val="20"/>
          <w:lang w:val="el-GR"/>
        </w:rPr>
        <w:tab/>
      </w:r>
      <w:proofErr w:type="spellStart"/>
      <w:r w:rsidRPr="00BC3CA9">
        <w:rPr>
          <w:color w:val="000000"/>
          <w:kern w:val="1"/>
          <w:sz w:val="20"/>
          <w:lang w:val="el-GR"/>
        </w:rPr>
        <w:t>ο.π</w:t>
      </w:r>
      <w:proofErr w:type="spellEnd"/>
      <w:r w:rsidRPr="00BC3CA9">
        <w:rPr>
          <w:color w:val="000000"/>
          <w:kern w:val="1"/>
          <w:sz w:val="20"/>
          <w:lang w:val="el-GR"/>
        </w:rPr>
        <w:t xml:space="preserve">. </w:t>
      </w:r>
      <w:proofErr w:type="spellStart"/>
      <w:r w:rsidRPr="00BC3CA9">
        <w:rPr>
          <w:color w:val="000000"/>
          <w:kern w:val="1"/>
          <w:sz w:val="20"/>
          <w:lang w:val="el-GR"/>
        </w:rPr>
        <w:t>υποσ</w:t>
      </w:r>
      <w:proofErr w:type="spellEnd"/>
      <w:r w:rsidRPr="00BC3CA9">
        <w:rPr>
          <w:color w:val="000000"/>
          <w:kern w:val="1"/>
          <w:sz w:val="20"/>
          <w:lang w:val="el-GR"/>
        </w:rPr>
        <w:t>. 3.</w:t>
      </w:r>
    </w:p>
  </w:footnote>
  <w:footnote w:id="5">
    <w:p w:rsidR="00255F74" w:rsidRPr="00BC3CA9" w:rsidRDefault="00255F74" w:rsidP="00255F74">
      <w:pPr>
        <w:pStyle w:val="afc"/>
        <w:ind w:left="0" w:firstLine="0"/>
        <w:rPr>
          <w:lang w:val="el-GR"/>
        </w:rPr>
      </w:pPr>
      <w:r>
        <w:rPr>
          <w:rStyle w:val="a6"/>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255F74" w:rsidRPr="00BC3CA9" w:rsidRDefault="00255F74" w:rsidP="00255F74">
      <w:pPr>
        <w:spacing w:after="0" w:line="0" w:lineRule="atLeast"/>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w:t>
      </w:r>
      <w:proofErr w:type="spellStart"/>
      <w:r w:rsidRPr="00BC3CA9">
        <w:rPr>
          <w:color w:val="000000"/>
          <w:kern w:val="1"/>
          <w:sz w:val="20"/>
          <w:lang w:val="el-GR"/>
        </w:rPr>
        <w:t>κλπ</w:t>
      </w:r>
      <w:proofErr w:type="spellEnd"/>
      <w:r w:rsidRPr="00BC3CA9">
        <w:rPr>
          <w:color w:val="000000"/>
          <w:kern w:val="1"/>
          <w:sz w:val="20"/>
          <w:lang w:val="el-GR"/>
        </w:rPr>
        <w:t xml:space="preserve"> σύμφωνα με το άρθρο 25 του </w:t>
      </w:r>
      <w:proofErr w:type="spellStart"/>
      <w:r w:rsidRPr="00BC3CA9">
        <w:rPr>
          <w:color w:val="000000"/>
          <w:kern w:val="1"/>
          <w:sz w:val="20"/>
          <w:lang w:val="el-GR"/>
        </w:rPr>
        <w:t>πδ</w:t>
      </w:r>
      <w:proofErr w:type="spellEnd"/>
      <w:r w:rsidRPr="00BC3CA9">
        <w:rPr>
          <w:color w:val="000000"/>
          <w:kern w:val="1"/>
          <w:sz w:val="20"/>
          <w:lang w:val="el-GR"/>
        </w:rPr>
        <w:t xml:space="preserve"> 118/2007. </w:t>
      </w:r>
    </w:p>
  </w:footnote>
  <w:footnote w:id="7">
    <w:p w:rsidR="00255F74" w:rsidRPr="00950D17" w:rsidRDefault="00255F74" w:rsidP="00255F74">
      <w:pPr>
        <w:spacing w:after="0" w:line="0" w:lineRule="atLeast"/>
        <w:rPr>
          <w:sz w:val="18"/>
          <w:szCs w:val="20"/>
          <w:lang w:val="el-GR"/>
        </w:rPr>
      </w:pPr>
      <w:r>
        <w:rPr>
          <w:rStyle w:val="a6"/>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255F74" w:rsidRPr="00BC3CA9" w:rsidRDefault="00255F74" w:rsidP="00255F74">
      <w:pPr>
        <w:spacing w:after="0" w:line="0" w:lineRule="atLeast"/>
        <w:rPr>
          <w:lang w:val="el-GR"/>
        </w:rPr>
      </w:pPr>
      <w:r>
        <w:rPr>
          <w:rStyle w:val="a6"/>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255F74" w:rsidRPr="00BC3CA9" w:rsidRDefault="00255F74" w:rsidP="00255F74">
      <w:pPr>
        <w:pStyle w:val="afc"/>
        <w:widowControl w:val="0"/>
        <w:suppressLineNumbers/>
        <w:ind w:left="0" w:firstLine="0"/>
        <w:rPr>
          <w:lang w:val="el-GR"/>
        </w:rPr>
      </w:pPr>
      <w:r>
        <w:rPr>
          <w:rStyle w:val="a6"/>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50D17">
        <w:rPr>
          <w:lang w:val="el-GR"/>
        </w:rPr>
        <w:t>εδαφ</w:t>
      </w:r>
      <w:proofErr w:type="spellEnd"/>
      <w:r w:rsidRPr="00950D17">
        <w:rPr>
          <w:lang w:val="el-GR"/>
        </w:rPr>
        <w:t xml:space="preserve">. β' του ν. 4281/2014). </w:t>
      </w:r>
    </w:p>
  </w:footnote>
  <w:footnote w:id="10">
    <w:p w:rsidR="00255F74" w:rsidRPr="00BC3CA9" w:rsidRDefault="00255F74" w:rsidP="00255F74">
      <w:pPr>
        <w:pStyle w:val="afc"/>
        <w:ind w:left="0" w:firstLine="0"/>
        <w:rPr>
          <w:lang w:val="el-GR"/>
        </w:rPr>
      </w:pPr>
      <w:r>
        <w:rPr>
          <w:rStyle w:val="a6"/>
          <w:rFonts w:eastAsia="MS Mincho"/>
        </w:rPr>
        <w:footnoteRef/>
      </w:r>
      <w:r w:rsidRPr="00BC3CA9">
        <w:rPr>
          <w:lang w:val="el-GR"/>
        </w:rPr>
        <w:tab/>
        <w:t xml:space="preserve"> </w:t>
      </w:r>
      <w:r w:rsidRPr="00BC3CA9">
        <w:rPr>
          <w:lang w:val="el-GR"/>
        </w:rPr>
        <w:t xml:space="preserve">Άρθρο 157 παρ. 1 περ. α </w:t>
      </w:r>
      <w:proofErr w:type="spellStart"/>
      <w:r w:rsidRPr="00BC3CA9">
        <w:rPr>
          <w:lang w:val="el-GR"/>
        </w:rPr>
        <w:t>εδαφ</w:t>
      </w:r>
      <w:proofErr w:type="spellEnd"/>
      <w:r w:rsidRPr="00BC3CA9">
        <w:rPr>
          <w:lang w:val="el-GR"/>
        </w:rPr>
        <w:t xml:space="preserve"> γ του ν. 4281/2014.</w:t>
      </w:r>
    </w:p>
  </w:footnote>
  <w:footnote w:id="11">
    <w:p w:rsidR="00255F74" w:rsidRPr="00BC3CA9" w:rsidRDefault="00255F74" w:rsidP="00255F74">
      <w:pPr>
        <w:pStyle w:val="afc"/>
        <w:widowControl w:val="0"/>
        <w:suppressLineNumbers/>
        <w:spacing w:after="200"/>
        <w:ind w:left="0" w:firstLine="0"/>
        <w:rPr>
          <w:lang w:val="el-GR"/>
        </w:rPr>
      </w:pPr>
      <w:r>
        <w:rPr>
          <w:rStyle w:val="a6"/>
          <w:rFonts w:eastAsia="MS Mincho"/>
        </w:rPr>
        <w:footnoteRef/>
      </w:r>
      <w:r w:rsidRPr="00BC3CA9">
        <w:rPr>
          <w:lang w:val="el-GR"/>
        </w:rPr>
        <w:tab/>
        <w:t xml:space="preserve"> </w:t>
      </w:r>
      <w:r w:rsidRPr="00BC3CA9">
        <w:rPr>
          <w:lang w:val="el-GR"/>
        </w:rPr>
        <w:t xml:space="preserve">Ο καθορισμός </w:t>
      </w:r>
      <w:proofErr w:type="spellStart"/>
      <w:r w:rsidRPr="00BC3CA9">
        <w:rPr>
          <w:lang w:val="el-GR"/>
        </w:rPr>
        <w:t>ανωτάτου</w:t>
      </w:r>
      <w:proofErr w:type="spellEnd"/>
      <w:r w:rsidRPr="00BC3CA9">
        <w:rPr>
          <w:lang w:val="el-GR"/>
        </w:rPr>
        <w:t xml:space="preserve"> ορίου έκδοσης των εγγυητικών επιστολών από τις τράπεζες που λειτουργούν στην Ελλάδα θεσμοθετήθηκε με την </w:t>
      </w:r>
      <w:proofErr w:type="spellStart"/>
      <w:r w:rsidRPr="00BC3CA9">
        <w:rPr>
          <w:lang w:val="el-GR"/>
        </w:rPr>
        <w:t>υπ'αριθ</w:t>
      </w:r>
      <w:proofErr w:type="spellEnd"/>
      <w:r w:rsidRPr="00BC3CA9">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255F74" w:rsidRDefault="00255F74" w:rsidP="00255F74">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255F74" w:rsidRDefault="00255F74" w:rsidP="00255F74">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255F74" w:rsidRDefault="00255F74" w:rsidP="00255F74">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255F74" w:rsidRDefault="00255F74" w:rsidP="00255F74">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255F74" w:rsidRDefault="00255F74" w:rsidP="00255F74">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255F74" w:rsidRDefault="00255F74" w:rsidP="00255F74">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w:t>
      </w:r>
      <w:proofErr w:type="spellStart"/>
      <w:r>
        <w:rPr>
          <w:color w:val="000000"/>
          <w:kern w:val="2"/>
          <w:sz w:val="20"/>
          <w:lang w:val="el-GR"/>
        </w:rPr>
        <w:t>πδ</w:t>
      </w:r>
      <w:proofErr w:type="spellEnd"/>
      <w:r>
        <w:rPr>
          <w:color w:val="000000"/>
          <w:kern w:val="2"/>
          <w:sz w:val="20"/>
          <w:lang w:val="el-GR"/>
        </w:rPr>
        <w:t xml:space="preserve"> 118/2007.</w:t>
      </w:r>
    </w:p>
  </w:footnote>
  <w:footnote w:id="18">
    <w:p w:rsidR="00255F74" w:rsidRDefault="00255F74" w:rsidP="00255F74">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255F74" w:rsidRDefault="00255F74" w:rsidP="00255F74">
      <w:pPr>
        <w:pStyle w:val="afc"/>
        <w:widowControl w:val="0"/>
        <w:suppressLineNumbers/>
        <w:ind w:left="0" w:firstLine="0"/>
        <w:rPr>
          <w:lang w:val="el-GR"/>
        </w:rPr>
      </w:pPr>
      <w:r>
        <w:rPr>
          <w:rStyle w:val="a6"/>
          <w:rFonts w:eastAsia="MS Mincho"/>
          <w:lang w:val="el-GR"/>
        </w:rPr>
        <w:t>8</w:t>
      </w:r>
      <w:r>
        <w:rPr>
          <w:color w:val="000000"/>
          <w:kern w:val="2"/>
          <w:sz w:val="20"/>
          <w:szCs w:val="24"/>
          <w:shd w:val="clear" w:color="auto" w:fill="FFFFFF"/>
          <w:lang w:val="el-GR" w:bidi="hi-IN"/>
        </w:rPr>
        <w:tab/>
        <w:t xml:space="preserve"> Σύμφωνα με το άρθρο 25 </w:t>
      </w:r>
      <w:proofErr w:type="spellStart"/>
      <w:r>
        <w:rPr>
          <w:color w:val="000000"/>
          <w:kern w:val="2"/>
          <w:sz w:val="20"/>
          <w:szCs w:val="24"/>
          <w:shd w:val="clear" w:color="auto" w:fill="FFFFFF"/>
          <w:lang w:val="el-GR" w:bidi="hi-IN"/>
        </w:rPr>
        <w:t>πδ</w:t>
      </w:r>
      <w:proofErr w:type="spellEnd"/>
      <w:r>
        <w:rPr>
          <w:color w:val="000000"/>
          <w:kern w:val="2"/>
          <w:sz w:val="20"/>
          <w:szCs w:val="24"/>
          <w:shd w:val="clear" w:color="auto" w:fill="FFFFFF"/>
          <w:lang w:val="el-GR" w:bidi="hi-IN"/>
        </w:rPr>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πρόσκληση. </w:t>
      </w:r>
    </w:p>
  </w:footnote>
  <w:footnote w:id="20">
    <w:p w:rsidR="00255F74" w:rsidRDefault="00255F74" w:rsidP="00255F74">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w:t>
      </w:r>
      <w:proofErr w:type="spellStart"/>
      <w:r>
        <w:rPr>
          <w:lang w:val="el-GR"/>
        </w:rPr>
        <w:t>ανωτάτου</w:t>
      </w:r>
      <w:proofErr w:type="spellEnd"/>
      <w:r>
        <w:rPr>
          <w:lang w:val="el-GR"/>
        </w:rPr>
        <w:t xml:space="preserve"> ορίου έκδοσης των εγγυητικών επιστολών από τις τράπεζες που λειτουργούν στην Ελλάδα θεσμοθετήθηκε με την </w:t>
      </w:r>
      <w:proofErr w:type="spellStart"/>
      <w:r>
        <w:rPr>
          <w:lang w:val="el-GR"/>
        </w:rPr>
        <w:t>υπ'αριθ</w:t>
      </w:r>
      <w:proofErr w:type="spellEnd"/>
      <w:r>
        <w:rPr>
          <w:lang w:val="el-GR"/>
        </w:rPr>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255F74" w:rsidRPr="00523939" w:rsidRDefault="00255F74" w:rsidP="00255F74">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 xml:space="preserve">Η αναθέτουσα αρχή δύναται να αναφέρει συγκεκριμένα δικαιολογητικά στο σημείο αυτό, </w:t>
      </w:r>
      <w:proofErr w:type="spellStart"/>
      <w:r w:rsidRPr="00523939">
        <w:rPr>
          <w:sz w:val="20"/>
          <w:szCs w:val="20"/>
          <w:lang w:val="el-GR" w:eastAsia="el-GR"/>
        </w:rPr>
        <w:t>πρβλ</w:t>
      </w:r>
      <w:proofErr w:type="spellEnd"/>
      <w:r w:rsidRPr="00523939">
        <w:rPr>
          <w:sz w:val="20"/>
          <w:szCs w:val="20"/>
          <w:lang w:val="el-GR" w:eastAsia="el-GR"/>
        </w:rPr>
        <w:t>. παρ. 6 του άρθρου 200 του ν. 4412/2016</w:t>
      </w:r>
    </w:p>
    <w:p w:rsidR="00255F74" w:rsidRPr="00523939" w:rsidRDefault="00255F74" w:rsidP="00255F74">
      <w:pPr>
        <w:pStyle w:val="afc"/>
        <w:rPr>
          <w:rFonts w:eastAsia="Calibri"/>
          <w:sz w:val="20"/>
          <w:lang w:val="el-GR" w:eastAsia="en-US"/>
        </w:rPr>
      </w:pPr>
    </w:p>
  </w:footnote>
  <w:footnote w:id="22">
    <w:p w:rsidR="00255F74" w:rsidRPr="00523939" w:rsidRDefault="00255F74" w:rsidP="00255F74">
      <w:pPr>
        <w:spacing w:after="0"/>
        <w:rPr>
          <w:sz w:val="20"/>
          <w:szCs w:val="20"/>
          <w:lang w:val="el-GR" w:eastAsia="el-GR"/>
        </w:rPr>
      </w:pPr>
      <w:r>
        <w:rPr>
          <w:sz w:val="20"/>
          <w:szCs w:val="20"/>
          <w:lang w:eastAsia="el-GR"/>
        </w:rPr>
        <w:footnoteRef/>
      </w:r>
      <w:r w:rsidRPr="00523939">
        <w:rPr>
          <w:sz w:val="20"/>
          <w:szCs w:val="20"/>
          <w:lang w:val="el-GR" w:eastAsia="el-GR"/>
        </w:rPr>
        <w:t xml:space="preserve"> </w:t>
      </w:r>
      <w:proofErr w:type="spellStart"/>
      <w:r w:rsidRPr="00523939">
        <w:rPr>
          <w:sz w:val="20"/>
          <w:szCs w:val="20"/>
          <w:lang w:val="el-GR" w:eastAsia="el-GR"/>
        </w:rPr>
        <w:t>Πρβλ</w:t>
      </w:r>
      <w:proofErr w:type="spellEnd"/>
      <w:r w:rsidRPr="00523939">
        <w:rPr>
          <w:sz w:val="20"/>
          <w:szCs w:val="20"/>
          <w:lang w:val="el-GR" w:eastAsia="el-GR"/>
        </w:rPr>
        <w:t xml:space="preserve"> </w:t>
      </w:r>
      <w:proofErr w:type="spellStart"/>
      <w:r w:rsidRPr="00523939">
        <w:rPr>
          <w:sz w:val="20"/>
          <w:szCs w:val="20"/>
          <w:lang w:val="el-GR" w:eastAsia="el-GR"/>
        </w:rPr>
        <w:t>αριθμ</w:t>
      </w:r>
      <w:proofErr w:type="spellEnd"/>
      <w:r w:rsidRPr="00523939">
        <w:rPr>
          <w:sz w:val="20"/>
          <w:szCs w:val="20"/>
          <w:lang w:val="el-GR" w:eastAsia="el-GR"/>
        </w:rPr>
        <w:t>. 2/16563/21-02-2019 διευκρινιστικό έγγραφο της Γενικής Δ/</w:t>
      </w:r>
      <w:proofErr w:type="spellStart"/>
      <w:r w:rsidRPr="00523939">
        <w:rPr>
          <w:sz w:val="20"/>
          <w:szCs w:val="20"/>
          <w:lang w:val="el-GR" w:eastAsia="el-GR"/>
        </w:rPr>
        <w:t>νσης</w:t>
      </w:r>
      <w:proofErr w:type="spellEnd"/>
      <w:r w:rsidRPr="00523939">
        <w:rPr>
          <w:sz w:val="20"/>
          <w:szCs w:val="20"/>
          <w:lang w:val="el-GR" w:eastAsia="el-GR"/>
        </w:rPr>
        <w:t xml:space="preserve"> Δημοσιονομικής Πολιτικής (ΓΛΚ) του Υπουργείου Οικονομικών</w:t>
      </w:r>
    </w:p>
  </w:footnote>
  <w:footnote w:id="23">
    <w:p w:rsidR="00255F74" w:rsidRPr="00523939" w:rsidRDefault="00255F74" w:rsidP="00255F74">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Pr>
          <w:lang w:val="el-GR" w:eastAsia="el-GR"/>
        </w:rPr>
        <w:t>πρόσκληση</w:t>
      </w:r>
      <w:r w:rsidRPr="00523939">
        <w:rPr>
          <w:lang w:val="el-GR" w:eastAsia="el-GR"/>
        </w:rPr>
        <w:t>ς, προβλέπονται στο σημείο αυτό όροι σχετικά με τη διαδικασία και τις προϋποθέσεις αντικατάστασής του</w:t>
      </w:r>
    </w:p>
  </w:footnote>
  <w:footnote w:id="24">
    <w:p w:rsidR="00255F74" w:rsidRPr="00541193" w:rsidRDefault="00255F74" w:rsidP="00255F74">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255F74" w:rsidRPr="00541193" w:rsidRDefault="00255F74" w:rsidP="00255F74">
      <w:pPr>
        <w:rPr>
          <w:sz w:val="20"/>
          <w:szCs w:val="20"/>
          <w:lang w:val="el-GR"/>
        </w:rPr>
      </w:pPr>
      <w:r w:rsidRPr="002D4C52">
        <w:rPr>
          <w:rStyle w:val="ad"/>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255F74" w:rsidRPr="00541193" w:rsidRDefault="00255F74" w:rsidP="00255F74">
      <w:pPr>
        <w:pStyle w:val="afc"/>
        <w:rPr>
          <w:lang w:val="el-GR"/>
        </w:rPr>
      </w:pPr>
    </w:p>
  </w:footnote>
  <w:footnote w:id="26">
    <w:p w:rsidR="00255F74" w:rsidRPr="00541193" w:rsidRDefault="00255F74" w:rsidP="00255F74">
      <w:pPr>
        <w:pStyle w:val="afc"/>
        <w:rPr>
          <w:lang w:val="el-GR"/>
        </w:rPr>
      </w:pPr>
      <w:r>
        <w:rPr>
          <w:rStyle w:val="ad"/>
        </w:rPr>
        <w:footnoteRef/>
      </w:r>
      <w:r w:rsidRPr="00541193">
        <w:rPr>
          <w:lang w:val="el-GR"/>
        </w:rPr>
        <w:t xml:space="preserve"> </w:t>
      </w:r>
      <w:r w:rsidRPr="00541193">
        <w:rPr>
          <w:lang w:val="el-GR"/>
        </w:rPr>
        <w:t xml:space="preserve">Ο όρος αυτός περιλαμβάνεται στη Δήλωση εφόσον περιλαμβάνεται στη </w:t>
      </w:r>
      <w:r>
        <w:rPr>
          <w:lang w:val="el-GR"/>
        </w:rPr>
        <w:t>Πρόσκληση</w:t>
      </w:r>
      <w:r w:rsidRPr="00541193">
        <w:rPr>
          <w:lang w:val="el-GR"/>
        </w:rPr>
        <w:t xml:space="preserve"> ο συγκεκριμένος  δυνητικός λόγος αποκλεισμού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02EF" w:rsidRDefault="009B569A">
    <w:pPr>
      <w:pStyle w:val="af6"/>
    </w:pPr>
    <w:r>
      <w:rPr>
        <w:szCs w:val="22"/>
        <w:lang w:val="el-GR" w:eastAsia="el-GR"/>
      </w:rPr>
      <w:t>ΚΑΤΑΧΩΡΙΣΤΕΑ ΣΤΟ ΜΗΤΡΩΟ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0D"/>
    <w:multiLevelType w:val="singleLevel"/>
    <w:tmpl w:val="0000000D"/>
    <w:name w:val="WW8Num13"/>
    <w:lvl w:ilvl="0">
      <w:start w:val="1"/>
      <w:numFmt w:val="lowerRoman"/>
      <w:lvlText w:val="%1."/>
      <w:lvlJc w:val="left"/>
      <w:pPr>
        <w:tabs>
          <w:tab w:val="num" w:pos="1410"/>
        </w:tabs>
        <w:ind w:left="1410" w:hanging="510"/>
      </w:pPr>
      <w:rPr>
        <w:rFonts w:cs="Times New Roman"/>
      </w:rPr>
    </w:lvl>
  </w:abstractNum>
  <w:abstractNum w:abstractNumId="12" w15:restartNumberingAfterBreak="0">
    <w:nsid w:val="0000000F"/>
    <w:multiLevelType w:val="singleLevel"/>
    <w:tmpl w:val="0000000F"/>
    <w:name w:val="WW8Num15"/>
    <w:lvl w:ilvl="0">
      <w:start w:val="1"/>
      <w:numFmt w:val="lowerRoman"/>
      <w:lvlText w:val="%1."/>
      <w:lvlJc w:val="left"/>
      <w:pPr>
        <w:tabs>
          <w:tab w:val="num" w:pos="1770"/>
        </w:tabs>
        <w:ind w:left="1770" w:hanging="510"/>
      </w:pPr>
      <w:rPr>
        <w:rFonts w:cs="Times New Roman"/>
      </w:rPr>
    </w:lvl>
  </w:abstractNum>
  <w:abstractNum w:abstractNumId="13" w15:restartNumberingAfterBreak="0">
    <w:nsid w:val="00000010"/>
    <w:multiLevelType w:val="singleLevel"/>
    <w:tmpl w:val="00000010"/>
    <w:name w:val="WW8Num16"/>
    <w:lvl w:ilvl="0">
      <w:start w:val="1"/>
      <w:numFmt w:val="lowerRoman"/>
      <w:lvlText w:val="%1."/>
      <w:lvlJc w:val="left"/>
      <w:pPr>
        <w:tabs>
          <w:tab w:val="num" w:pos="1770"/>
        </w:tabs>
        <w:ind w:left="1770" w:hanging="510"/>
      </w:pPr>
      <w:rPr>
        <w:rFonts w:cs="Times New Roman"/>
      </w:r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3"/>
    <w:multiLevelType w:val="singleLevel"/>
    <w:tmpl w:val="00000013"/>
    <w:name w:val="WW8Num19"/>
    <w:lvl w:ilvl="0">
      <w:start w:val="1"/>
      <w:numFmt w:val="lowerRoman"/>
      <w:lvlText w:val="%1."/>
      <w:lvlJc w:val="left"/>
      <w:pPr>
        <w:tabs>
          <w:tab w:val="num" w:pos="1770"/>
        </w:tabs>
        <w:ind w:left="1770" w:hanging="510"/>
      </w:pPr>
      <w:rPr>
        <w:rFonts w:cs="Times New Roman"/>
      </w:rPr>
    </w:lvl>
  </w:abstractNum>
  <w:abstractNum w:abstractNumId="16" w15:restartNumberingAfterBreak="0">
    <w:nsid w:val="00000014"/>
    <w:multiLevelType w:val="singleLevel"/>
    <w:tmpl w:val="00000014"/>
    <w:name w:val="WW8Num20"/>
    <w:lvl w:ilvl="0">
      <w:start w:val="1"/>
      <w:numFmt w:val="lowerRoman"/>
      <w:lvlText w:val="%1."/>
      <w:lvlJc w:val="left"/>
      <w:pPr>
        <w:tabs>
          <w:tab w:val="num" w:pos="1410"/>
        </w:tabs>
        <w:ind w:left="1410" w:hanging="510"/>
      </w:pPr>
      <w:rPr>
        <w:rFonts w:cs="Times New Roman"/>
      </w:rPr>
    </w:lvl>
  </w:abstractNum>
  <w:abstractNum w:abstractNumId="17" w15:restartNumberingAfterBreak="0">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18"/>
    <w:multiLevelType w:val="singleLevel"/>
    <w:tmpl w:val="00000018"/>
    <w:name w:val="WW8Num24"/>
    <w:lvl w:ilvl="0">
      <w:start w:val="1"/>
      <w:numFmt w:val="lowerRoman"/>
      <w:lvlText w:val="%1."/>
      <w:lvlJc w:val="left"/>
      <w:pPr>
        <w:tabs>
          <w:tab w:val="num" w:pos="1770"/>
        </w:tabs>
        <w:ind w:left="1770" w:hanging="510"/>
      </w:pPr>
      <w:rPr>
        <w:rFonts w:cs="Times New Roman"/>
      </w:rPr>
    </w:lvl>
  </w:abstractNum>
  <w:abstractNum w:abstractNumId="20" w15:restartNumberingAfterBreak="0">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000001A"/>
    <w:multiLevelType w:val="singleLevel"/>
    <w:tmpl w:val="0000001A"/>
    <w:name w:val="WW8Num26"/>
    <w:lvl w:ilvl="0">
      <w:start w:val="1"/>
      <w:numFmt w:val="lowerRoman"/>
      <w:lvlText w:val="%1."/>
      <w:lvlJc w:val="left"/>
      <w:pPr>
        <w:tabs>
          <w:tab w:val="num" w:pos="1410"/>
        </w:tabs>
        <w:ind w:left="1410" w:hanging="510"/>
      </w:pPr>
      <w:rPr>
        <w:rFonts w:cs="Times New Roman"/>
      </w:rPr>
    </w:lvl>
  </w:abstractNum>
  <w:abstractNum w:abstractNumId="22" w15:restartNumberingAfterBreak="0">
    <w:nsid w:val="0000001C"/>
    <w:multiLevelType w:val="multilevel"/>
    <w:tmpl w:val="0000001C"/>
    <w:name w:val="WW8Num28"/>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3" w15:restartNumberingAfterBreak="0">
    <w:nsid w:val="0000001D"/>
    <w:multiLevelType w:val="multilevel"/>
    <w:tmpl w:val="0000001D"/>
    <w:name w:val="WW8Num29"/>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4"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6"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9" w15:restartNumberingAfterBreak="0">
    <w:nsid w:val="48AB124D"/>
    <w:multiLevelType w:val="hybridMultilevel"/>
    <w:tmpl w:val="6408E5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1"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24"/>
  </w:num>
  <w:num w:numId="13">
    <w:abstractNumId w:val="10"/>
  </w:num>
  <w:num w:numId="14">
    <w:abstractNumId w:val="31"/>
  </w:num>
  <w:num w:numId="15">
    <w:abstractNumId w:val="27"/>
  </w:num>
  <w:num w:numId="16">
    <w:abstractNumId w:val="30"/>
  </w:num>
  <w:num w:numId="17">
    <w:abstractNumId w:val="25"/>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lvlOverride w:ilvl="2"/>
    <w:lvlOverride w:ilvl="3"/>
    <w:lvlOverride w:ilvl="4"/>
    <w:lvlOverride w:ilvl="5"/>
    <w:lvlOverride w:ilvl="6"/>
    <w:lvlOverride w:ilvl="7"/>
    <w:lvlOverride w:ilvl="8"/>
  </w:num>
  <w:num w:numId="20">
    <w:abstractNumId w:val="1"/>
    <w:lvlOverride w:ilvl="0">
      <w:startOverride w:val="1"/>
    </w:lvlOverride>
  </w:num>
  <w:num w:numId="2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num>
  <w:num w:numId="23">
    <w:abstractNumId w:val="21"/>
    <w:lvlOverride w:ilvl="0">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num>
  <w:num w:numId="31">
    <w:abstractNumId w:val="7"/>
    <w:lvlOverride w:ilvl="0">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num>
  <w:num w:numId="34">
    <w:abstractNumId w:val="6"/>
    <w:lvlOverride w:ilvl="0">
      <w:startOverride w:val="1"/>
    </w:lvlOverride>
  </w:num>
  <w:num w:numId="35">
    <w:abstractNumId w:val="13"/>
    <w:lvlOverride w:ilvl="0">
      <w:startOverride w:val="1"/>
    </w:lvlOverride>
  </w:num>
  <w:num w:numId="36">
    <w:abstractNumId w:val="15"/>
    <w:lvlOverride w:ilvl="0">
      <w:startOverride w:val="1"/>
    </w:lvlOverride>
  </w:num>
  <w:num w:numId="37">
    <w:abstractNumId w:val="12"/>
    <w:lvlOverride w:ilvl="0">
      <w:startOverride w:val="1"/>
    </w:lvlOverride>
  </w:num>
  <w:num w:numId="38">
    <w:abstractNumId w:val="10"/>
    <w:lvlOverride w:ilvl="0">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F74"/>
    <w:rsid w:val="001C0ACC"/>
    <w:rsid w:val="00255F74"/>
    <w:rsid w:val="002635EA"/>
    <w:rsid w:val="005077F3"/>
    <w:rsid w:val="009B569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DF48C"/>
  <w15:chartTrackingRefBased/>
  <w15:docId w15:val="{3265E351-A77F-485D-BDFD-3A7DB9082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5F74"/>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255F74"/>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255F74"/>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255F74"/>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255F74"/>
    <w:pPr>
      <w:keepNext/>
      <w:spacing w:before="240" w:after="60"/>
      <w:outlineLvl w:val="3"/>
    </w:pPr>
    <w:rPr>
      <w:rFonts w:ascii="Arial" w:hAnsi="Arial" w:cs="Times New Roman"/>
      <w:b/>
      <w:bCs/>
      <w:szCs w:val="28"/>
    </w:rPr>
  </w:style>
  <w:style w:type="paragraph" w:styleId="5">
    <w:name w:val="heading 5"/>
    <w:basedOn w:val="a"/>
    <w:next w:val="a"/>
    <w:link w:val="5Char"/>
    <w:qFormat/>
    <w:rsid w:val="00255F74"/>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55F74"/>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255F74"/>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255F74"/>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255F74"/>
    <w:rPr>
      <w:rFonts w:ascii="Arial" w:eastAsia="Times New Roman" w:hAnsi="Arial" w:cs="Times New Roman"/>
      <w:b/>
      <w:bCs/>
      <w:szCs w:val="28"/>
      <w:lang w:val="en-GB" w:eastAsia="zh-CN"/>
    </w:rPr>
  </w:style>
  <w:style w:type="character" w:customStyle="1" w:styleId="5Char">
    <w:name w:val="Επικεφαλίδα 5 Char"/>
    <w:basedOn w:val="a0"/>
    <w:link w:val="5"/>
    <w:rsid w:val="00255F74"/>
    <w:rPr>
      <w:rFonts w:ascii="Lucida Sans" w:eastAsia="Times New Roman" w:hAnsi="Lucida Sans" w:cs="Lucida Sans"/>
      <w:b/>
      <w:szCs w:val="20"/>
      <w:lang w:val="en-US" w:eastAsia="zh-CN"/>
    </w:rPr>
  </w:style>
  <w:style w:type="character" w:customStyle="1" w:styleId="WW8Num1z0">
    <w:name w:val="WW8Num1z0"/>
    <w:rsid w:val="00255F74"/>
  </w:style>
  <w:style w:type="character" w:customStyle="1" w:styleId="WW8Num1z1">
    <w:name w:val="WW8Num1z1"/>
    <w:rsid w:val="00255F74"/>
  </w:style>
  <w:style w:type="character" w:customStyle="1" w:styleId="WW8Num1z2">
    <w:name w:val="WW8Num1z2"/>
    <w:rsid w:val="00255F74"/>
  </w:style>
  <w:style w:type="character" w:customStyle="1" w:styleId="WW8Num1z3">
    <w:name w:val="WW8Num1z3"/>
    <w:rsid w:val="00255F74"/>
  </w:style>
  <w:style w:type="character" w:customStyle="1" w:styleId="WW8Num1z4">
    <w:name w:val="WW8Num1z4"/>
    <w:rsid w:val="00255F74"/>
    <w:rPr>
      <w:rFonts w:ascii="Arial" w:hAnsi="Arial" w:cs="Times New Roman"/>
      <w:b w:val="0"/>
      <w:i w:val="0"/>
      <w:sz w:val="20"/>
      <w:szCs w:val="20"/>
    </w:rPr>
  </w:style>
  <w:style w:type="character" w:customStyle="1" w:styleId="WW8Num1z5">
    <w:name w:val="WW8Num1z5"/>
    <w:rsid w:val="00255F74"/>
  </w:style>
  <w:style w:type="character" w:customStyle="1" w:styleId="WW8Num1z6">
    <w:name w:val="WW8Num1z6"/>
    <w:rsid w:val="00255F74"/>
  </w:style>
  <w:style w:type="character" w:customStyle="1" w:styleId="WW8Num1z7">
    <w:name w:val="WW8Num1z7"/>
    <w:rsid w:val="00255F74"/>
  </w:style>
  <w:style w:type="character" w:customStyle="1" w:styleId="WW8Num1z8">
    <w:name w:val="WW8Num1z8"/>
    <w:rsid w:val="00255F74"/>
  </w:style>
  <w:style w:type="character" w:customStyle="1" w:styleId="WW8Num2z0">
    <w:name w:val="WW8Num2z0"/>
    <w:rsid w:val="00255F74"/>
    <w:rPr>
      <w:rFonts w:ascii="Symbol" w:hAnsi="Symbol" w:cs="Symbol"/>
      <w:lang w:val="el-GR"/>
    </w:rPr>
  </w:style>
  <w:style w:type="character" w:customStyle="1" w:styleId="WW8Num3z0">
    <w:name w:val="WW8Num3z0"/>
    <w:rsid w:val="00255F74"/>
    <w:rPr>
      <w:lang w:val="el-GR"/>
    </w:rPr>
  </w:style>
  <w:style w:type="character" w:customStyle="1" w:styleId="WW8Num4z0">
    <w:name w:val="WW8Num4z0"/>
    <w:rsid w:val="00255F74"/>
    <w:rPr>
      <w:rFonts w:ascii="Webdings" w:hAnsi="Webdings" w:cs="Webdings"/>
      <w:color w:val="333399"/>
      <w:sz w:val="16"/>
    </w:rPr>
  </w:style>
  <w:style w:type="character" w:customStyle="1" w:styleId="WW8Num5z0">
    <w:name w:val="WW8Num5z0"/>
    <w:rsid w:val="00255F74"/>
    <w:rPr>
      <w:lang w:val="el-GR"/>
    </w:rPr>
  </w:style>
  <w:style w:type="character" w:customStyle="1" w:styleId="WW8Num6z0">
    <w:name w:val="WW8Num6z0"/>
    <w:rsid w:val="00255F74"/>
    <w:rPr>
      <w:b/>
      <w:bCs/>
      <w:szCs w:val="22"/>
      <w:lang w:val="el-GR"/>
    </w:rPr>
  </w:style>
  <w:style w:type="character" w:customStyle="1" w:styleId="WW8Num6z1">
    <w:name w:val="WW8Num6z1"/>
    <w:rsid w:val="00255F74"/>
  </w:style>
  <w:style w:type="character" w:customStyle="1" w:styleId="WW8Num6z2">
    <w:name w:val="WW8Num6z2"/>
    <w:rsid w:val="00255F74"/>
  </w:style>
  <w:style w:type="character" w:customStyle="1" w:styleId="WW8Num6z3">
    <w:name w:val="WW8Num6z3"/>
    <w:rsid w:val="00255F74"/>
  </w:style>
  <w:style w:type="character" w:customStyle="1" w:styleId="WW8Num6z4">
    <w:name w:val="WW8Num6z4"/>
    <w:rsid w:val="00255F74"/>
  </w:style>
  <w:style w:type="character" w:customStyle="1" w:styleId="WW8Num6z5">
    <w:name w:val="WW8Num6z5"/>
    <w:rsid w:val="00255F74"/>
  </w:style>
  <w:style w:type="character" w:customStyle="1" w:styleId="WW8Num6z6">
    <w:name w:val="WW8Num6z6"/>
    <w:rsid w:val="00255F74"/>
  </w:style>
  <w:style w:type="character" w:customStyle="1" w:styleId="WW8Num6z7">
    <w:name w:val="WW8Num6z7"/>
    <w:rsid w:val="00255F74"/>
  </w:style>
  <w:style w:type="character" w:customStyle="1" w:styleId="WW8Num6z8">
    <w:name w:val="WW8Num6z8"/>
    <w:rsid w:val="00255F74"/>
  </w:style>
  <w:style w:type="character" w:customStyle="1" w:styleId="WW8Num7z0">
    <w:name w:val="WW8Num7z0"/>
    <w:rsid w:val="00255F74"/>
    <w:rPr>
      <w:b/>
      <w:bCs/>
      <w:szCs w:val="22"/>
      <w:lang w:val="el-GR"/>
    </w:rPr>
  </w:style>
  <w:style w:type="character" w:customStyle="1" w:styleId="WW8Num7z1">
    <w:name w:val="WW8Num7z1"/>
    <w:rsid w:val="00255F74"/>
    <w:rPr>
      <w:rFonts w:eastAsia="Calibri"/>
      <w:lang w:val="el-GR"/>
    </w:rPr>
  </w:style>
  <w:style w:type="character" w:customStyle="1" w:styleId="WW8Num7z2">
    <w:name w:val="WW8Num7z2"/>
    <w:rsid w:val="00255F74"/>
  </w:style>
  <w:style w:type="character" w:customStyle="1" w:styleId="WW8Num7z3">
    <w:name w:val="WW8Num7z3"/>
    <w:rsid w:val="00255F74"/>
  </w:style>
  <w:style w:type="character" w:customStyle="1" w:styleId="WW8Num7z4">
    <w:name w:val="WW8Num7z4"/>
    <w:rsid w:val="00255F74"/>
  </w:style>
  <w:style w:type="character" w:customStyle="1" w:styleId="WW8Num7z5">
    <w:name w:val="WW8Num7z5"/>
    <w:rsid w:val="00255F74"/>
  </w:style>
  <w:style w:type="character" w:customStyle="1" w:styleId="WW8Num7z6">
    <w:name w:val="WW8Num7z6"/>
    <w:rsid w:val="00255F74"/>
  </w:style>
  <w:style w:type="character" w:customStyle="1" w:styleId="WW8Num7z7">
    <w:name w:val="WW8Num7z7"/>
    <w:rsid w:val="00255F74"/>
  </w:style>
  <w:style w:type="character" w:customStyle="1" w:styleId="WW8Num7z8">
    <w:name w:val="WW8Num7z8"/>
    <w:rsid w:val="00255F74"/>
  </w:style>
  <w:style w:type="character" w:customStyle="1" w:styleId="WW8Num8z0">
    <w:name w:val="WW8Num8z0"/>
    <w:rsid w:val="00255F74"/>
    <w:rPr>
      <w:rFonts w:ascii="Symbol" w:hAnsi="Symbol" w:cs="OpenSymbol"/>
      <w:color w:val="5B9BD5"/>
    </w:rPr>
  </w:style>
  <w:style w:type="character" w:customStyle="1" w:styleId="WW8Num9z0">
    <w:name w:val="WW8Num9z0"/>
    <w:rsid w:val="00255F74"/>
    <w:rPr>
      <w:rFonts w:ascii="Angsana New" w:hAnsi="Angsana New" w:cs="Angsana New"/>
      <w:color w:val="000000"/>
      <w:kern w:val="1"/>
      <w:szCs w:val="22"/>
      <w:shd w:val="clear" w:color="auto" w:fill="FFFFFF"/>
      <w:lang w:val="el-GR"/>
    </w:rPr>
  </w:style>
  <w:style w:type="character" w:customStyle="1" w:styleId="WW8Num10z0">
    <w:name w:val="WW8Num10z0"/>
    <w:rsid w:val="00255F74"/>
    <w:rPr>
      <w:rFonts w:ascii="Symbol" w:hAnsi="Symbol" w:cs="Symbol"/>
      <w:kern w:val="1"/>
      <w:shd w:val="clear" w:color="auto" w:fill="C0C0C0"/>
      <w:lang w:val="el-GR"/>
    </w:rPr>
  </w:style>
  <w:style w:type="character" w:customStyle="1" w:styleId="WW8Num10z1">
    <w:name w:val="WW8Num10z1"/>
    <w:rsid w:val="00255F74"/>
  </w:style>
  <w:style w:type="character" w:customStyle="1" w:styleId="WW8Num10z2">
    <w:name w:val="WW8Num10z2"/>
    <w:rsid w:val="00255F74"/>
  </w:style>
  <w:style w:type="character" w:customStyle="1" w:styleId="WW8Num10z3">
    <w:name w:val="WW8Num10z3"/>
    <w:rsid w:val="00255F74"/>
  </w:style>
  <w:style w:type="character" w:customStyle="1" w:styleId="WW8Num10z4">
    <w:name w:val="WW8Num10z4"/>
    <w:rsid w:val="00255F74"/>
  </w:style>
  <w:style w:type="character" w:customStyle="1" w:styleId="WW8Num10z5">
    <w:name w:val="WW8Num10z5"/>
    <w:rsid w:val="00255F74"/>
  </w:style>
  <w:style w:type="character" w:customStyle="1" w:styleId="WW8Num10z6">
    <w:name w:val="WW8Num10z6"/>
    <w:rsid w:val="00255F74"/>
  </w:style>
  <w:style w:type="character" w:customStyle="1" w:styleId="WW8Num10z7">
    <w:name w:val="WW8Num10z7"/>
    <w:rsid w:val="00255F74"/>
  </w:style>
  <w:style w:type="character" w:customStyle="1" w:styleId="WW8Num10z8">
    <w:name w:val="WW8Num10z8"/>
    <w:rsid w:val="00255F74"/>
  </w:style>
  <w:style w:type="character" w:customStyle="1" w:styleId="WW8Num8z1">
    <w:name w:val="WW8Num8z1"/>
    <w:rsid w:val="00255F74"/>
    <w:rPr>
      <w:rFonts w:eastAsia="Calibri"/>
      <w:lang w:val="el-GR"/>
    </w:rPr>
  </w:style>
  <w:style w:type="character" w:customStyle="1" w:styleId="WW8Num8z2">
    <w:name w:val="WW8Num8z2"/>
    <w:rsid w:val="00255F74"/>
  </w:style>
  <w:style w:type="character" w:customStyle="1" w:styleId="WW8Num8z3">
    <w:name w:val="WW8Num8z3"/>
    <w:rsid w:val="00255F74"/>
  </w:style>
  <w:style w:type="character" w:customStyle="1" w:styleId="WW8Num8z4">
    <w:name w:val="WW8Num8z4"/>
    <w:rsid w:val="00255F74"/>
  </w:style>
  <w:style w:type="character" w:customStyle="1" w:styleId="WW8Num8z5">
    <w:name w:val="WW8Num8z5"/>
    <w:rsid w:val="00255F74"/>
  </w:style>
  <w:style w:type="character" w:customStyle="1" w:styleId="WW8Num8z6">
    <w:name w:val="WW8Num8z6"/>
    <w:rsid w:val="00255F74"/>
  </w:style>
  <w:style w:type="character" w:customStyle="1" w:styleId="WW8Num8z7">
    <w:name w:val="WW8Num8z7"/>
    <w:rsid w:val="00255F74"/>
  </w:style>
  <w:style w:type="character" w:customStyle="1" w:styleId="WW8Num8z8">
    <w:name w:val="WW8Num8z8"/>
    <w:rsid w:val="00255F74"/>
  </w:style>
  <w:style w:type="character" w:customStyle="1" w:styleId="WW8Num11z0">
    <w:name w:val="WW8Num11z0"/>
    <w:rsid w:val="00255F74"/>
    <w:rPr>
      <w:rFonts w:ascii="Symbol" w:hAnsi="Symbol" w:cs="Symbol"/>
      <w:kern w:val="1"/>
      <w:shd w:val="clear" w:color="auto" w:fill="C0C0C0"/>
      <w:lang w:val="el-GR"/>
    </w:rPr>
  </w:style>
  <w:style w:type="character" w:customStyle="1" w:styleId="WW8Num11z1">
    <w:name w:val="WW8Num11z1"/>
    <w:rsid w:val="00255F74"/>
  </w:style>
  <w:style w:type="character" w:customStyle="1" w:styleId="WW8Num11z2">
    <w:name w:val="WW8Num11z2"/>
    <w:rsid w:val="00255F74"/>
  </w:style>
  <w:style w:type="character" w:customStyle="1" w:styleId="WW8Num11z3">
    <w:name w:val="WW8Num11z3"/>
    <w:rsid w:val="00255F74"/>
  </w:style>
  <w:style w:type="character" w:customStyle="1" w:styleId="WW8Num11z4">
    <w:name w:val="WW8Num11z4"/>
    <w:rsid w:val="00255F74"/>
  </w:style>
  <w:style w:type="character" w:customStyle="1" w:styleId="WW8Num11z5">
    <w:name w:val="WW8Num11z5"/>
    <w:rsid w:val="00255F74"/>
  </w:style>
  <w:style w:type="character" w:customStyle="1" w:styleId="WW8Num11z6">
    <w:name w:val="WW8Num11z6"/>
    <w:rsid w:val="00255F74"/>
  </w:style>
  <w:style w:type="character" w:customStyle="1" w:styleId="WW8Num11z7">
    <w:name w:val="WW8Num11z7"/>
    <w:rsid w:val="00255F74"/>
  </w:style>
  <w:style w:type="character" w:customStyle="1" w:styleId="WW8Num11z8">
    <w:name w:val="WW8Num11z8"/>
    <w:rsid w:val="00255F74"/>
  </w:style>
  <w:style w:type="character" w:customStyle="1" w:styleId="0">
    <w:name w:val="Προεπιλεγμένη γραμματοσειρά_0"/>
    <w:rsid w:val="00255F74"/>
  </w:style>
  <w:style w:type="character" w:customStyle="1" w:styleId="40">
    <w:name w:val="Προεπιλεγμένη γραμματοσειρά4"/>
    <w:rsid w:val="00255F74"/>
  </w:style>
  <w:style w:type="character" w:customStyle="1" w:styleId="WW8Num2z1">
    <w:name w:val="WW8Num2z1"/>
    <w:rsid w:val="00255F74"/>
  </w:style>
  <w:style w:type="character" w:customStyle="1" w:styleId="WW8Num2z2">
    <w:name w:val="WW8Num2z2"/>
    <w:rsid w:val="00255F74"/>
  </w:style>
  <w:style w:type="character" w:customStyle="1" w:styleId="WW8Num2z3">
    <w:name w:val="WW8Num2z3"/>
    <w:rsid w:val="00255F74"/>
  </w:style>
  <w:style w:type="character" w:customStyle="1" w:styleId="WW8Num2z4">
    <w:name w:val="WW8Num2z4"/>
    <w:rsid w:val="00255F74"/>
    <w:rPr>
      <w:rFonts w:ascii="Arial" w:hAnsi="Arial" w:cs="Times New Roman"/>
      <w:b w:val="0"/>
      <w:i w:val="0"/>
      <w:sz w:val="20"/>
      <w:szCs w:val="20"/>
    </w:rPr>
  </w:style>
  <w:style w:type="character" w:customStyle="1" w:styleId="WW8Num2z5">
    <w:name w:val="WW8Num2z5"/>
    <w:rsid w:val="00255F74"/>
  </w:style>
  <w:style w:type="character" w:customStyle="1" w:styleId="WW8Num2z6">
    <w:name w:val="WW8Num2z6"/>
    <w:rsid w:val="00255F74"/>
  </w:style>
  <w:style w:type="character" w:customStyle="1" w:styleId="WW8Num2z7">
    <w:name w:val="WW8Num2z7"/>
    <w:rsid w:val="00255F74"/>
  </w:style>
  <w:style w:type="character" w:customStyle="1" w:styleId="WW8Num2z8">
    <w:name w:val="WW8Num2z8"/>
    <w:rsid w:val="00255F74"/>
  </w:style>
  <w:style w:type="character" w:customStyle="1" w:styleId="WW8Num9z1">
    <w:name w:val="WW8Num9z1"/>
    <w:rsid w:val="00255F74"/>
    <w:rPr>
      <w:rFonts w:eastAsia="Calibri"/>
      <w:lang w:val="el-GR"/>
    </w:rPr>
  </w:style>
  <w:style w:type="character" w:customStyle="1" w:styleId="WW8Num9z2">
    <w:name w:val="WW8Num9z2"/>
    <w:rsid w:val="00255F74"/>
  </w:style>
  <w:style w:type="character" w:customStyle="1" w:styleId="WW8Num9z3">
    <w:name w:val="WW8Num9z3"/>
    <w:rsid w:val="00255F74"/>
  </w:style>
  <w:style w:type="character" w:customStyle="1" w:styleId="WW8Num9z4">
    <w:name w:val="WW8Num9z4"/>
    <w:rsid w:val="00255F74"/>
  </w:style>
  <w:style w:type="character" w:customStyle="1" w:styleId="WW8Num9z5">
    <w:name w:val="WW8Num9z5"/>
    <w:rsid w:val="00255F74"/>
  </w:style>
  <w:style w:type="character" w:customStyle="1" w:styleId="WW8Num9z6">
    <w:name w:val="WW8Num9z6"/>
    <w:rsid w:val="00255F74"/>
  </w:style>
  <w:style w:type="character" w:customStyle="1" w:styleId="WW8Num9z7">
    <w:name w:val="WW8Num9z7"/>
    <w:rsid w:val="00255F74"/>
  </w:style>
  <w:style w:type="character" w:customStyle="1" w:styleId="WW8Num9z8">
    <w:name w:val="WW8Num9z8"/>
    <w:rsid w:val="00255F74"/>
  </w:style>
  <w:style w:type="character" w:customStyle="1" w:styleId="WW-DefaultParagraphFont">
    <w:name w:val="WW-Default Paragraph Font"/>
    <w:rsid w:val="00255F74"/>
  </w:style>
  <w:style w:type="character" w:customStyle="1" w:styleId="WW8Num12z0">
    <w:name w:val="WW8Num12z0"/>
    <w:rsid w:val="00255F74"/>
    <w:rPr>
      <w:rFonts w:ascii="Symbol" w:hAnsi="Symbol" w:cs="Symbol"/>
    </w:rPr>
  </w:style>
  <w:style w:type="character" w:customStyle="1" w:styleId="WW8Num12z1">
    <w:name w:val="WW8Num12z1"/>
    <w:rsid w:val="00255F74"/>
    <w:rPr>
      <w:rFonts w:ascii="Courier New" w:hAnsi="Courier New" w:cs="Courier New"/>
    </w:rPr>
  </w:style>
  <w:style w:type="character" w:customStyle="1" w:styleId="WW8Num12z2">
    <w:name w:val="WW8Num12z2"/>
    <w:rsid w:val="00255F74"/>
    <w:rPr>
      <w:rFonts w:ascii="Wingdings" w:hAnsi="Wingdings" w:cs="Wingdings"/>
    </w:rPr>
  </w:style>
  <w:style w:type="character" w:customStyle="1" w:styleId="WW-DefaultParagraphFont1">
    <w:name w:val="WW-Default Paragraph Font1"/>
    <w:rsid w:val="00255F74"/>
  </w:style>
  <w:style w:type="character" w:customStyle="1" w:styleId="WW-DefaultParagraphFont11">
    <w:name w:val="WW-Default Paragraph Font11"/>
    <w:rsid w:val="00255F74"/>
  </w:style>
  <w:style w:type="character" w:customStyle="1" w:styleId="WW-DefaultParagraphFont111">
    <w:name w:val="WW-Default Paragraph Font111"/>
    <w:rsid w:val="00255F74"/>
  </w:style>
  <w:style w:type="character" w:customStyle="1" w:styleId="30">
    <w:name w:val="Προεπιλεγμένη γραμματοσειρά3"/>
    <w:rsid w:val="00255F74"/>
  </w:style>
  <w:style w:type="character" w:customStyle="1" w:styleId="WW-DefaultParagraphFont1111">
    <w:name w:val="WW-Default Paragraph Font1111"/>
    <w:rsid w:val="00255F74"/>
  </w:style>
  <w:style w:type="character" w:customStyle="1" w:styleId="DefaultParagraphFont2">
    <w:name w:val="Default Paragraph Font2"/>
    <w:rsid w:val="00255F74"/>
  </w:style>
  <w:style w:type="character" w:customStyle="1" w:styleId="WW8Num12z3">
    <w:name w:val="WW8Num12z3"/>
    <w:rsid w:val="00255F74"/>
  </w:style>
  <w:style w:type="character" w:customStyle="1" w:styleId="WW8Num12z4">
    <w:name w:val="WW8Num12z4"/>
    <w:rsid w:val="00255F74"/>
  </w:style>
  <w:style w:type="character" w:customStyle="1" w:styleId="WW8Num12z5">
    <w:name w:val="WW8Num12z5"/>
    <w:rsid w:val="00255F74"/>
  </w:style>
  <w:style w:type="character" w:customStyle="1" w:styleId="WW8Num12z6">
    <w:name w:val="WW8Num12z6"/>
    <w:rsid w:val="00255F74"/>
  </w:style>
  <w:style w:type="character" w:customStyle="1" w:styleId="WW8Num12z7">
    <w:name w:val="WW8Num12z7"/>
    <w:rsid w:val="00255F74"/>
  </w:style>
  <w:style w:type="character" w:customStyle="1" w:styleId="WW8Num12z8">
    <w:name w:val="WW8Num12z8"/>
    <w:rsid w:val="00255F74"/>
  </w:style>
  <w:style w:type="character" w:customStyle="1" w:styleId="WW8Num13z0">
    <w:name w:val="WW8Num13z0"/>
    <w:rsid w:val="00255F74"/>
    <w:rPr>
      <w:rFonts w:ascii="Symbol" w:hAnsi="Symbol" w:cs="OpenSymbol"/>
    </w:rPr>
  </w:style>
  <w:style w:type="character" w:customStyle="1" w:styleId="WW-DefaultParagraphFont11111">
    <w:name w:val="WW-Default Paragraph Font11111"/>
    <w:rsid w:val="00255F74"/>
  </w:style>
  <w:style w:type="character" w:customStyle="1" w:styleId="WW8Num13z1">
    <w:name w:val="WW8Num13z1"/>
    <w:rsid w:val="00255F74"/>
    <w:rPr>
      <w:rFonts w:eastAsia="Calibri"/>
      <w:lang w:val="el-GR"/>
    </w:rPr>
  </w:style>
  <w:style w:type="character" w:customStyle="1" w:styleId="WW8Num13z2">
    <w:name w:val="WW8Num13z2"/>
    <w:rsid w:val="00255F74"/>
  </w:style>
  <w:style w:type="character" w:customStyle="1" w:styleId="WW8Num13z3">
    <w:name w:val="WW8Num13z3"/>
    <w:rsid w:val="00255F74"/>
  </w:style>
  <w:style w:type="character" w:customStyle="1" w:styleId="WW8Num13z4">
    <w:name w:val="WW8Num13z4"/>
    <w:rsid w:val="00255F74"/>
  </w:style>
  <w:style w:type="character" w:customStyle="1" w:styleId="WW8Num13z5">
    <w:name w:val="WW8Num13z5"/>
    <w:rsid w:val="00255F74"/>
  </w:style>
  <w:style w:type="character" w:customStyle="1" w:styleId="WW8Num13z6">
    <w:name w:val="WW8Num13z6"/>
    <w:rsid w:val="00255F74"/>
  </w:style>
  <w:style w:type="character" w:customStyle="1" w:styleId="WW8Num13z7">
    <w:name w:val="WW8Num13z7"/>
    <w:rsid w:val="00255F74"/>
  </w:style>
  <w:style w:type="character" w:customStyle="1" w:styleId="WW8Num13z8">
    <w:name w:val="WW8Num13z8"/>
    <w:rsid w:val="00255F74"/>
  </w:style>
  <w:style w:type="character" w:customStyle="1" w:styleId="WW8Num14z0">
    <w:name w:val="WW8Num14z0"/>
    <w:rsid w:val="00255F74"/>
    <w:rPr>
      <w:rFonts w:ascii="Symbol" w:hAnsi="Symbol" w:cs="OpenSymbol"/>
    </w:rPr>
  </w:style>
  <w:style w:type="character" w:customStyle="1" w:styleId="WW8Num14z1">
    <w:name w:val="WW8Num14z1"/>
    <w:rsid w:val="00255F74"/>
  </w:style>
  <w:style w:type="character" w:customStyle="1" w:styleId="WW8Num14z2">
    <w:name w:val="WW8Num14z2"/>
    <w:rsid w:val="00255F74"/>
  </w:style>
  <w:style w:type="character" w:customStyle="1" w:styleId="WW8Num14z3">
    <w:name w:val="WW8Num14z3"/>
    <w:rsid w:val="00255F74"/>
  </w:style>
  <w:style w:type="character" w:customStyle="1" w:styleId="WW8Num14z4">
    <w:name w:val="WW8Num14z4"/>
    <w:rsid w:val="00255F74"/>
  </w:style>
  <w:style w:type="character" w:customStyle="1" w:styleId="WW8Num14z5">
    <w:name w:val="WW8Num14z5"/>
    <w:rsid w:val="00255F74"/>
  </w:style>
  <w:style w:type="character" w:customStyle="1" w:styleId="WW8Num14z6">
    <w:name w:val="WW8Num14z6"/>
    <w:rsid w:val="00255F74"/>
  </w:style>
  <w:style w:type="character" w:customStyle="1" w:styleId="WW8Num14z7">
    <w:name w:val="WW8Num14z7"/>
    <w:rsid w:val="00255F74"/>
  </w:style>
  <w:style w:type="character" w:customStyle="1" w:styleId="WW8Num14z8">
    <w:name w:val="WW8Num14z8"/>
    <w:rsid w:val="00255F74"/>
  </w:style>
  <w:style w:type="character" w:customStyle="1" w:styleId="WW8Num15z0">
    <w:name w:val="WW8Num15z0"/>
    <w:rsid w:val="00255F74"/>
  </w:style>
  <w:style w:type="character" w:customStyle="1" w:styleId="WW8Num15z1">
    <w:name w:val="WW8Num15z1"/>
    <w:rsid w:val="00255F74"/>
  </w:style>
  <w:style w:type="character" w:customStyle="1" w:styleId="WW8Num15z2">
    <w:name w:val="WW8Num15z2"/>
    <w:rsid w:val="00255F74"/>
  </w:style>
  <w:style w:type="character" w:customStyle="1" w:styleId="WW8Num15z3">
    <w:name w:val="WW8Num15z3"/>
    <w:rsid w:val="00255F74"/>
  </w:style>
  <w:style w:type="character" w:customStyle="1" w:styleId="WW8Num15z4">
    <w:name w:val="WW8Num15z4"/>
    <w:rsid w:val="00255F74"/>
  </w:style>
  <w:style w:type="character" w:customStyle="1" w:styleId="WW8Num15z5">
    <w:name w:val="WW8Num15z5"/>
    <w:rsid w:val="00255F74"/>
  </w:style>
  <w:style w:type="character" w:customStyle="1" w:styleId="WW8Num15z6">
    <w:name w:val="WW8Num15z6"/>
    <w:rsid w:val="00255F74"/>
  </w:style>
  <w:style w:type="character" w:customStyle="1" w:styleId="WW8Num15z7">
    <w:name w:val="WW8Num15z7"/>
    <w:rsid w:val="00255F74"/>
  </w:style>
  <w:style w:type="character" w:customStyle="1" w:styleId="WW8Num15z8">
    <w:name w:val="WW8Num15z8"/>
    <w:rsid w:val="00255F74"/>
  </w:style>
  <w:style w:type="character" w:customStyle="1" w:styleId="WW8Num16z0">
    <w:name w:val="WW8Num16z0"/>
    <w:rsid w:val="00255F74"/>
  </w:style>
  <w:style w:type="character" w:customStyle="1" w:styleId="WW8Num16z1">
    <w:name w:val="WW8Num16z1"/>
    <w:rsid w:val="00255F74"/>
  </w:style>
  <w:style w:type="character" w:customStyle="1" w:styleId="WW8Num16z2">
    <w:name w:val="WW8Num16z2"/>
    <w:rsid w:val="00255F74"/>
  </w:style>
  <w:style w:type="character" w:customStyle="1" w:styleId="WW8Num16z3">
    <w:name w:val="WW8Num16z3"/>
    <w:rsid w:val="00255F74"/>
  </w:style>
  <w:style w:type="character" w:customStyle="1" w:styleId="WW8Num16z4">
    <w:name w:val="WW8Num16z4"/>
    <w:rsid w:val="00255F74"/>
  </w:style>
  <w:style w:type="character" w:customStyle="1" w:styleId="WW8Num16z5">
    <w:name w:val="WW8Num16z5"/>
    <w:rsid w:val="00255F74"/>
  </w:style>
  <w:style w:type="character" w:customStyle="1" w:styleId="WW8Num16z6">
    <w:name w:val="WW8Num16z6"/>
    <w:rsid w:val="00255F74"/>
  </w:style>
  <w:style w:type="character" w:customStyle="1" w:styleId="WW8Num16z7">
    <w:name w:val="WW8Num16z7"/>
    <w:rsid w:val="00255F74"/>
  </w:style>
  <w:style w:type="character" w:customStyle="1" w:styleId="WW8Num16z8">
    <w:name w:val="WW8Num16z8"/>
    <w:rsid w:val="00255F74"/>
  </w:style>
  <w:style w:type="character" w:customStyle="1" w:styleId="WW-DefaultParagraphFont111111">
    <w:name w:val="WW-Default Paragraph Font111111"/>
    <w:rsid w:val="00255F74"/>
  </w:style>
  <w:style w:type="character" w:customStyle="1" w:styleId="WW-DefaultParagraphFont1111111">
    <w:name w:val="WW-Default Paragraph Font1111111"/>
    <w:rsid w:val="00255F74"/>
  </w:style>
  <w:style w:type="character" w:customStyle="1" w:styleId="WW-DefaultParagraphFont11111111">
    <w:name w:val="WW-Default Paragraph Font11111111"/>
    <w:rsid w:val="00255F74"/>
  </w:style>
  <w:style w:type="character" w:customStyle="1" w:styleId="WW-DefaultParagraphFont111111111">
    <w:name w:val="WW-Default Paragraph Font111111111"/>
    <w:rsid w:val="00255F74"/>
  </w:style>
  <w:style w:type="character" w:customStyle="1" w:styleId="WW-DefaultParagraphFont1111111111">
    <w:name w:val="WW-Default Paragraph Font1111111111"/>
    <w:rsid w:val="00255F74"/>
  </w:style>
  <w:style w:type="character" w:customStyle="1" w:styleId="WW8Num17z0">
    <w:name w:val="WW8Num17z0"/>
    <w:rsid w:val="00255F74"/>
  </w:style>
  <w:style w:type="character" w:customStyle="1" w:styleId="WW8Num17z1">
    <w:name w:val="WW8Num17z1"/>
    <w:rsid w:val="00255F74"/>
  </w:style>
  <w:style w:type="character" w:customStyle="1" w:styleId="WW8Num17z2">
    <w:name w:val="WW8Num17z2"/>
    <w:rsid w:val="00255F74"/>
  </w:style>
  <w:style w:type="character" w:customStyle="1" w:styleId="WW8Num17z3">
    <w:name w:val="WW8Num17z3"/>
    <w:rsid w:val="00255F74"/>
  </w:style>
  <w:style w:type="character" w:customStyle="1" w:styleId="WW8Num17z4">
    <w:name w:val="WW8Num17z4"/>
    <w:rsid w:val="00255F74"/>
  </w:style>
  <w:style w:type="character" w:customStyle="1" w:styleId="WW8Num17z5">
    <w:name w:val="WW8Num17z5"/>
    <w:rsid w:val="00255F74"/>
  </w:style>
  <w:style w:type="character" w:customStyle="1" w:styleId="WW8Num17z6">
    <w:name w:val="WW8Num17z6"/>
    <w:rsid w:val="00255F74"/>
  </w:style>
  <w:style w:type="character" w:customStyle="1" w:styleId="WW8Num17z7">
    <w:name w:val="WW8Num17z7"/>
    <w:rsid w:val="00255F74"/>
  </w:style>
  <w:style w:type="character" w:customStyle="1" w:styleId="WW8Num17z8">
    <w:name w:val="WW8Num17z8"/>
    <w:rsid w:val="00255F74"/>
  </w:style>
  <w:style w:type="character" w:customStyle="1" w:styleId="WW8Num18z0">
    <w:name w:val="WW8Num18z0"/>
    <w:rsid w:val="00255F74"/>
  </w:style>
  <w:style w:type="character" w:customStyle="1" w:styleId="WW8Num18z1">
    <w:name w:val="WW8Num18z1"/>
    <w:rsid w:val="00255F74"/>
  </w:style>
  <w:style w:type="character" w:customStyle="1" w:styleId="WW8Num18z2">
    <w:name w:val="WW8Num18z2"/>
    <w:rsid w:val="00255F74"/>
  </w:style>
  <w:style w:type="character" w:customStyle="1" w:styleId="WW8Num18z3">
    <w:name w:val="WW8Num18z3"/>
    <w:rsid w:val="00255F74"/>
  </w:style>
  <w:style w:type="character" w:customStyle="1" w:styleId="WW8Num18z4">
    <w:name w:val="WW8Num18z4"/>
    <w:rsid w:val="00255F74"/>
  </w:style>
  <w:style w:type="character" w:customStyle="1" w:styleId="WW8Num18z5">
    <w:name w:val="WW8Num18z5"/>
    <w:rsid w:val="00255F74"/>
  </w:style>
  <w:style w:type="character" w:customStyle="1" w:styleId="WW8Num18z6">
    <w:name w:val="WW8Num18z6"/>
    <w:rsid w:val="00255F74"/>
  </w:style>
  <w:style w:type="character" w:customStyle="1" w:styleId="WW8Num18z7">
    <w:name w:val="WW8Num18z7"/>
    <w:rsid w:val="00255F74"/>
  </w:style>
  <w:style w:type="character" w:customStyle="1" w:styleId="WW8Num18z8">
    <w:name w:val="WW8Num18z8"/>
    <w:rsid w:val="00255F74"/>
  </w:style>
  <w:style w:type="character" w:customStyle="1" w:styleId="WW8Num3z1">
    <w:name w:val="WW8Num3z1"/>
    <w:rsid w:val="00255F74"/>
  </w:style>
  <w:style w:type="character" w:customStyle="1" w:styleId="WW8Num3z2">
    <w:name w:val="WW8Num3z2"/>
    <w:rsid w:val="00255F74"/>
  </w:style>
  <w:style w:type="character" w:customStyle="1" w:styleId="WW8Num3z3">
    <w:name w:val="WW8Num3z3"/>
    <w:rsid w:val="00255F74"/>
  </w:style>
  <w:style w:type="character" w:customStyle="1" w:styleId="WW8Num3z4">
    <w:name w:val="WW8Num3z4"/>
    <w:rsid w:val="00255F74"/>
    <w:rPr>
      <w:rFonts w:ascii="Arial" w:hAnsi="Arial" w:cs="Times New Roman"/>
      <w:b w:val="0"/>
      <w:i w:val="0"/>
      <w:sz w:val="20"/>
      <w:szCs w:val="20"/>
    </w:rPr>
  </w:style>
  <w:style w:type="character" w:customStyle="1" w:styleId="WW8Num3z5">
    <w:name w:val="WW8Num3z5"/>
    <w:rsid w:val="00255F74"/>
  </w:style>
  <w:style w:type="character" w:customStyle="1" w:styleId="WW8Num3z6">
    <w:name w:val="WW8Num3z6"/>
    <w:rsid w:val="00255F74"/>
  </w:style>
  <w:style w:type="character" w:customStyle="1" w:styleId="WW8Num3z7">
    <w:name w:val="WW8Num3z7"/>
    <w:rsid w:val="00255F74"/>
  </w:style>
  <w:style w:type="character" w:customStyle="1" w:styleId="WW8Num3z8">
    <w:name w:val="WW8Num3z8"/>
    <w:rsid w:val="00255F74"/>
  </w:style>
  <w:style w:type="character" w:customStyle="1" w:styleId="WW-DefaultParagraphFont11111111111">
    <w:name w:val="WW-Default Paragraph Font11111111111"/>
    <w:rsid w:val="00255F74"/>
  </w:style>
  <w:style w:type="character" w:customStyle="1" w:styleId="WW-DefaultParagraphFont111111111111">
    <w:name w:val="WW-Default Paragraph Font111111111111"/>
    <w:rsid w:val="00255F74"/>
  </w:style>
  <w:style w:type="character" w:customStyle="1" w:styleId="WW-DefaultParagraphFont1111111111111">
    <w:name w:val="WW-Default Paragraph Font1111111111111"/>
    <w:rsid w:val="00255F74"/>
  </w:style>
  <w:style w:type="character" w:customStyle="1" w:styleId="WW-DefaultParagraphFont11111111111111">
    <w:name w:val="WW-Default Paragraph Font11111111111111"/>
    <w:rsid w:val="00255F74"/>
  </w:style>
  <w:style w:type="character" w:customStyle="1" w:styleId="21">
    <w:name w:val="Προεπιλεγμένη γραμματοσειρά2"/>
    <w:rsid w:val="00255F74"/>
  </w:style>
  <w:style w:type="character" w:customStyle="1" w:styleId="WW8Num19z0">
    <w:name w:val="WW8Num19z0"/>
    <w:rsid w:val="00255F74"/>
    <w:rPr>
      <w:rFonts w:ascii="Calibri" w:hAnsi="Calibri" w:cs="Calibri"/>
    </w:rPr>
  </w:style>
  <w:style w:type="character" w:customStyle="1" w:styleId="WW8Num19z1">
    <w:name w:val="WW8Num19z1"/>
    <w:rsid w:val="00255F74"/>
  </w:style>
  <w:style w:type="character" w:customStyle="1" w:styleId="WW8Num20z0">
    <w:name w:val="WW8Num20z0"/>
    <w:rsid w:val="00255F74"/>
    <w:rPr>
      <w:rFonts w:ascii="Calibri" w:eastAsia="Calibri" w:hAnsi="Calibri" w:cs="Times New Roman"/>
    </w:rPr>
  </w:style>
  <w:style w:type="character" w:customStyle="1" w:styleId="WW8Num20z1">
    <w:name w:val="WW8Num20z1"/>
    <w:rsid w:val="00255F74"/>
    <w:rPr>
      <w:rFonts w:ascii="Courier New" w:hAnsi="Courier New" w:cs="Courier New"/>
    </w:rPr>
  </w:style>
  <w:style w:type="character" w:customStyle="1" w:styleId="WW8Num20z2">
    <w:name w:val="WW8Num20z2"/>
    <w:rsid w:val="00255F74"/>
    <w:rPr>
      <w:rFonts w:ascii="Wingdings" w:hAnsi="Wingdings" w:cs="Wingdings"/>
    </w:rPr>
  </w:style>
  <w:style w:type="character" w:customStyle="1" w:styleId="WW8Num20z3">
    <w:name w:val="WW8Num20z3"/>
    <w:rsid w:val="00255F74"/>
    <w:rPr>
      <w:rFonts w:ascii="Symbol" w:hAnsi="Symbol" w:cs="Symbol"/>
    </w:rPr>
  </w:style>
  <w:style w:type="character" w:customStyle="1" w:styleId="WW-DefaultParagraphFont111111111111111">
    <w:name w:val="WW-Default Paragraph Font111111111111111"/>
    <w:rsid w:val="00255F74"/>
  </w:style>
  <w:style w:type="character" w:customStyle="1" w:styleId="WW8Num19z2">
    <w:name w:val="WW8Num19z2"/>
    <w:rsid w:val="00255F74"/>
  </w:style>
  <w:style w:type="character" w:customStyle="1" w:styleId="WW8Num19z3">
    <w:name w:val="WW8Num19z3"/>
    <w:rsid w:val="00255F74"/>
  </w:style>
  <w:style w:type="character" w:customStyle="1" w:styleId="WW8Num19z4">
    <w:name w:val="WW8Num19z4"/>
    <w:rsid w:val="00255F74"/>
  </w:style>
  <w:style w:type="character" w:customStyle="1" w:styleId="WW8Num19z5">
    <w:name w:val="WW8Num19z5"/>
    <w:rsid w:val="00255F74"/>
  </w:style>
  <w:style w:type="character" w:customStyle="1" w:styleId="WW8Num19z6">
    <w:name w:val="WW8Num19z6"/>
    <w:rsid w:val="00255F74"/>
  </w:style>
  <w:style w:type="character" w:customStyle="1" w:styleId="WW8Num19z7">
    <w:name w:val="WW8Num19z7"/>
    <w:rsid w:val="00255F74"/>
  </w:style>
  <w:style w:type="character" w:customStyle="1" w:styleId="WW8Num19z8">
    <w:name w:val="WW8Num19z8"/>
    <w:rsid w:val="00255F74"/>
  </w:style>
  <w:style w:type="character" w:customStyle="1" w:styleId="WW8Num20z4">
    <w:name w:val="WW8Num20z4"/>
    <w:rsid w:val="00255F74"/>
  </w:style>
  <w:style w:type="character" w:customStyle="1" w:styleId="WW8Num20z5">
    <w:name w:val="WW8Num20z5"/>
    <w:rsid w:val="00255F74"/>
  </w:style>
  <w:style w:type="character" w:customStyle="1" w:styleId="WW8Num20z6">
    <w:name w:val="WW8Num20z6"/>
    <w:rsid w:val="00255F74"/>
  </w:style>
  <w:style w:type="character" w:customStyle="1" w:styleId="WW8Num20z7">
    <w:name w:val="WW8Num20z7"/>
    <w:rsid w:val="00255F74"/>
  </w:style>
  <w:style w:type="character" w:customStyle="1" w:styleId="WW8Num20z8">
    <w:name w:val="WW8Num20z8"/>
    <w:rsid w:val="00255F74"/>
  </w:style>
  <w:style w:type="character" w:customStyle="1" w:styleId="WW-DefaultParagraphFont1111111111111111">
    <w:name w:val="WW-Default Paragraph Font1111111111111111"/>
    <w:rsid w:val="00255F74"/>
  </w:style>
  <w:style w:type="character" w:customStyle="1" w:styleId="WW-DefaultParagraphFont11111111111111111">
    <w:name w:val="WW-Default Paragraph Font11111111111111111"/>
    <w:rsid w:val="00255F74"/>
  </w:style>
  <w:style w:type="character" w:customStyle="1" w:styleId="WW8Num21z0">
    <w:name w:val="WW8Num21z0"/>
    <w:rsid w:val="00255F74"/>
    <w:rPr>
      <w:rFonts w:ascii="Calibri" w:eastAsia="Times New Roman" w:hAnsi="Calibri" w:cs="Calibri"/>
    </w:rPr>
  </w:style>
  <w:style w:type="character" w:customStyle="1" w:styleId="WW8Num21z1">
    <w:name w:val="WW8Num21z1"/>
    <w:rsid w:val="00255F74"/>
    <w:rPr>
      <w:rFonts w:ascii="Courier New" w:hAnsi="Courier New" w:cs="Courier New"/>
    </w:rPr>
  </w:style>
  <w:style w:type="character" w:customStyle="1" w:styleId="WW8Num21z2">
    <w:name w:val="WW8Num21z2"/>
    <w:rsid w:val="00255F74"/>
    <w:rPr>
      <w:rFonts w:ascii="Wingdings" w:hAnsi="Wingdings" w:cs="Wingdings"/>
    </w:rPr>
  </w:style>
  <w:style w:type="character" w:customStyle="1" w:styleId="WW8Num21z3">
    <w:name w:val="WW8Num21z3"/>
    <w:rsid w:val="00255F74"/>
    <w:rPr>
      <w:rFonts w:ascii="Symbol" w:hAnsi="Symbol" w:cs="Symbol"/>
    </w:rPr>
  </w:style>
  <w:style w:type="character" w:customStyle="1" w:styleId="WW8Num22z0">
    <w:name w:val="WW8Num22z0"/>
    <w:rsid w:val="00255F74"/>
    <w:rPr>
      <w:rFonts w:ascii="Symbol" w:hAnsi="Symbol" w:cs="Symbol"/>
    </w:rPr>
  </w:style>
  <w:style w:type="character" w:customStyle="1" w:styleId="WW8Num22z1">
    <w:name w:val="WW8Num22z1"/>
    <w:rsid w:val="00255F74"/>
    <w:rPr>
      <w:rFonts w:ascii="Courier New" w:hAnsi="Courier New" w:cs="Courier New"/>
    </w:rPr>
  </w:style>
  <w:style w:type="character" w:customStyle="1" w:styleId="WW8Num22z2">
    <w:name w:val="WW8Num22z2"/>
    <w:rsid w:val="00255F74"/>
    <w:rPr>
      <w:rFonts w:ascii="Wingdings" w:hAnsi="Wingdings" w:cs="Wingdings"/>
    </w:rPr>
  </w:style>
  <w:style w:type="character" w:customStyle="1" w:styleId="WW8Num23z0">
    <w:name w:val="WW8Num23z0"/>
    <w:rsid w:val="00255F74"/>
    <w:rPr>
      <w:rFonts w:ascii="Calibri" w:eastAsia="Times New Roman" w:hAnsi="Calibri" w:cs="Calibri"/>
    </w:rPr>
  </w:style>
  <w:style w:type="character" w:customStyle="1" w:styleId="WW8Num23z1">
    <w:name w:val="WW8Num23z1"/>
    <w:rsid w:val="00255F74"/>
    <w:rPr>
      <w:rFonts w:ascii="Courier New" w:hAnsi="Courier New" w:cs="Courier New"/>
    </w:rPr>
  </w:style>
  <w:style w:type="character" w:customStyle="1" w:styleId="WW8Num23z2">
    <w:name w:val="WW8Num23z2"/>
    <w:rsid w:val="00255F74"/>
    <w:rPr>
      <w:rFonts w:ascii="Wingdings" w:hAnsi="Wingdings" w:cs="Wingdings"/>
    </w:rPr>
  </w:style>
  <w:style w:type="character" w:customStyle="1" w:styleId="WW8Num23z3">
    <w:name w:val="WW8Num23z3"/>
    <w:rsid w:val="00255F74"/>
    <w:rPr>
      <w:rFonts w:ascii="Symbol" w:hAnsi="Symbol" w:cs="Symbol"/>
    </w:rPr>
  </w:style>
  <w:style w:type="character" w:customStyle="1" w:styleId="WW8Num24z0">
    <w:name w:val="WW8Num24z0"/>
    <w:rsid w:val="00255F74"/>
    <w:rPr>
      <w:rFonts w:ascii="Symbol" w:hAnsi="Symbol" w:cs="Symbol"/>
      <w:strike/>
      <w:color w:val="0070C0"/>
      <w:position w:val="0"/>
      <w:sz w:val="24"/>
      <w:vertAlign w:val="baseline"/>
      <w:lang w:val="el-GR"/>
    </w:rPr>
  </w:style>
  <w:style w:type="character" w:customStyle="1" w:styleId="WW8Num24z1">
    <w:name w:val="WW8Num24z1"/>
    <w:rsid w:val="00255F74"/>
    <w:rPr>
      <w:rFonts w:ascii="Courier New" w:hAnsi="Courier New" w:cs="Courier New"/>
    </w:rPr>
  </w:style>
  <w:style w:type="character" w:customStyle="1" w:styleId="WW8Num24z2">
    <w:name w:val="WW8Num24z2"/>
    <w:rsid w:val="00255F74"/>
    <w:rPr>
      <w:rFonts w:ascii="Wingdings" w:hAnsi="Wingdings" w:cs="Wingdings"/>
    </w:rPr>
  </w:style>
  <w:style w:type="character" w:customStyle="1" w:styleId="WW8Num25z0">
    <w:name w:val="WW8Num25z0"/>
    <w:rsid w:val="00255F74"/>
    <w:rPr>
      <w:rFonts w:ascii="Symbol" w:hAnsi="Symbol" w:cs="Symbol"/>
    </w:rPr>
  </w:style>
  <w:style w:type="character" w:customStyle="1" w:styleId="WW8Num25z1">
    <w:name w:val="WW8Num25z1"/>
    <w:rsid w:val="00255F74"/>
    <w:rPr>
      <w:rFonts w:ascii="Courier New" w:hAnsi="Courier New" w:cs="Courier New"/>
    </w:rPr>
  </w:style>
  <w:style w:type="character" w:customStyle="1" w:styleId="WW8Num25z2">
    <w:name w:val="WW8Num25z2"/>
    <w:rsid w:val="00255F74"/>
    <w:rPr>
      <w:rFonts w:ascii="Wingdings" w:hAnsi="Wingdings" w:cs="Wingdings"/>
    </w:rPr>
  </w:style>
  <w:style w:type="character" w:customStyle="1" w:styleId="WW8Num26z0">
    <w:name w:val="WW8Num26z0"/>
    <w:rsid w:val="00255F74"/>
    <w:rPr>
      <w:rFonts w:ascii="Symbol" w:hAnsi="Symbol" w:cs="Symbol"/>
    </w:rPr>
  </w:style>
  <w:style w:type="character" w:customStyle="1" w:styleId="WW8Num26z1">
    <w:name w:val="WW8Num26z1"/>
    <w:rsid w:val="00255F74"/>
    <w:rPr>
      <w:rFonts w:ascii="Courier New" w:hAnsi="Courier New" w:cs="Courier New"/>
    </w:rPr>
  </w:style>
  <w:style w:type="character" w:customStyle="1" w:styleId="WW8Num26z2">
    <w:name w:val="WW8Num26z2"/>
    <w:rsid w:val="00255F74"/>
    <w:rPr>
      <w:rFonts w:ascii="Wingdings" w:hAnsi="Wingdings" w:cs="Wingdings"/>
    </w:rPr>
  </w:style>
  <w:style w:type="character" w:customStyle="1" w:styleId="WW8Num27z0">
    <w:name w:val="WW8Num27z0"/>
    <w:rsid w:val="00255F74"/>
    <w:rPr>
      <w:rFonts w:ascii="Calibri" w:eastAsia="Times New Roman" w:hAnsi="Calibri" w:cs="Calibri"/>
    </w:rPr>
  </w:style>
  <w:style w:type="character" w:customStyle="1" w:styleId="WW8Num27z1">
    <w:name w:val="WW8Num27z1"/>
    <w:rsid w:val="00255F74"/>
    <w:rPr>
      <w:rFonts w:ascii="Courier New" w:hAnsi="Courier New" w:cs="Courier New"/>
    </w:rPr>
  </w:style>
  <w:style w:type="character" w:customStyle="1" w:styleId="WW8Num27z2">
    <w:name w:val="WW8Num27z2"/>
    <w:rsid w:val="00255F74"/>
    <w:rPr>
      <w:rFonts w:ascii="Wingdings" w:hAnsi="Wingdings" w:cs="Wingdings"/>
    </w:rPr>
  </w:style>
  <w:style w:type="character" w:customStyle="1" w:styleId="WW8Num27z3">
    <w:name w:val="WW8Num27z3"/>
    <w:rsid w:val="00255F74"/>
    <w:rPr>
      <w:rFonts w:ascii="Symbol" w:hAnsi="Symbol" w:cs="Symbol"/>
    </w:rPr>
  </w:style>
  <w:style w:type="character" w:customStyle="1" w:styleId="WW8Num28z0">
    <w:name w:val="WW8Num28z0"/>
    <w:rsid w:val="00255F74"/>
    <w:rPr>
      <w:rFonts w:ascii="Symbol" w:hAnsi="Symbol" w:cs="Symbol"/>
    </w:rPr>
  </w:style>
  <w:style w:type="character" w:customStyle="1" w:styleId="WW8Num28z1">
    <w:name w:val="WW8Num28z1"/>
    <w:rsid w:val="00255F74"/>
    <w:rPr>
      <w:rFonts w:ascii="Courier New" w:hAnsi="Courier New" w:cs="Courier New"/>
    </w:rPr>
  </w:style>
  <w:style w:type="character" w:customStyle="1" w:styleId="WW8Num28z2">
    <w:name w:val="WW8Num28z2"/>
    <w:rsid w:val="00255F74"/>
    <w:rPr>
      <w:rFonts w:ascii="Wingdings" w:hAnsi="Wingdings" w:cs="Wingdings"/>
    </w:rPr>
  </w:style>
  <w:style w:type="character" w:customStyle="1" w:styleId="WW8Num29z0">
    <w:name w:val="WW8Num29z0"/>
    <w:rsid w:val="00255F74"/>
    <w:rPr>
      <w:rFonts w:ascii="Calibri" w:eastAsia="Times New Roman" w:hAnsi="Calibri" w:cs="Calibri"/>
    </w:rPr>
  </w:style>
  <w:style w:type="character" w:customStyle="1" w:styleId="WW8Num29z1">
    <w:name w:val="WW8Num29z1"/>
    <w:rsid w:val="00255F74"/>
    <w:rPr>
      <w:rFonts w:ascii="Courier New" w:hAnsi="Courier New" w:cs="Courier New"/>
    </w:rPr>
  </w:style>
  <w:style w:type="character" w:customStyle="1" w:styleId="WW8Num29z2">
    <w:name w:val="WW8Num29z2"/>
    <w:rsid w:val="00255F74"/>
    <w:rPr>
      <w:rFonts w:ascii="Wingdings" w:hAnsi="Wingdings" w:cs="Wingdings"/>
    </w:rPr>
  </w:style>
  <w:style w:type="character" w:customStyle="1" w:styleId="WW8Num29z3">
    <w:name w:val="WW8Num29z3"/>
    <w:rsid w:val="00255F74"/>
    <w:rPr>
      <w:rFonts w:ascii="Symbol" w:hAnsi="Symbol" w:cs="Symbol"/>
    </w:rPr>
  </w:style>
  <w:style w:type="character" w:customStyle="1" w:styleId="WW8Num30z0">
    <w:name w:val="WW8Num30z0"/>
    <w:rsid w:val="00255F74"/>
    <w:rPr>
      <w:rFonts w:ascii="Symbol" w:hAnsi="Symbol" w:cs="Symbol"/>
      <w:shd w:val="clear" w:color="auto" w:fill="FFFF00"/>
    </w:rPr>
  </w:style>
  <w:style w:type="character" w:customStyle="1" w:styleId="WW8Num30z1">
    <w:name w:val="WW8Num30z1"/>
    <w:rsid w:val="00255F74"/>
    <w:rPr>
      <w:rFonts w:ascii="Courier New" w:hAnsi="Courier New" w:cs="Courier New"/>
    </w:rPr>
  </w:style>
  <w:style w:type="character" w:customStyle="1" w:styleId="WW8Num30z2">
    <w:name w:val="WW8Num30z2"/>
    <w:rsid w:val="00255F74"/>
    <w:rPr>
      <w:rFonts w:ascii="Wingdings" w:hAnsi="Wingdings" w:cs="Wingdings"/>
    </w:rPr>
  </w:style>
  <w:style w:type="character" w:customStyle="1" w:styleId="WW8Num31z0">
    <w:name w:val="WW8Num31z0"/>
    <w:rsid w:val="00255F74"/>
    <w:rPr>
      <w:rFonts w:cs="Times New Roman"/>
    </w:rPr>
  </w:style>
  <w:style w:type="character" w:customStyle="1" w:styleId="WW8Num32z0">
    <w:name w:val="WW8Num32z0"/>
    <w:rsid w:val="00255F74"/>
  </w:style>
  <w:style w:type="character" w:customStyle="1" w:styleId="WW8Num32z1">
    <w:name w:val="WW8Num32z1"/>
    <w:rsid w:val="00255F74"/>
  </w:style>
  <w:style w:type="character" w:customStyle="1" w:styleId="WW8Num32z2">
    <w:name w:val="WW8Num32z2"/>
    <w:rsid w:val="00255F74"/>
  </w:style>
  <w:style w:type="character" w:customStyle="1" w:styleId="WW8Num32z3">
    <w:name w:val="WW8Num32z3"/>
    <w:rsid w:val="00255F74"/>
  </w:style>
  <w:style w:type="character" w:customStyle="1" w:styleId="WW8Num32z4">
    <w:name w:val="WW8Num32z4"/>
    <w:rsid w:val="00255F74"/>
  </w:style>
  <w:style w:type="character" w:customStyle="1" w:styleId="WW8Num32z5">
    <w:name w:val="WW8Num32z5"/>
    <w:rsid w:val="00255F74"/>
  </w:style>
  <w:style w:type="character" w:customStyle="1" w:styleId="WW8Num32z6">
    <w:name w:val="WW8Num32z6"/>
    <w:rsid w:val="00255F74"/>
  </w:style>
  <w:style w:type="character" w:customStyle="1" w:styleId="WW8Num32z7">
    <w:name w:val="WW8Num32z7"/>
    <w:rsid w:val="00255F74"/>
  </w:style>
  <w:style w:type="character" w:customStyle="1" w:styleId="WW8Num32z8">
    <w:name w:val="WW8Num32z8"/>
    <w:rsid w:val="00255F74"/>
  </w:style>
  <w:style w:type="character" w:customStyle="1" w:styleId="WW8Num33z0">
    <w:name w:val="WW8Num33z0"/>
    <w:rsid w:val="00255F74"/>
    <w:rPr>
      <w:rFonts w:ascii="Symbol" w:eastAsia="Calibri" w:hAnsi="Symbol" w:cs="Symbol"/>
    </w:rPr>
  </w:style>
  <w:style w:type="character" w:customStyle="1" w:styleId="WW8Num33z1">
    <w:name w:val="WW8Num33z1"/>
    <w:rsid w:val="00255F74"/>
    <w:rPr>
      <w:rFonts w:ascii="Courier New" w:hAnsi="Courier New" w:cs="Courier New"/>
    </w:rPr>
  </w:style>
  <w:style w:type="character" w:customStyle="1" w:styleId="WW8Num33z2">
    <w:name w:val="WW8Num33z2"/>
    <w:rsid w:val="00255F74"/>
    <w:rPr>
      <w:rFonts w:ascii="Wingdings" w:hAnsi="Wingdings" w:cs="Wingdings"/>
    </w:rPr>
  </w:style>
  <w:style w:type="character" w:customStyle="1" w:styleId="WW8Num34z0">
    <w:name w:val="WW8Num34z0"/>
    <w:rsid w:val="00255F74"/>
    <w:rPr>
      <w:rFonts w:ascii="Symbol" w:hAnsi="Symbol" w:cs="Symbol"/>
    </w:rPr>
  </w:style>
  <w:style w:type="character" w:customStyle="1" w:styleId="WW8Num34z1">
    <w:name w:val="WW8Num34z1"/>
    <w:rsid w:val="00255F74"/>
    <w:rPr>
      <w:rFonts w:ascii="Courier New" w:hAnsi="Courier New" w:cs="Courier New"/>
    </w:rPr>
  </w:style>
  <w:style w:type="character" w:customStyle="1" w:styleId="WW8Num34z2">
    <w:name w:val="WW8Num34z2"/>
    <w:rsid w:val="00255F74"/>
    <w:rPr>
      <w:rFonts w:ascii="Wingdings" w:hAnsi="Wingdings" w:cs="Wingdings"/>
    </w:rPr>
  </w:style>
  <w:style w:type="character" w:customStyle="1" w:styleId="WW8Num35z0">
    <w:name w:val="WW8Num35z0"/>
    <w:rsid w:val="00255F74"/>
    <w:rPr>
      <w:rFonts w:ascii="Calibri" w:eastAsia="Times New Roman" w:hAnsi="Calibri" w:cs="Calibri"/>
    </w:rPr>
  </w:style>
  <w:style w:type="character" w:customStyle="1" w:styleId="WW8Num35z1">
    <w:name w:val="WW8Num35z1"/>
    <w:rsid w:val="00255F74"/>
    <w:rPr>
      <w:rFonts w:ascii="Courier New" w:hAnsi="Courier New" w:cs="Courier New"/>
    </w:rPr>
  </w:style>
  <w:style w:type="character" w:customStyle="1" w:styleId="WW8Num35z2">
    <w:name w:val="WW8Num35z2"/>
    <w:rsid w:val="00255F74"/>
    <w:rPr>
      <w:rFonts w:ascii="Wingdings" w:hAnsi="Wingdings" w:cs="Wingdings"/>
    </w:rPr>
  </w:style>
  <w:style w:type="character" w:customStyle="1" w:styleId="WW8Num35z3">
    <w:name w:val="WW8Num35z3"/>
    <w:rsid w:val="00255F74"/>
    <w:rPr>
      <w:rFonts w:ascii="Symbol" w:hAnsi="Symbol" w:cs="Symbol"/>
    </w:rPr>
  </w:style>
  <w:style w:type="character" w:customStyle="1" w:styleId="WW8Num36z0">
    <w:name w:val="WW8Num36z0"/>
    <w:rsid w:val="00255F74"/>
    <w:rPr>
      <w:lang w:val="el-GR"/>
    </w:rPr>
  </w:style>
  <w:style w:type="character" w:customStyle="1" w:styleId="WW8Num36z1">
    <w:name w:val="WW8Num36z1"/>
    <w:rsid w:val="00255F74"/>
  </w:style>
  <w:style w:type="character" w:customStyle="1" w:styleId="WW8Num36z2">
    <w:name w:val="WW8Num36z2"/>
    <w:rsid w:val="00255F74"/>
  </w:style>
  <w:style w:type="character" w:customStyle="1" w:styleId="WW8Num36z3">
    <w:name w:val="WW8Num36z3"/>
    <w:rsid w:val="00255F74"/>
  </w:style>
  <w:style w:type="character" w:customStyle="1" w:styleId="WW8Num36z4">
    <w:name w:val="WW8Num36z4"/>
    <w:rsid w:val="00255F74"/>
  </w:style>
  <w:style w:type="character" w:customStyle="1" w:styleId="WW8Num36z5">
    <w:name w:val="WW8Num36z5"/>
    <w:rsid w:val="00255F74"/>
  </w:style>
  <w:style w:type="character" w:customStyle="1" w:styleId="WW8Num36z6">
    <w:name w:val="WW8Num36z6"/>
    <w:rsid w:val="00255F74"/>
  </w:style>
  <w:style w:type="character" w:customStyle="1" w:styleId="WW8Num36z7">
    <w:name w:val="WW8Num36z7"/>
    <w:rsid w:val="00255F74"/>
  </w:style>
  <w:style w:type="character" w:customStyle="1" w:styleId="WW8Num36z8">
    <w:name w:val="WW8Num36z8"/>
    <w:rsid w:val="00255F74"/>
  </w:style>
  <w:style w:type="character" w:customStyle="1" w:styleId="WW8Num37z0">
    <w:name w:val="WW8Num37z0"/>
    <w:rsid w:val="00255F74"/>
    <w:rPr>
      <w:rFonts w:ascii="Calibri" w:eastAsia="Times New Roman" w:hAnsi="Calibri" w:cs="Calibri"/>
    </w:rPr>
  </w:style>
  <w:style w:type="character" w:customStyle="1" w:styleId="WW8Num37z1">
    <w:name w:val="WW8Num37z1"/>
    <w:rsid w:val="00255F74"/>
    <w:rPr>
      <w:rFonts w:ascii="Courier New" w:hAnsi="Courier New" w:cs="Courier New"/>
    </w:rPr>
  </w:style>
  <w:style w:type="character" w:customStyle="1" w:styleId="WW8Num37z2">
    <w:name w:val="WW8Num37z2"/>
    <w:rsid w:val="00255F74"/>
    <w:rPr>
      <w:rFonts w:ascii="Wingdings" w:hAnsi="Wingdings" w:cs="Wingdings"/>
    </w:rPr>
  </w:style>
  <w:style w:type="character" w:customStyle="1" w:styleId="WW8Num37z3">
    <w:name w:val="WW8Num37z3"/>
    <w:rsid w:val="00255F74"/>
    <w:rPr>
      <w:rFonts w:ascii="Symbol" w:hAnsi="Symbol" w:cs="Symbol"/>
    </w:rPr>
  </w:style>
  <w:style w:type="character" w:customStyle="1" w:styleId="WW8Num38z0">
    <w:name w:val="WW8Num38z0"/>
    <w:rsid w:val="00255F74"/>
  </w:style>
  <w:style w:type="character" w:customStyle="1" w:styleId="WW8Num38z1">
    <w:name w:val="WW8Num38z1"/>
    <w:rsid w:val="00255F74"/>
  </w:style>
  <w:style w:type="character" w:customStyle="1" w:styleId="WW8Num38z2">
    <w:name w:val="WW8Num38z2"/>
    <w:rsid w:val="00255F74"/>
  </w:style>
  <w:style w:type="character" w:customStyle="1" w:styleId="WW8Num38z3">
    <w:name w:val="WW8Num38z3"/>
    <w:rsid w:val="00255F74"/>
  </w:style>
  <w:style w:type="character" w:customStyle="1" w:styleId="WW8Num38z4">
    <w:name w:val="WW8Num38z4"/>
    <w:rsid w:val="00255F74"/>
  </w:style>
  <w:style w:type="character" w:customStyle="1" w:styleId="WW8Num38z5">
    <w:name w:val="WW8Num38z5"/>
    <w:rsid w:val="00255F74"/>
  </w:style>
  <w:style w:type="character" w:customStyle="1" w:styleId="WW8Num38z6">
    <w:name w:val="WW8Num38z6"/>
    <w:rsid w:val="00255F74"/>
  </w:style>
  <w:style w:type="character" w:customStyle="1" w:styleId="WW8Num38z7">
    <w:name w:val="WW8Num38z7"/>
    <w:rsid w:val="00255F74"/>
  </w:style>
  <w:style w:type="character" w:customStyle="1" w:styleId="WW8Num38z8">
    <w:name w:val="WW8Num38z8"/>
    <w:rsid w:val="00255F74"/>
  </w:style>
  <w:style w:type="character" w:customStyle="1" w:styleId="WW-DefaultParagraphFont111111111111111111">
    <w:name w:val="WW-Default Paragraph Font111111111111111111"/>
    <w:rsid w:val="00255F74"/>
  </w:style>
  <w:style w:type="character" w:customStyle="1" w:styleId="WW8Num4z1">
    <w:name w:val="WW8Num4z1"/>
    <w:rsid w:val="00255F74"/>
    <w:rPr>
      <w:rFonts w:cs="Times New Roman"/>
    </w:rPr>
  </w:style>
  <w:style w:type="character" w:customStyle="1" w:styleId="WW8Num5z1">
    <w:name w:val="WW8Num5z1"/>
    <w:rsid w:val="00255F74"/>
    <w:rPr>
      <w:rFonts w:cs="Times New Roman"/>
    </w:rPr>
  </w:style>
  <w:style w:type="character" w:customStyle="1" w:styleId="WW8Num29z4">
    <w:name w:val="WW8Num29z4"/>
    <w:rsid w:val="00255F74"/>
  </w:style>
  <w:style w:type="character" w:customStyle="1" w:styleId="WW8Num29z5">
    <w:name w:val="WW8Num29z5"/>
    <w:rsid w:val="00255F74"/>
  </w:style>
  <w:style w:type="character" w:customStyle="1" w:styleId="WW8Num29z6">
    <w:name w:val="WW8Num29z6"/>
    <w:rsid w:val="00255F74"/>
  </w:style>
  <w:style w:type="character" w:customStyle="1" w:styleId="WW8Num29z7">
    <w:name w:val="WW8Num29z7"/>
    <w:rsid w:val="00255F74"/>
  </w:style>
  <w:style w:type="character" w:customStyle="1" w:styleId="WW8Num29z8">
    <w:name w:val="WW8Num29z8"/>
    <w:rsid w:val="00255F74"/>
  </w:style>
  <w:style w:type="character" w:customStyle="1" w:styleId="WW8Num30z3">
    <w:name w:val="WW8Num30z3"/>
    <w:rsid w:val="00255F74"/>
    <w:rPr>
      <w:rFonts w:ascii="Symbol" w:hAnsi="Symbol" w:cs="Symbol"/>
    </w:rPr>
  </w:style>
  <w:style w:type="character" w:customStyle="1" w:styleId="WW8Num31z1">
    <w:name w:val="WW8Num31z1"/>
    <w:rsid w:val="00255F74"/>
  </w:style>
  <w:style w:type="character" w:customStyle="1" w:styleId="WW8Num31z2">
    <w:name w:val="WW8Num31z2"/>
    <w:rsid w:val="00255F74"/>
  </w:style>
  <w:style w:type="character" w:customStyle="1" w:styleId="WW8Num31z3">
    <w:name w:val="WW8Num31z3"/>
    <w:rsid w:val="00255F74"/>
  </w:style>
  <w:style w:type="character" w:customStyle="1" w:styleId="WW8Num31z4">
    <w:name w:val="WW8Num31z4"/>
    <w:rsid w:val="00255F74"/>
  </w:style>
  <w:style w:type="character" w:customStyle="1" w:styleId="WW8Num31z5">
    <w:name w:val="WW8Num31z5"/>
    <w:rsid w:val="00255F74"/>
  </w:style>
  <w:style w:type="character" w:customStyle="1" w:styleId="WW8Num31z6">
    <w:name w:val="WW8Num31z6"/>
    <w:rsid w:val="00255F74"/>
  </w:style>
  <w:style w:type="character" w:customStyle="1" w:styleId="WW8Num31z7">
    <w:name w:val="WW8Num31z7"/>
    <w:rsid w:val="00255F74"/>
  </w:style>
  <w:style w:type="character" w:customStyle="1" w:styleId="WW8Num31z8">
    <w:name w:val="WW8Num31z8"/>
    <w:rsid w:val="00255F74"/>
  </w:style>
  <w:style w:type="character" w:customStyle="1" w:styleId="WW8Num39z0">
    <w:name w:val="WW8Num39z0"/>
    <w:rsid w:val="00255F74"/>
    <w:rPr>
      <w:rFonts w:ascii="Calibri" w:eastAsia="Times New Roman" w:hAnsi="Calibri" w:cs="Calibri"/>
    </w:rPr>
  </w:style>
  <w:style w:type="character" w:customStyle="1" w:styleId="WW8Num39z1">
    <w:name w:val="WW8Num39z1"/>
    <w:rsid w:val="00255F74"/>
    <w:rPr>
      <w:rFonts w:ascii="Courier New" w:hAnsi="Courier New" w:cs="Courier New"/>
    </w:rPr>
  </w:style>
  <w:style w:type="character" w:customStyle="1" w:styleId="WW8Num39z2">
    <w:name w:val="WW8Num39z2"/>
    <w:rsid w:val="00255F74"/>
    <w:rPr>
      <w:rFonts w:ascii="Wingdings" w:hAnsi="Wingdings" w:cs="Wingdings"/>
    </w:rPr>
  </w:style>
  <w:style w:type="character" w:customStyle="1" w:styleId="WW8Num39z3">
    <w:name w:val="WW8Num39z3"/>
    <w:rsid w:val="00255F74"/>
    <w:rPr>
      <w:rFonts w:ascii="Symbol" w:hAnsi="Symbol" w:cs="Symbol"/>
    </w:rPr>
  </w:style>
  <w:style w:type="character" w:customStyle="1" w:styleId="WW8Num40z0">
    <w:name w:val="WW8Num40z0"/>
    <w:rsid w:val="00255F74"/>
    <w:rPr>
      <w:rFonts w:ascii="Symbol" w:hAnsi="Symbol" w:cs="Symbol"/>
    </w:rPr>
  </w:style>
  <w:style w:type="character" w:customStyle="1" w:styleId="WW8Num40z1">
    <w:name w:val="WW8Num40z1"/>
    <w:rsid w:val="00255F74"/>
    <w:rPr>
      <w:rFonts w:ascii="Courier New" w:hAnsi="Courier New" w:cs="Courier New"/>
    </w:rPr>
  </w:style>
  <w:style w:type="character" w:customStyle="1" w:styleId="WW8Num40z2">
    <w:name w:val="WW8Num40z2"/>
    <w:rsid w:val="00255F74"/>
    <w:rPr>
      <w:rFonts w:ascii="Wingdings" w:hAnsi="Wingdings" w:cs="Wingdings"/>
    </w:rPr>
  </w:style>
  <w:style w:type="character" w:customStyle="1" w:styleId="WW8Num41z0">
    <w:name w:val="WW8Num41z0"/>
    <w:rsid w:val="00255F74"/>
    <w:rPr>
      <w:rFonts w:ascii="Arial" w:hAnsi="Arial" w:cs="Times New Roman"/>
      <w:b/>
      <w:i w:val="0"/>
      <w:sz w:val="20"/>
      <w:szCs w:val="20"/>
    </w:rPr>
  </w:style>
  <w:style w:type="character" w:customStyle="1" w:styleId="WW8Num41z1">
    <w:name w:val="WW8Num41z1"/>
    <w:rsid w:val="00255F74"/>
    <w:rPr>
      <w:rFonts w:cs="Times New Roman"/>
    </w:rPr>
  </w:style>
  <w:style w:type="character" w:customStyle="1" w:styleId="WW8Num41z2">
    <w:name w:val="WW8Num41z2"/>
    <w:rsid w:val="00255F74"/>
    <w:rPr>
      <w:rFonts w:ascii="Arial" w:hAnsi="Arial" w:cs="Times New Roman"/>
      <w:b w:val="0"/>
      <w:i w:val="0"/>
    </w:rPr>
  </w:style>
  <w:style w:type="character" w:customStyle="1" w:styleId="WW8Num41z3">
    <w:name w:val="WW8Num41z3"/>
    <w:rsid w:val="00255F74"/>
    <w:rPr>
      <w:rFonts w:ascii="Arial" w:hAnsi="Arial" w:cs="Times New Roman"/>
      <w:b w:val="0"/>
      <w:i w:val="0"/>
      <w:sz w:val="20"/>
      <w:szCs w:val="20"/>
    </w:rPr>
  </w:style>
  <w:style w:type="character" w:customStyle="1" w:styleId="DefaultParagraphFont1">
    <w:name w:val="Default Paragraph Font1"/>
    <w:rsid w:val="00255F74"/>
  </w:style>
  <w:style w:type="character" w:customStyle="1" w:styleId="Heading1Char">
    <w:name w:val="Heading 1 Char"/>
    <w:rsid w:val="00255F74"/>
    <w:rPr>
      <w:rFonts w:ascii="Arial" w:hAnsi="Arial" w:cs="Arial"/>
      <w:b/>
      <w:bCs/>
      <w:color w:val="333399"/>
      <w:sz w:val="28"/>
      <w:szCs w:val="32"/>
      <w:lang w:val="en-US"/>
    </w:rPr>
  </w:style>
  <w:style w:type="character" w:customStyle="1" w:styleId="Heading2Char">
    <w:name w:val="Heading 2 Char"/>
    <w:rsid w:val="00255F74"/>
    <w:rPr>
      <w:rFonts w:ascii="Arial" w:hAnsi="Arial" w:cs="Arial"/>
      <w:b/>
      <w:color w:val="002060"/>
      <w:sz w:val="24"/>
      <w:szCs w:val="22"/>
      <w:lang w:val="en-GB"/>
    </w:rPr>
  </w:style>
  <w:style w:type="character" w:customStyle="1" w:styleId="Heading5Char">
    <w:name w:val="Heading 5 Char"/>
    <w:rsid w:val="00255F74"/>
    <w:rPr>
      <w:rFonts w:ascii="Calibri" w:eastAsia="Times New Roman" w:hAnsi="Calibri" w:cs="Times New Roman"/>
      <w:b/>
      <w:bCs/>
      <w:i/>
      <w:iCs/>
      <w:sz w:val="26"/>
      <w:szCs w:val="26"/>
      <w:lang w:val="en-GB"/>
    </w:rPr>
  </w:style>
  <w:style w:type="character" w:customStyle="1" w:styleId="DateChar">
    <w:name w:val="Date Char"/>
    <w:rsid w:val="00255F74"/>
    <w:rPr>
      <w:sz w:val="24"/>
      <w:szCs w:val="24"/>
      <w:lang w:val="en-GB"/>
    </w:rPr>
  </w:style>
  <w:style w:type="character" w:customStyle="1" w:styleId="FooterChar">
    <w:name w:val="Footer Char"/>
    <w:rsid w:val="00255F74"/>
    <w:rPr>
      <w:rFonts w:eastAsia="MS Mincho" w:cs="Times New Roman"/>
      <w:sz w:val="24"/>
      <w:szCs w:val="24"/>
      <w:lang w:val="en-US" w:eastAsia="ja-JP"/>
    </w:rPr>
  </w:style>
  <w:style w:type="character" w:styleId="a3">
    <w:name w:val="annotation reference"/>
    <w:uiPriority w:val="99"/>
    <w:rsid w:val="00255F74"/>
    <w:rPr>
      <w:sz w:val="16"/>
    </w:rPr>
  </w:style>
  <w:style w:type="character" w:styleId="-">
    <w:name w:val="Hyperlink"/>
    <w:uiPriority w:val="99"/>
    <w:rsid w:val="00255F74"/>
    <w:rPr>
      <w:color w:val="0000FF"/>
      <w:u w:val="single"/>
    </w:rPr>
  </w:style>
  <w:style w:type="character" w:customStyle="1" w:styleId="HeaderChar">
    <w:name w:val="Header Char"/>
    <w:rsid w:val="00255F74"/>
    <w:rPr>
      <w:rFonts w:cs="Times New Roman"/>
      <w:sz w:val="24"/>
      <w:szCs w:val="24"/>
      <w:lang w:val="en-GB"/>
    </w:rPr>
  </w:style>
  <w:style w:type="character" w:styleId="a4">
    <w:name w:val="page number"/>
    <w:rsid w:val="00255F74"/>
    <w:rPr>
      <w:rFonts w:cs="Times New Roman"/>
    </w:rPr>
  </w:style>
  <w:style w:type="character" w:customStyle="1" w:styleId="BalloonTextChar">
    <w:name w:val="Balloon Text Char"/>
    <w:rsid w:val="00255F74"/>
    <w:rPr>
      <w:rFonts w:ascii="Tahoma" w:hAnsi="Tahoma" w:cs="Tahoma"/>
      <w:sz w:val="16"/>
      <w:szCs w:val="16"/>
      <w:lang w:val="en-GB"/>
    </w:rPr>
  </w:style>
  <w:style w:type="character" w:customStyle="1" w:styleId="CommentTextChar">
    <w:name w:val="Comment Text Char"/>
    <w:rsid w:val="00255F74"/>
    <w:rPr>
      <w:rFonts w:cs="Times New Roman"/>
      <w:lang w:val="en-GB"/>
    </w:rPr>
  </w:style>
  <w:style w:type="character" w:customStyle="1" w:styleId="CommentSubjectChar">
    <w:name w:val="Comment Subject Char"/>
    <w:rsid w:val="00255F74"/>
    <w:rPr>
      <w:rFonts w:cs="Times New Roman"/>
      <w:b/>
      <w:bCs/>
      <w:lang w:val="en-GB"/>
    </w:rPr>
  </w:style>
  <w:style w:type="character" w:customStyle="1" w:styleId="BodyTextChar">
    <w:name w:val="Body Text Char"/>
    <w:rsid w:val="00255F74"/>
    <w:rPr>
      <w:rFonts w:cs="Times New Roman"/>
      <w:sz w:val="24"/>
      <w:szCs w:val="24"/>
      <w:lang w:val="en-GB"/>
    </w:rPr>
  </w:style>
  <w:style w:type="character" w:styleId="a5">
    <w:name w:val="Placeholder Text"/>
    <w:rsid w:val="00255F74"/>
    <w:rPr>
      <w:rFonts w:cs="Times New Roman"/>
      <w:color w:val="808080"/>
    </w:rPr>
  </w:style>
  <w:style w:type="character" w:customStyle="1" w:styleId="a6">
    <w:name w:val="Χαρακτήρες υποσημείωσης"/>
    <w:rsid w:val="00255F74"/>
    <w:rPr>
      <w:rFonts w:cs="Times New Roman"/>
      <w:vertAlign w:val="superscript"/>
    </w:rPr>
  </w:style>
  <w:style w:type="character" w:customStyle="1" w:styleId="FootnoteTextChar">
    <w:name w:val="Footnote Text Char"/>
    <w:rsid w:val="00255F74"/>
    <w:rPr>
      <w:rFonts w:ascii="Calibri" w:hAnsi="Calibri" w:cs="Times New Roman"/>
      <w:lang w:val="x-none"/>
    </w:rPr>
  </w:style>
  <w:style w:type="character" w:customStyle="1" w:styleId="Heading3Char">
    <w:name w:val="Heading 3 Char"/>
    <w:rsid w:val="00255F74"/>
    <w:rPr>
      <w:rFonts w:ascii="Arial" w:hAnsi="Arial" w:cs="Arial"/>
      <w:b/>
      <w:bCs/>
      <w:sz w:val="22"/>
      <w:szCs w:val="26"/>
      <w:lang w:val="en-GB"/>
    </w:rPr>
  </w:style>
  <w:style w:type="character" w:customStyle="1" w:styleId="Heading4Char">
    <w:name w:val="Heading 4 Char"/>
    <w:rsid w:val="00255F74"/>
    <w:rPr>
      <w:rFonts w:ascii="Arial" w:eastAsia="Times New Roman" w:hAnsi="Arial" w:cs="Times New Roman"/>
      <w:b/>
      <w:bCs/>
      <w:sz w:val="22"/>
      <w:szCs w:val="28"/>
      <w:lang w:val="en-GB"/>
    </w:rPr>
  </w:style>
  <w:style w:type="character" w:customStyle="1" w:styleId="DocTitleChar">
    <w:name w:val="Doc Title Char"/>
    <w:basedOn w:val="Heading1Char"/>
    <w:rsid w:val="00255F74"/>
    <w:rPr>
      <w:rFonts w:ascii="Arial" w:hAnsi="Arial" w:cs="Arial"/>
      <w:b/>
      <w:bCs/>
      <w:color w:val="333399"/>
      <w:sz w:val="28"/>
      <w:szCs w:val="32"/>
      <w:lang w:val="en-US"/>
    </w:rPr>
  </w:style>
  <w:style w:type="character" w:customStyle="1" w:styleId="Style1Char">
    <w:name w:val="Style1 Char"/>
    <w:rsid w:val="00255F74"/>
    <w:rPr>
      <w:rFonts w:ascii="Calibri" w:hAnsi="Calibri" w:cs="Calibri"/>
      <w:b/>
      <w:bCs/>
      <w:color w:val="333399"/>
      <w:sz w:val="40"/>
      <w:szCs w:val="40"/>
      <w:lang w:val="en-US"/>
    </w:rPr>
  </w:style>
  <w:style w:type="character" w:customStyle="1" w:styleId="ContentsChar">
    <w:name w:val="Contents Char"/>
    <w:rsid w:val="00255F74"/>
    <w:rPr>
      <w:rFonts w:ascii="Calibri" w:hAnsi="Calibri" w:cs="Calibri"/>
      <w:b/>
      <w:bCs/>
      <w:color w:val="333399"/>
      <w:sz w:val="28"/>
      <w:szCs w:val="32"/>
      <w:lang w:val="en-US"/>
    </w:rPr>
  </w:style>
  <w:style w:type="character" w:customStyle="1" w:styleId="EndnoteTextChar">
    <w:name w:val="Endnote Text Char"/>
    <w:rsid w:val="00255F74"/>
    <w:rPr>
      <w:rFonts w:ascii="Calibri" w:hAnsi="Calibri" w:cs="Calibri"/>
      <w:lang w:val="en-GB"/>
    </w:rPr>
  </w:style>
  <w:style w:type="character" w:customStyle="1" w:styleId="a7">
    <w:name w:val="Χαρακτήρες σημείωσης τέλους"/>
    <w:rsid w:val="00255F74"/>
    <w:rPr>
      <w:vertAlign w:val="superscript"/>
    </w:rPr>
  </w:style>
  <w:style w:type="character" w:customStyle="1" w:styleId="FootnoteReference2">
    <w:name w:val="Footnote Reference2"/>
    <w:rsid w:val="00255F74"/>
    <w:rPr>
      <w:vertAlign w:val="superscript"/>
    </w:rPr>
  </w:style>
  <w:style w:type="character" w:customStyle="1" w:styleId="EndnoteReference1">
    <w:name w:val="Endnote Reference1"/>
    <w:rsid w:val="00255F74"/>
    <w:rPr>
      <w:vertAlign w:val="superscript"/>
    </w:rPr>
  </w:style>
  <w:style w:type="character" w:customStyle="1" w:styleId="a8">
    <w:name w:val="Κουκκίδες"/>
    <w:rsid w:val="00255F74"/>
    <w:rPr>
      <w:rFonts w:ascii="OpenSymbol" w:eastAsia="OpenSymbol" w:hAnsi="OpenSymbol" w:cs="OpenSymbol"/>
    </w:rPr>
  </w:style>
  <w:style w:type="character" w:styleId="a9">
    <w:name w:val="Strong"/>
    <w:qFormat/>
    <w:rsid w:val="00255F74"/>
    <w:rPr>
      <w:b/>
      <w:bCs/>
    </w:rPr>
  </w:style>
  <w:style w:type="character" w:customStyle="1" w:styleId="10">
    <w:name w:val="Προεπιλεγμένη γραμματοσειρά1"/>
    <w:rsid w:val="00255F74"/>
  </w:style>
  <w:style w:type="character" w:customStyle="1" w:styleId="aa">
    <w:name w:val="Σύμβολο υποσημείωσης"/>
    <w:rsid w:val="00255F74"/>
    <w:rPr>
      <w:vertAlign w:val="superscript"/>
    </w:rPr>
  </w:style>
  <w:style w:type="character" w:styleId="ab">
    <w:name w:val="Emphasis"/>
    <w:qFormat/>
    <w:rsid w:val="00255F74"/>
    <w:rPr>
      <w:i/>
      <w:iCs/>
    </w:rPr>
  </w:style>
  <w:style w:type="character" w:customStyle="1" w:styleId="ac">
    <w:name w:val="Χαρακτήρες αρίθμησης"/>
    <w:rsid w:val="00255F74"/>
  </w:style>
  <w:style w:type="character" w:customStyle="1" w:styleId="normalwithoutspacingChar">
    <w:name w:val="normal_without_spacing Char"/>
    <w:rsid w:val="00255F74"/>
    <w:rPr>
      <w:rFonts w:ascii="Calibri" w:hAnsi="Calibri" w:cs="Calibri"/>
      <w:sz w:val="22"/>
      <w:szCs w:val="24"/>
    </w:rPr>
  </w:style>
  <w:style w:type="character" w:customStyle="1" w:styleId="FootnoteTextChar1">
    <w:name w:val="Footnote Text Char1"/>
    <w:rsid w:val="00255F74"/>
    <w:rPr>
      <w:rFonts w:ascii="Calibri" w:hAnsi="Calibri" w:cs="Calibri"/>
      <w:lang w:val="en-IE" w:eastAsia="zh-CN"/>
    </w:rPr>
  </w:style>
  <w:style w:type="character" w:customStyle="1" w:styleId="foothangingChar">
    <w:name w:val="foot_hanging Char"/>
    <w:rsid w:val="00255F74"/>
    <w:rPr>
      <w:rFonts w:ascii="Calibri" w:hAnsi="Calibri" w:cs="Calibri"/>
      <w:sz w:val="18"/>
      <w:szCs w:val="18"/>
      <w:lang w:val="en-IE" w:eastAsia="zh-CN"/>
    </w:rPr>
  </w:style>
  <w:style w:type="character" w:customStyle="1" w:styleId="HTMLPreformattedChar">
    <w:name w:val="HTML Preformatted Char"/>
    <w:rsid w:val="00255F74"/>
    <w:rPr>
      <w:rFonts w:ascii="Courier New" w:hAnsi="Courier New" w:cs="Courier New"/>
    </w:rPr>
  </w:style>
  <w:style w:type="character" w:customStyle="1" w:styleId="apple-converted-space">
    <w:name w:val="apple-converted-space"/>
    <w:basedOn w:val="WW-DefaultParagraphFont111111111111111111"/>
    <w:rsid w:val="00255F74"/>
  </w:style>
  <w:style w:type="character" w:customStyle="1" w:styleId="BodyTextIndent3Char">
    <w:name w:val="Body Text Indent 3 Char"/>
    <w:rsid w:val="00255F74"/>
    <w:rPr>
      <w:rFonts w:ascii="Calibri" w:hAnsi="Calibri" w:cs="Calibri"/>
      <w:sz w:val="16"/>
      <w:szCs w:val="16"/>
      <w:lang w:val="en-GB"/>
    </w:rPr>
  </w:style>
  <w:style w:type="character" w:customStyle="1" w:styleId="WW-FootnoteReference">
    <w:name w:val="WW-Footnote Reference"/>
    <w:rsid w:val="00255F74"/>
    <w:rPr>
      <w:vertAlign w:val="superscript"/>
    </w:rPr>
  </w:style>
  <w:style w:type="character" w:customStyle="1" w:styleId="WW-EndnoteReference">
    <w:name w:val="WW-Endnote Reference"/>
    <w:rsid w:val="00255F74"/>
    <w:rPr>
      <w:vertAlign w:val="superscript"/>
    </w:rPr>
  </w:style>
  <w:style w:type="character" w:customStyle="1" w:styleId="FootnoteReference1">
    <w:name w:val="Footnote Reference1"/>
    <w:rsid w:val="00255F74"/>
    <w:rPr>
      <w:vertAlign w:val="superscript"/>
    </w:rPr>
  </w:style>
  <w:style w:type="character" w:customStyle="1" w:styleId="FootnoteTextChar2">
    <w:name w:val="Footnote Text Char2"/>
    <w:rsid w:val="00255F74"/>
    <w:rPr>
      <w:rFonts w:ascii="Calibri" w:hAnsi="Calibri" w:cs="Calibri"/>
      <w:sz w:val="18"/>
      <w:lang w:val="en-IE" w:eastAsia="zh-CN"/>
    </w:rPr>
  </w:style>
  <w:style w:type="character" w:customStyle="1" w:styleId="foothangingChar1">
    <w:name w:val="foot_hanging Char1"/>
    <w:rsid w:val="00255F74"/>
    <w:rPr>
      <w:rFonts w:ascii="Calibri" w:hAnsi="Calibri" w:cs="Calibri"/>
      <w:sz w:val="18"/>
      <w:szCs w:val="18"/>
      <w:lang w:val="en-IE" w:eastAsia="zh-CN"/>
    </w:rPr>
  </w:style>
  <w:style w:type="character" w:customStyle="1" w:styleId="footersChar">
    <w:name w:val="footers Char"/>
    <w:basedOn w:val="foothangingChar1"/>
    <w:rsid w:val="00255F74"/>
    <w:rPr>
      <w:rFonts w:ascii="Calibri" w:hAnsi="Calibri" w:cs="Calibri"/>
      <w:sz w:val="18"/>
      <w:szCs w:val="18"/>
      <w:lang w:val="en-IE" w:eastAsia="zh-CN"/>
    </w:rPr>
  </w:style>
  <w:style w:type="character" w:customStyle="1" w:styleId="CommentTextChar1">
    <w:name w:val="Comment Text Char1"/>
    <w:rsid w:val="00255F74"/>
    <w:rPr>
      <w:rFonts w:ascii="Calibri" w:hAnsi="Calibri" w:cs="Calibri"/>
      <w:lang w:val="en-GB" w:eastAsia="zh-CN"/>
    </w:rPr>
  </w:style>
  <w:style w:type="character" w:customStyle="1" w:styleId="HTMLPreformattedChar1">
    <w:name w:val="HTML Preformatted Char1"/>
    <w:rsid w:val="00255F74"/>
    <w:rPr>
      <w:rFonts w:ascii="Courier New" w:hAnsi="Courier New" w:cs="Courier New"/>
      <w:lang w:eastAsia="zh-CN"/>
    </w:rPr>
  </w:style>
  <w:style w:type="character" w:customStyle="1" w:styleId="BodyText3Char">
    <w:name w:val="Body Text 3 Char"/>
    <w:rsid w:val="00255F74"/>
    <w:rPr>
      <w:rFonts w:ascii="Calibri" w:hAnsi="Calibri" w:cs="Calibri"/>
      <w:sz w:val="16"/>
      <w:szCs w:val="16"/>
      <w:lang w:val="en-GB" w:eastAsia="zh-CN"/>
    </w:rPr>
  </w:style>
  <w:style w:type="character" w:customStyle="1" w:styleId="WW-FootnoteReference1">
    <w:name w:val="WW-Footnote Reference1"/>
    <w:rsid w:val="00255F74"/>
    <w:rPr>
      <w:vertAlign w:val="superscript"/>
    </w:rPr>
  </w:style>
  <w:style w:type="character" w:customStyle="1" w:styleId="WW-EndnoteReference1">
    <w:name w:val="WW-Endnote Reference1"/>
    <w:rsid w:val="00255F74"/>
    <w:rPr>
      <w:vertAlign w:val="superscript"/>
    </w:rPr>
  </w:style>
  <w:style w:type="character" w:customStyle="1" w:styleId="WW-FootnoteReference2">
    <w:name w:val="WW-Footnote Reference2"/>
    <w:rsid w:val="00255F74"/>
    <w:rPr>
      <w:vertAlign w:val="superscript"/>
    </w:rPr>
  </w:style>
  <w:style w:type="character" w:customStyle="1" w:styleId="WW-EndnoteReference2">
    <w:name w:val="WW-Endnote Reference2"/>
    <w:rsid w:val="00255F74"/>
    <w:rPr>
      <w:vertAlign w:val="superscript"/>
    </w:rPr>
  </w:style>
  <w:style w:type="character" w:customStyle="1" w:styleId="FootnoteTextChar3">
    <w:name w:val="Footnote Text Char3"/>
    <w:rsid w:val="00255F74"/>
    <w:rPr>
      <w:rFonts w:ascii="Calibri" w:hAnsi="Calibri" w:cs="Calibri"/>
      <w:sz w:val="18"/>
      <w:lang w:val="en-IE" w:eastAsia="zh-CN"/>
    </w:rPr>
  </w:style>
  <w:style w:type="character" w:customStyle="1" w:styleId="foothangingChar2">
    <w:name w:val="foot_hanging Char2"/>
    <w:rsid w:val="00255F74"/>
    <w:rPr>
      <w:rFonts w:ascii="Calibri" w:hAnsi="Calibri" w:cs="Calibri"/>
      <w:sz w:val="18"/>
      <w:szCs w:val="18"/>
      <w:lang w:val="en-IE" w:eastAsia="zh-CN"/>
    </w:rPr>
  </w:style>
  <w:style w:type="character" w:customStyle="1" w:styleId="footersChar1">
    <w:name w:val="footers Char1"/>
    <w:basedOn w:val="foothangingChar2"/>
    <w:rsid w:val="00255F74"/>
    <w:rPr>
      <w:rFonts w:ascii="Calibri" w:hAnsi="Calibri" w:cs="Calibri"/>
      <w:sz w:val="18"/>
      <w:szCs w:val="18"/>
      <w:lang w:val="en-IE" w:eastAsia="zh-CN"/>
    </w:rPr>
  </w:style>
  <w:style w:type="character" w:customStyle="1" w:styleId="foootChar">
    <w:name w:val="fooot Char"/>
    <w:basedOn w:val="footersChar1"/>
    <w:rsid w:val="00255F74"/>
    <w:rPr>
      <w:rFonts w:ascii="Calibri" w:hAnsi="Calibri" w:cs="Calibri"/>
      <w:sz w:val="18"/>
      <w:szCs w:val="18"/>
      <w:lang w:val="en-IE" w:eastAsia="zh-CN"/>
    </w:rPr>
  </w:style>
  <w:style w:type="character" w:customStyle="1" w:styleId="11">
    <w:name w:val="Παραπομπή υποσημείωσης1"/>
    <w:rsid w:val="00255F74"/>
    <w:rPr>
      <w:vertAlign w:val="superscript"/>
    </w:rPr>
  </w:style>
  <w:style w:type="character" w:customStyle="1" w:styleId="12">
    <w:name w:val="Παραπομπή σημείωσης τέλους1"/>
    <w:rsid w:val="00255F74"/>
    <w:rPr>
      <w:vertAlign w:val="superscript"/>
    </w:rPr>
  </w:style>
  <w:style w:type="character" w:customStyle="1" w:styleId="Char">
    <w:name w:val="Κείμενο πλαισίου Char"/>
    <w:rsid w:val="00255F74"/>
    <w:rPr>
      <w:rFonts w:ascii="Tahoma" w:hAnsi="Tahoma" w:cs="Tahoma"/>
      <w:sz w:val="16"/>
      <w:szCs w:val="16"/>
      <w:lang w:val="en-GB"/>
    </w:rPr>
  </w:style>
  <w:style w:type="character" w:customStyle="1" w:styleId="13">
    <w:name w:val="Παραπομπή σχολίου1"/>
    <w:rsid w:val="00255F74"/>
    <w:rPr>
      <w:sz w:val="16"/>
      <w:szCs w:val="16"/>
    </w:rPr>
  </w:style>
  <w:style w:type="character" w:customStyle="1" w:styleId="Char0">
    <w:name w:val="Κείμενο σχολίου Char"/>
    <w:rsid w:val="00255F74"/>
    <w:rPr>
      <w:rFonts w:ascii="Calibri" w:hAnsi="Calibri" w:cs="Calibri"/>
      <w:lang w:val="en-GB"/>
    </w:rPr>
  </w:style>
  <w:style w:type="character" w:customStyle="1" w:styleId="Char1">
    <w:name w:val="Θέμα σχολίου Char"/>
    <w:rsid w:val="00255F74"/>
    <w:rPr>
      <w:rFonts w:ascii="Calibri" w:hAnsi="Calibri" w:cs="Calibri"/>
      <w:b/>
      <w:bCs/>
      <w:lang w:val="en-GB"/>
    </w:rPr>
  </w:style>
  <w:style w:type="character" w:customStyle="1" w:styleId="-HTMLChar">
    <w:name w:val="Προ-διαμορφωμένο HTML Char"/>
    <w:uiPriority w:val="99"/>
    <w:rsid w:val="00255F74"/>
    <w:rPr>
      <w:rFonts w:ascii="Courier New" w:eastAsia="Times New Roman" w:hAnsi="Courier New" w:cs="Courier New"/>
    </w:rPr>
  </w:style>
  <w:style w:type="character" w:customStyle="1" w:styleId="WW-FootnoteReference3">
    <w:name w:val="WW-Footnote Reference3"/>
    <w:rsid w:val="00255F74"/>
    <w:rPr>
      <w:vertAlign w:val="superscript"/>
    </w:rPr>
  </w:style>
  <w:style w:type="character" w:customStyle="1" w:styleId="WW-EndnoteReference3">
    <w:name w:val="WW-Endnote Reference3"/>
    <w:rsid w:val="00255F74"/>
    <w:rPr>
      <w:vertAlign w:val="superscript"/>
    </w:rPr>
  </w:style>
  <w:style w:type="character" w:customStyle="1" w:styleId="WW-FootnoteReference4">
    <w:name w:val="WW-Footnote Reference4"/>
    <w:rsid w:val="00255F74"/>
    <w:rPr>
      <w:vertAlign w:val="superscript"/>
    </w:rPr>
  </w:style>
  <w:style w:type="character" w:customStyle="1" w:styleId="WW-EndnoteReference4">
    <w:name w:val="WW-Endnote Reference4"/>
    <w:rsid w:val="00255F74"/>
    <w:rPr>
      <w:vertAlign w:val="superscript"/>
    </w:rPr>
  </w:style>
  <w:style w:type="character" w:customStyle="1" w:styleId="WW-FootnoteReference5">
    <w:name w:val="WW-Footnote Reference5"/>
    <w:rsid w:val="00255F74"/>
    <w:rPr>
      <w:vertAlign w:val="superscript"/>
    </w:rPr>
  </w:style>
  <w:style w:type="character" w:customStyle="1" w:styleId="WW-EndnoteReference5">
    <w:name w:val="WW-Endnote Reference5"/>
    <w:rsid w:val="00255F74"/>
    <w:rPr>
      <w:vertAlign w:val="superscript"/>
    </w:rPr>
  </w:style>
  <w:style w:type="character" w:customStyle="1" w:styleId="WW-FootnoteReference6">
    <w:name w:val="WW-Footnote Reference6"/>
    <w:rsid w:val="00255F74"/>
    <w:rPr>
      <w:vertAlign w:val="superscript"/>
    </w:rPr>
  </w:style>
  <w:style w:type="character" w:styleId="-0">
    <w:name w:val="FollowedHyperlink"/>
    <w:rsid w:val="00255F74"/>
    <w:rPr>
      <w:color w:val="800000"/>
      <w:u w:val="single"/>
      <w:lang/>
    </w:rPr>
  </w:style>
  <w:style w:type="character" w:customStyle="1" w:styleId="WW-EndnoteReference6">
    <w:name w:val="WW-Endnote Reference6"/>
    <w:rsid w:val="00255F74"/>
    <w:rPr>
      <w:vertAlign w:val="superscript"/>
    </w:rPr>
  </w:style>
  <w:style w:type="character" w:customStyle="1" w:styleId="WW-FootnoteReference7">
    <w:name w:val="WW-Footnote Reference7"/>
    <w:rsid w:val="00255F74"/>
    <w:rPr>
      <w:vertAlign w:val="superscript"/>
    </w:rPr>
  </w:style>
  <w:style w:type="character" w:customStyle="1" w:styleId="WW-EndnoteReference7">
    <w:name w:val="WW-Endnote Reference7"/>
    <w:rsid w:val="00255F74"/>
    <w:rPr>
      <w:vertAlign w:val="superscript"/>
    </w:rPr>
  </w:style>
  <w:style w:type="character" w:customStyle="1" w:styleId="WW-FootnoteReference8">
    <w:name w:val="WW-Footnote Reference8"/>
    <w:rsid w:val="00255F74"/>
    <w:rPr>
      <w:vertAlign w:val="superscript"/>
    </w:rPr>
  </w:style>
  <w:style w:type="character" w:customStyle="1" w:styleId="WW-EndnoteReference8">
    <w:name w:val="WW-Endnote Reference8"/>
    <w:rsid w:val="00255F74"/>
    <w:rPr>
      <w:vertAlign w:val="superscript"/>
    </w:rPr>
  </w:style>
  <w:style w:type="character" w:customStyle="1" w:styleId="WW-FootnoteReference9">
    <w:name w:val="WW-Footnote Reference9"/>
    <w:rsid w:val="00255F74"/>
    <w:rPr>
      <w:vertAlign w:val="superscript"/>
    </w:rPr>
  </w:style>
  <w:style w:type="character" w:customStyle="1" w:styleId="WW-EndnoteReference9">
    <w:name w:val="WW-Endnote Reference9"/>
    <w:rsid w:val="00255F74"/>
    <w:rPr>
      <w:vertAlign w:val="superscript"/>
    </w:rPr>
  </w:style>
  <w:style w:type="character" w:customStyle="1" w:styleId="WW-FootnoteReference10">
    <w:name w:val="WW-Footnote Reference10"/>
    <w:rsid w:val="00255F74"/>
    <w:rPr>
      <w:vertAlign w:val="superscript"/>
    </w:rPr>
  </w:style>
  <w:style w:type="character" w:customStyle="1" w:styleId="WW-EndnoteReference10">
    <w:name w:val="WW-Endnote Reference10"/>
    <w:rsid w:val="00255F74"/>
    <w:rPr>
      <w:vertAlign w:val="superscript"/>
    </w:rPr>
  </w:style>
  <w:style w:type="character" w:customStyle="1" w:styleId="WW-FootnoteReference11">
    <w:name w:val="WW-Footnote Reference11"/>
    <w:rsid w:val="00255F74"/>
    <w:rPr>
      <w:vertAlign w:val="superscript"/>
    </w:rPr>
  </w:style>
  <w:style w:type="character" w:customStyle="1" w:styleId="WW-EndnoteReference11">
    <w:name w:val="WW-Endnote Reference11"/>
    <w:rsid w:val="00255F74"/>
    <w:rPr>
      <w:vertAlign w:val="superscript"/>
    </w:rPr>
  </w:style>
  <w:style w:type="character" w:customStyle="1" w:styleId="WW-FootnoteReference12">
    <w:name w:val="WW-Footnote Reference12"/>
    <w:rsid w:val="00255F74"/>
    <w:rPr>
      <w:vertAlign w:val="superscript"/>
    </w:rPr>
  </w:style>
  <w:style w:type="character" w:customStyle="1" w:styleId="WW-EndnoteReference12">
    <w:name w:val="WW-Endnote Reference12"/>
    <w:rsid w:val="00255F74"/>
    <w:rPr>
      <w:vertAlign w:val="superscript"/>
    </w:rPr>
  </w:style>
  <w:style w:type="character" w:customStyle="1" w:styleId="WW-FootnoteReference13">
    <w:name w:val="WW-Footnote Reference13"/>
    <w:rsid w:val="00255F74"/>
    <w:rPr>
      <w:vertAlign w:val="superscript"/>
    </w:rPr>
  </w:style>
  <w:style w:type="character" w:customStyle="1" w:styleId="WW-EndnoteReference13">
    <w:name w:val="WW-Endnote Reference13"/>
    <w:rsid w:val="00255F74"/>
    <w:rPr>
      <w:vertAlign w:val="superscript"/>
    </w:rPr>
  </w:style>
  <w:style w:type="character" w:styleId="ad">
    <w:name w:val="footnote reference"/>
    <w:rsid w:val="00255F74"/>
    <w:rPr>
      <w:vertAlign w:val="superscript"/>
    </w:rPr>
  </w:style>
  <w:style w:type="character" w:styleId="ae">
    <w:name w:val="endnote reference"/>
    <w:rsid w:val="00255F74"/>
    <w:rPr>
      <w:vertAlign w:val="superscript"/>
    </w:rPr>
  </w:style>
  <w:style w:type="character" w:customStyle="1" w:styleId="22">
    <w:name w:val="Παραπομπή υποσημείωσης2"/>
    <w:rsid w:val="00255F74"/>
    <w:rPr>
      <w:vertAlign w:val="superscript"/>
    </w:rPr>
  </w:style>
  <w:style w:type="character" w:customStyle="1" w:styleId="23">
    <w:name w:val="Παραπομπή σημείωσης τέλους2"/>
    <w:rsid w:val="00255F74"/>
    <w:rPr>
      <w:vertAlign w:val="superscript"/>
    </w:rPr>
  </w:style>
  <w:style w:type="character" w:customStyle="1" w:styleId="WW-FootnoteReference14">
    <w:name w:val="WW-Footnote Reference14"/>
    <w:rsid w:val="00255F74"/>
    <w:rPr>
      <w:vertAlign w:val="superscript"/>
    </w:rPr>
  </w:style>
  <w:style w:type="character" w:customStyle="1" w:styleId="WW-EndnoteReference14">
    <w:name w:val="WW-Endnote Reference14"/>
    <w:rsid w:val="00255F74"/>
    <w:rPr>
      <w:vertAlign w:val="superscript"/>
    </w:rPr>
  </w:style>
  <w:style w:type="character" w:customStyle="1" w:styleId="WW-FootnoteReference15">
    <w:name w:val="WW-Footnote Reference15"/>
    <w:rsid w:val="00255F74"/>
    <w:rPr>
      <w:vertAlign w:val="superscript"/>
    </w:rPr>
  </w:style>
  <w:style w:type="character" w:customStyle="1" w:styleId="WW-EndnoteReference15">
    <w:name w:val="WW-Endnote Reference15"/>
    <w:rsid w:val="00255F74"/>
    <w:rPr>
      <w:vertAlign w:val="superscript"/>
    </w:rPr>
  </w:style>
  <w:style w:type="character" w:customStyle="1" w:styleId="WW-FootnoteReference16">
    <w:name w:val="WW-Footnote Reference16"/>
    <w:rsid w:val="00255F74"/>
    <w:rPr>
      <w:vertAlign w:val="superscript"/>
    </w:rPr>
  </w:style>
  <w:style w:type="character" w:customStyle="1" w:styleId="WW-EndnoteReference16">
    <w:name w:val="WW-Endnote Reference16"/>
    <w:rsid w:val="00255F74"/>
    <w:rPr>
      <w:vertAlign w:val="superscript"/>
    </w:rPr>
  </w:style>
  <w:style w:type="character" w:customStyle="1" w:styleId="WW-FootnoteReference17">
    <w:name w:val="WW-Footnote Reference17"/>
    <w:rsid w:val="00255F74"/>
    <w:rPr>
      <w:vertAlign w:val="superscript"/>
    </w:rPr>
  </w:style>
  <w:style w:type="character" w:customStyle="1" w:styleId="WW-EndnoteReference17">
    <w:name w:val="WW-Endnote Reference17"/>
    <w:rsid w:val="00255F74"/>
    <w:rPr>
      <w:vertAlign w:val="superscript"/>
    </w:rPr>
  </w:style>
  <w:style w:type="character" w:customStyle="1" w:styleId="31">
    <w:name w:val="Παραπομπή υποσημείωσης3"/>
    <w:rsid w:val="00255F74"/>
    <w:rPr>
      <w:vertAlign w:val="superscript"/>
    </w:rPr>
  </w:style>
  <w:style w:type="character" w:customStyle="1" w:styleId="32">
    <w:name w:val="Παραπομπή σημείωσης τέλους3"/>
    <w:rsid w:val="00255F74"/>
    <w:rPr>
      <w:vertAlign w:val="superscript"/>
    </w:rPr>
  </w:style>
  <w:style w:type="character" w:customStyle="1" w:styleId="WW-FootnoteReference18">
    <w:name w:val="WW-Footnote Reference18"/>
    <w:rsid w:val="00255F74"/>
    <w:rPr>
      <w:vertAlign w:val="superscript"/>
    </w:rPr>
  </w:style>
  <w:style w:type="character" w:customStyle="1" w:styleId="WW-EndnoteReference18">
    <w:name w:val="WW-Endnote Reference18"/>
    <w:rsid w:val="00255F74"/>
    <w:rPr>
      <w:vertAlign w:val="superscript"/>
    </w:rPr>
  </w:style>
  <w:style w:type="character" w:customStyle="1" w:styleId="00">
    <w:name w:val="Παραπομπή υποσημείωσης_0"/>
    <w:uiPriority w:val="99"/>
    <w:rsid w:val="00255F74"/>
    <w:rPr>
      <w:vertAlign w:val="superscript"/>
    </w:rPr>
  </w:style>
  <w:style w:type="character" w:customStyle="1" w:styleId="01">
    <w:name w:val="Παραπομπή σημείωσης τέλους_0"/>
    <w:rsid w:val="00255F74"/>
    <w:rPr>
      <w:vertAlign w:val="superscript"/>
    </w:rPr>
  </w:style>
  <w:style w:type="character" w:customStyle="1" w:styleId="WW-FootnoteReference19">
    <w:name w:val="WW-Footnote Reference19"/>
    <w:rsid w:val="00255F74"/>
    <w:rPr>
      <w:vertAlign w:val="superscript"/>
    </w:rPr>
  </w:style>
  <w:style w:type="paragraph" w:customStyle="1" w:styleId="af">
    <w:name w:val="Επικεφαλίδα"/>
    <w:basedOn w:val="a"/>
    <w:next w:val="af0"/>
    <w:rsid w:val="00255F74"/>
    <w:pPr>
      <w:keepNext/>
      <w:spacing w:before="240"/>
    </w:pPr>
    <w:rPr>
      <w:rFonts w:ascii="Liberation Sans" w:eastAsia="Microsoft YaHei" w:hAnsi="Liberation Sans" w:cs="Mangal"/>
      <w:sz w:val="28"/>
      <w:szCs w:val="28"/>
    </w:rPr>
  </w:style>
  <w:style w:type="paragraph" w:styleId="af0">
    <w:name w:val="Body Text"/>
    <w:basedOn w:val="a"/>
    <w:link w:val="Char2"/>
    <w:rsid w:val="00255F74"/>
    <w:pPr>
      <w:spacing w:after="240"/>
    </w:pPr>
  </w:style>
  <w:style w:type="character" w:customStyle="1" w:styleId="Char2">
    <w:name w:val="Σώμα κειμένου Char"/>
    <w:basedOn w:val="a0"/>
    <w:link w:val="af0"/>
    <w:rsid w:val="00255F74"/>
    <w:rPr>
      <w:rFonts w:ascii="Calibri" w:eastAsia="Times New Roman" w:hAnsi="Calibri" w:cs="Calibri"/>
      <w:szCs w:val="24"/>
      <w:lang w:val="en-GB" w:eastAsia="zh-CN"/>
    </w:rPr>
  </w:style>
  <w:style w:type="paragraph" w:styleId="af1">
    <w:name w:val="List"/>
    <w:basedOn w:val="af0"/>
    <w:rsid w:val="00255F74"/>
    <w:rPr>
      <w:rFonts w:cs="Mangal"/>
    </w:rPr>
  </w:style>
  <w:style w:type="paragraph" w:styleId="af2">
    <w:name w:val="caption"/>
    <w:basedOn w:val="a"/>
    <w:qFormat/>
    <w:rsid w:val="00255F74"/>
    <w:pPr>
      <w:suppressLineNumbers/>
      <w:spacing w:before="120"/>
    </w:pPr>
    <w:rPr>
      <w:rFonts w:cs="Mangal"/>
      <w:i/>
      <w:iCs/>
      <w:sz w:val="24"/>
    </w:rPr>
  </w:style>
  <w:style w:type="paragraph" w:customStyle="1" w:styleId="af3">
    <w:name w:val="Ευρετήριο"/>
    <w:basedOn w:val="a"/>
    <w:rsid w:val="00255F74"/>
    <w:pPr>
      <w:suppressLineNumbers/>
    </w:pPr>
    <w:rPr>
      <w:rFonts w:cs="Mangal"/>
    </w:rPr>
  </w:style>
  <w:style w:type="paragraph" w:customStyle="1" w:styleId="02">
    <w:name w:val="Λεζάντα_0"/>
    <w:basedOn w:val="a"/>
    <w:qFormat/>
    <w:rsid w:val="00255F74"/>
    <w:pPr>
      <w:suppressLineNumbers/>
      <w:spacing w:before="120"/>
    </w:pPr>
    <w:rPr>
      <w:rFonts w:cs="Mangal"/>
      <w:i/>
      <w:iCs/>
      <w:sz w:val="24"/>
    </w:rPr>
  </w:style>
  <w:style w:type="paragraph" w:customStyle="1" w:styleId="33">
    <w:name w:val="Λεζάντα3"/>
    <w:basedOn w:val="a"/>
    <w:rsid w:val="00255F74"/>
    <w:pPr>
      <w:suppressLineNumbers/>
      <w:spacing w:before="120"/>
    </w:pPr>
    <w:rPr>
      <w:rFonts w:cs="Mangal"/>
      <w:i/>
      <w:iCs/>
      <w:sz w:val="24"/>
    </w:rPr>
  </w:style>
  <w:style w:type="paragraph" w:customStyle="1" w:styleId="WW-Caption">
    <w:name w:val="WW-Caption"/>
    <w:basedOn w:val="a"/>
    <w:rsid w:val="00255F74"/>
    <w:pPr>
      <w:suppressLineNumbers/>
      <w:spacing w:before="120"/>
    </w:pPr>
    <w:rPr>
      <w:rFonts w:cs="Mangal"/>
      <w:i/>
      <w:iCs/>
      <w:sz w:val="24"/>
    </w:rPr>
  </w:style>
  <w:style w:type="paragraph" w:customStyle="1" w:styleId="WW-Caption1">
    <w:name w:val="WW-Caption1"/>
    <w:basedOn w:val="a"/>
    <w:rsid w:val="00255F74"/>
    <w:pPr>
      <w:suppressLineNumbers/>
      <w:spacing w:before="120"/>
    </w:pPr>
    <w:rPr>
      <w:rFonts w:cs="Mangal"/>
      <w:i/>
      <w:iCs/>
      <w:sz w:val="24"/>
    </w:rPr>
  </w:style>
  <w:style w:type="paragraph" w:customStyle="1" w:styleId="WW-Caption11">
    <w:name w:val="WW-Caption11"/>
    <w:basedOn w:val="a"/>
    <w:rsid w:val="00255F74"/>
    <w:pPr>
      <w:suppressLineNumbers/>
      <w:spacing w:before="120"/>
    </w:pPr>
    <w:rPr>
      <w:rFonts w:cs="Mangal"/>
      <w:i/>
      <w:iCs/>
      <w:sz w:val="24"/>
    </w:rPr>
  </w:style>
  <w:style w:type="paragraph" w:customStyle="1" w:styleId="WW-Caption111">
    <w:name w:val="WW-Caption111"/>
    <w:basedOn w:val="a"/>
    <w:rsid w:val="00255F74"/>
    <w:pPr>
      <w:suppressLineNumbers/>
      <w:spacing w:before="120"/>
    </w:pPr>
    <w:rPr>
      <w:rFonts w:cs="Mangal"/>
      <w:i/>
      <w:iCs/>
      <w:sz w:val="24"/>
    </w:rPr>
  </w:style>
  <w:style w:type="paragraph" w:customStyle="1" w:styleId="24">
    <w:name w:val="Λεζάντα2"/>
    <w:basedOn w:val="a"/>
    <w:rsid w:val="00255F74"/>
    <w:pPr>
      <w:suppressLineNumbers/>
      <w:spacing w:before="120"/>
    </w:pPr>
    <w:rPr>
      <w:rFonts w:cs="Mangal"/>
      <w:i/>
      <w:iCs/>
      <w:sz w:val="24"/>
    </w:rPr>
  </w:style>
  <w:style w:type="paragraph" w:customStyle="1" w:styleId="Caption1">
    <w:name w:val="Caption1"/>
    <w:basedOn w:val="a"/>
    <w:rsid w:val="00255F74"/>
    <w:pPr>
      <w:suppressLineNumbers/>
      <w:spacing w:before="120"/>
    </w:pPr>
    <w:rPr>
      <w:rFonts w:cs="Mangal"/>
      <w:i/>
      <w:iCs/>
      <w:sz w:val="24"/>
    </w:rPr>
  </w:style>
  <w:style w:type="paragraph" w:customStyle="1" w:styleId="WW-Caption1111">
    <w:name w:val="WW-Caption1111"/>
    <w:basedOn w:val="a"/>
    <w:rsid w:val="00255F74"/>
    <w:pPr>
      <w:suppressLineNumbers/>
      <w:spacing w:before="120"/>
    </w:pPr>
    <w:rPr>
      <w:rFonts w:cs="Mangal"/>
      <w:i/>
      <w:iCs/>
      <w:sz w:val="24"/>
    </w:rPr>
  </w:style>
  <w:style w:type="paragraph" w:customStyle="1" w:styleId="WW-Caption11111">
    <w:name w:val="WW-Caption11111"/>
    <w:basedOn w:val="a"/>
    <w:rsid w:val="00255F74"/>
    <w:pPr>
      <w:suppressLineNumbers/>
      <w:spacing w:before="120"/>
    </w:pPr>
    <w:rPr>
      <w:rFonts w:cs="Mangal"/>
      <w:i/>
      <w:iCs/>
      <w:sz w:val="24"/>
    </w:rPr>
  </w:style>
  <w:style w:type="paragraph" w:customStyle="1" w:styleId="WW-Caption111111">
    <w:name w:val="WW-Caption111111"/>
    <w:basedOn w:val="a"/>
    <w:rsid w:val="00255F74"/>
    <w:pPr>
      <w:suppressLineNumbers/>
      <w:spacing w:before="120"/>
    </w:pPr>
    <w:rPr>
      <w:rFonts w:cs="Mangal"/>
      <w:i/>
      <w:iCs/>
      <w:sz w:val="24"/>
    </w:rPr>
  </w:style>
  <w:style w:type="paragraph" w:customStyle="1" w:styleId="WW-Caption1111111">
    <w:name w:val="WW-Caption1111111"/>
    <w:basedOn w:val="a"/>
    <w:rsid w:val="00255F74"/>
    <w:pPr>
      <w:suppressLineNumbers/>
      <w:spacing w:before="120"/>
    </w:pPr>
    <w:rPr>
      <w:rFonts w:cs="Mangal"/>
      <w:i/>
      <w:iCs/>
      <w:sz w:val="24"/>
    </w:rPr>
  </w:style>
  <w:style w:type="paragraph" w:customStyle="1" w:styleId="WW-Caption11111111">
    <w:name w:val="WW-Caption11111111"/>
    <w:basedOn w:val="a"/>
    <w:rsid w:val="00255F74"/>
    <w:pPr>
      <w:suppressLineNumbers/>
      <w:spacing w:before="120"/>
    </w:pPr>
    <w:rPr>
      <w:rFonts w:cs="Mangal"/>
      <w:i/>
      <w:iCs/>
      <w:sz w:val="24"/>
    </w:rPr>
  </w:style>
  <w:style w:type="paragraph" w:customStyle="1" w:styleId="WW-Caption111111111">
    <w:name w:val="WW-Caption111111111"/>
    <w:basedOn w:val="a"/>
    <w:rsid w:val="00255F74"/>
    <w:pPr>
      <w:suppressLineNumbers/>
      <w:spacing w:before="120"/>
    </w:pPr>
    <w:rPr>
      <w:rFonts w:cs="Mangal"/>
      <w:i/>
      <w:iCs/>
      <w:sz w:val="24"/>
    </w:rPr>
  </w:style>
  <w:style w:type="paragraph" w:customStyle="1" w:styleId="WW-Caption1111111111">
    <w:name w:val="WW-Caption1111111111"/>
    <w:basedOn w:val="a"/>
    <w:rsid w:val="00255F74"/>
    <w:pPr>
      <w:suppressLineNumbers/>
      <w:spacing w:before="120"/>
    </w:pPr>
    <w:rPr>
      <w:rFonts w:cs="Mangal"/>
      <w:i/>
      <w:iCs/>
      <w:sz w:val="24"/>
    </w:rPr>
  </w:style>
  <w:style w:type="paragraph" w:customStyle="1" w:styleId="WW-Caption11111111111">
    <w:name w:val="WW-Caption11111111111"/>
    <w:basedOn w:val="a"/>
    <w:rsid w:val="00255F74"/>
    <w:pPr>
      <w:suppressLineNumbers/>
      <w:spacing w:before="120"/>
    </w:pPr>
    <w:rPr>
      <w:rFonts w:cs="Mangal"/>
      <w:i/>
      <w:iCs/>
      <w:sz w:val="24"/>
    </w:rPr>
  </w:style>
  <w:style w:type="paragraph" w:customStyle="1" w:styleId="WW-Caption111111111111">
    <w:name w:val="WW-Caption111111111111"/>
    <w:basedOn w:val="a"/>
    <w:rsid w:val="00255F74"/>
    <w:pPr>
      <w:suppressLineNumbers/>
      <w:spacing w:before="120"/>
    </w:pPr>
    <w:rPr>
      <w:rFonts w:cs="Mangal"/>
      <w:i/>
      <w:iCs/>
      <w:sz w:val="24"/>
    </w:rPr>
  </w:style>
  <w:style w:type="paragraph" w:customStyle="1" w:styleId="WW-Caption1111111111111">
    <w:name w:val="WW-Caption1111111111111"/>
    <w:basedOn w:val="a"/>
    <w:rsid w:val="00255F74"/>
    <w:pPr>
      <w:suppressLineNumbers/>
      <w:spacing w:before="120"/>
    </w:pPr>
    <w:rPr>
      <w:rFonts w:cs="Mangal"/>
      <w:i/>
      <w:iCs/>
      <w:sz w:val="24"/>
    </w:rPr>
  </w:style>
  <w:style w:type="paragraph" w:customStyle="1" w:styleId="WW-Caption11111111111111">
    <w:name w:val="WW-Caption11111111111111"/>
    <w:basedOn w:val="a"/>
    <w:rsid w:val="00255F74"/>
    <w:pPr>
      <w:suppressLineNumbers/>
      <w:spacing w:before="120"/>
    </w:pPr>
    <w:rPr>
      <w:rFonts w:cs="Mangal"/>
      <w:i/>
      <w:iCs/>
      <w:sz w:val="24"/>
    </w:rPr>
  </w:style>
  <w:style w:type="paragraph" w:customStyle="1" w:styleId="14">
    <w:name w:val="Λεζάντα1"/>
    <w:basedOn w:val="a"/>
    <w:rsid w:val="00255F74"/>
    <w:pPr>
      <w:suppressLineNumbers/>
      <w:spacing w:before="120"/>
    </w:pPr>
    <w:rPr>
      <w:rFonts w:cs="Mangal"/>
      <w:i/>
      <w:iCs/>
      <w:sz w:val="24"/>
    </w:rPr>
  </w:style>
  <w:style w:type="paragraph" w:customStyle="1" w:styleId="WW-Caption111111111111111">
    <w:name w:val="WW-Caption111111111111111"/>
    <w:basedOn w:val="a"/>
    <w:rsid w:val="00255F74"/>
    <w:pPr>
      <w:suppressLineNumbers/>
      <w:spacing w:before="120"/>
    </w:pPr>
    <w:rPr>
      <w:rFonts w:cs="Mangal"/>
      <w:i/>
      <w:iCs/>
      <w:sz w:val="24"/>
    </w:rPr>
  </w:style>
  <w:style w:type="paragraph" w:customStyle="1" w:styleId="WW-Caption1111111111111111">
    <w:name w:val="WW-Caption1111111111111111"/>
    <w:basedOn w:val="a"/>
    <w:rsid w:val="00255F74"/>
    <w:pPr>
      <w:suppressLineNumbers/>
      <w:spacing w:before="120"/>
    </w:pPr>
    <w:rPr>
      <w:rFonts w:cs="Mangal"/>
      <w:i/>
      <w:iCs/>
      <w:sz w:val="24"/>
    </w:rPr>
  </w:style>
  <w:style w:type="paragraph" w:customStyle="1" w:styleId="WW-Caption11111111111111111">
    <w:name w:val="WW-Caption11111111111111111"/>
    <w:basedOn w:val="a"/>
    <w:rsid w:val="00255F74"/>
    <w:pPr>
      <w:suppressLineNumbers/>
      <w:spacing w:before="120"/>
    </w:pPr>
    <w:rPr>
      <w:rFonts w:cs="Mangal"/>
      <w:i/>
      <w:iCs/>
      <w:sz w:val="24"/>
    </w:rPr>
  </w:style>
  <w:style w:type="paragraph" w:customStyle="1" w:styleId="WW-Caption111111111111111111">
    <w:name w:val="WW-Caption111111111111111111"/>
    <w:basedOn w:val="a"/>
    <w:rsid w:val="00255F74"/>
    <w:pPr>
      <w:suppressLineNumbers/>
      <w:spacing w:before="120"/>
    </w:pPr>
    <w:rPr>
      <w:rFonts w:cs="Mangal"/>
      <w:i/>
      <w:iCs/>
      <w:sz w:val="24"/>
    </w:rPr>
  </w:style>
  <w:style w:type="paragraph" w:customStyle="1" w:styleId="Bullet">
    <w:name w:val="Bullet"/>
    <w:basedOn w:val="a"/>
    <w:rsid w:val="00255F74"/>
    <w:pPr>
      <w:numPr>
        <w:numId w:val="4"/>
      </w:numPr>
      <w:spacing w:after="100"/>
    </w:pPr>
    <w:rPr>
      <w:rFonts w:eastAsia="MS Mincho"/>
      <w:lang w:val="en-US" w:eastAsia="ja-JP"/>
    </w:rPr>
  </w:style>
  <w:style w:type="paragraph" w:styleId="af4">
    <w:name w:val="Date"/>
    <w:basedOn w:val="a"/>
    <w:next w:val="a"/>
    <w:link w:val="Char3"/>
    <w:rsid w:val="00255F74"/>
    <w:pPr>
      <w:spacing w:after="100"/>
    </w:pPr>
    <w:rPr>
      <w:rFonts w:eastAsia="MS Mincho"/>
      <w:lang w:val="en-US" w:eastAsia="ja-JP"/>
    </w:rPr>
  </w:style>
  <w:style w:type="character" w:customStyle="1" w:styleId="Char3">
    <w:name w:val="Ημερομηνία Char"/>
    <w:basedOn w:val="a0"/>
    <w:link w:val="af4"/>
    <w:rsid w:val="00255F74"/>
    <w:rPr>
      <w:rFonts w:ascii="Calibri" w:eastAsia="MS Mincho" w:hAnsi="Calibri" w:cs="Calibri"/>
      <w:szCs w:val="24"/>
      <w:lang w:val="en-US" w:eastAsia="ja-JP"/>
    </w:rPr>
  </w:style>
  <w:style w:type="paragraph" w:customStyle="1" w:styleId="DocTitle">
    <w:name w:val="Doc Title"/>
    <w:basedOn w:val="1"/>
    <w:rsid w:val="00255F74"/>
  </w:style>
  <w:style w:type="paragraph" w:customStyle="1" w:styleId="inserttext">
    <w:name w:val="insert text"/>
    <w:basedOn w:val="a"/>
    <w:rsid w:val="00255F74"/>
    <w:pPr>
      <w:spacing w:after="100"/>
      <w:ind w:left="794"/>
    </w:pPr>
    <w:rPr>
      <w:rFonts w:eastAsia="MS Mincho"/>
      <w:lang w:val="en-US" w:eastAsia="ja-JP"/>
    </w:rPr>
  </w:style>
  <w:style w:type="paragraph" w:styleId="af5">
    <w:name w:val="footer"/>
    <w:basedOn w:val="a"/>
    <w:link w:val="Char4"/>
    <w:rsid w:val="00255F74"/>
    <w:pPr>
      <w:spacing w:after="100"/>
    </w:pPr>
    <w:rPr>
      <w:rFonts w:eastAsia="MS Mincho"/>
      <w:lang w:val="en-US" w:eastAsia="ja-JP"/>
    </w:rPr>
  </w:style>
  <w:style w:type="character" w:customStyle="1" w:styleId="Char4">
    <w:name w:val="Υποσέλιδο Char"/>
    <w:basedOn w:val="a0"/>
    <w:link w:val="af5"/>
    <w:rsid w:val="00255F74"/>
    <w:rPr>
      <w:rFonts w:ascii="Calibri" w:eastAsia="MS Mincho" w:hAnsi="Calibri" w:cs="Calibri"/>
      <w:szCs w:val="24"/>
      <w:lang w:val="en-US" w:eastAsia="ja-JP"/>
    </w:rPr>
  </w:style>
  <w:style w:type="paragraph" w:styleId="af6">
    <w:name w:val="header"/>
    <w:basedOn w:val="a"/>
    <w:link w:val="Char5"/>
    <w:rsid w:val="00255F74"/>
  </w:style>
  <w:style w:type="character" w:customStyle="1" w:styleId="Char5">
    <w:name w:val="Κεφαλίδα Char"/>
    <w:basedOn w:val="a0"/>
    <w:link w:val="af6"/>
    <w:rsid w:val="00255F74"/>
    <w:rPr>
      <w:rFonts w:ascii="Calibri" w:eastAsia="Times New Roman" w:hAnsi="Calibri" w:cs="Calibri"/>
      <w:szCs w:val="24"/>
      <w:lang w:val="en-GB" w:eastAsia="zh-CN"/>
    </w:rPr>
  </w:style>
  <w:style w:type="paragraph" w:styleId="af7">
    <w:name w:val="Balloon Text"/>
    <w:basedOn w:val="a"/>
    <w:link w:val="Char10"/>
    <w:rsid w:val="00255F74"/>
    <w:rPr>
      <w:rFonts w:ascii="Tahoma" w:hAnsi="Tahoma" w:cs="Tahoma"/>
      <w:sz w:val="16"/>
      <w:szCs w:val="16"/>
    </w:rPr>
  </w:style>
  <w:style w:type="character" w:customStyle="1" w:styleId="Char10">
    <w:name w:val="Κείμενο πλαισίου Char1"/>
    <w:basedOn w:val="a0"/>
    <w:link w:val="af7"/>
    <w:rsid w:val="00255F74"/>
    <w:rPr>
      <w:rFonts w:ascii="Tahoma" w:eastAsia="Times New Roman" w:hAnsi="Tahoma" w:cs="Tahoma"/>
      <w:sz w:val="16"/>
      <w:szCs w:val="16"/>
      <w:lang w:val="en-GB" w:eastAsia="zh-CN"/>
    </w:rPr>
  </w:style>
  <w:style w:type="paragraph" w:styleId="af8">
    <w:name w:val="annotation text"/>
    <w:basedOn w:val="a"/>
    <w:link w:val="Char11"/>
    <w:uiPriority w:val="99"/>
    <w:rsid w:val="00255F74"/>
    <w:rPr>
      <w:sz w:val="20"/>
      <w:szCs w:val="20"/>
    </w:rPr>
  </w:style>
  <w:style w:type="character" w:customStyle="1" w:styleId="Char11">
    <w:name w:val="Κείμενο σχολίου Char1"/>
    <w:basedOn w:val="a0"/>
    <w:link w:val="af8"/>
    <w:uiPriority w:val="99"/>
    <w:rsid w:val="00255F74"/>
    <w:rPr>
      <w:rFonts w:ascii="Calibri" w:eastAsia="Times New Roman" w:hAnsi="Calibri" w:cs="Calibri"/>
      <w:sz w:val="20"/>
      <w:szCs w:val="20"/>
      <w:lang w:val="en-GB" w:eastAsia="zh-CN"/>
    </w:rPr>
  </w:style>
  <w:style w:type="paragraph" w:styleId="af9">
    <w:name w:val="annotation subject"/>
    <w:basedOn w:val="af8"/>
    <w:next w:val="af8"/>
    <w:link w:val="Char12"/>
    <w:rsid w:val="00255F74"/>
    <w:rPr>
      <w:b/>
      <w:bCs/>
    </w:rPr>
  </w:style>
  <w:style w:type="character" w:customStyle="1" w:styleId="Char12">
    <w:name w:val="Θέμα σχολίου Char1"/>
    <w:basedOn w:val="Char11"/>
    <w:link w:val="af9"/>
    <w:rsid w:val="00255F74"/>
    <w:rPr>
      <w:rFonts w:ascii="Calibri" w:eastAsia="Times New Roman" w:hAnsi="Calibri" w:cs="Calibri"/>
      <w:b/>
      <w:bCs/>
      <w:sz w:val="20"/>
      <w:szCs w:val="20"/>
      <w:lang w:val="en-GB" w:eastAsia="zh-CN"/>
    </w:rPr>
  </w:style>
  <w:style w:type="paragraph" w:styleId="afa">
    <w:name w:val="Revision"/>
    <w:rsid w:val="00255F74"/>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255F74"/>
    <w:pPr>
      <w:spacing w:before="280" w:after="200"/>
    </w:pPr>
    <w:rPr>
      <w:rFonts w:ascii="Arial Unicode MS" w:eastAsia="Arial Unicode MS" w:hAnsi="Arial Unicode MS" w:cs="Arial Unicode MS"/>
    </w:rPr>
  </w:style>
  <w:style w:type="paragraph" w:styleId="afb">
    <w:name w:val="List Paragraph"/>
    <w:basedOn w:val="a"/>
    <w:qFormat/>
    <w:rsid w:val="00255F74"/>
    <w:pPr>
      <w:spacing w:after="200"/>
      <w:ind w:left="720"/>
      <w:contextualSpacing/>
    </w:pPr>
  </w:style>
  <w:style w:type="paragraph" w:styleId="afc">
    <w:name w:val="footnote text"/>
    <w:basedOn w:val="a"/>
    <w:link w:val="Char6"/>
    <w:rsid w:val="00255F74"/>
    <w:pPr>
      <w:spacing w:after="0"/>
      <w:ind w:left="425" w:hanging="425"/>
    </w:pPr>
    <w:rPr>
      <w:sz w:val="18"/>
      <w:szCs w:val="20"/>
      <w:lang w:val="en-IE"/>
    </w:rPr>
  </w:style>
  <w:style w:type="character" w:customStyle="1" w:styleId="Char6">
    <w:name w:val="Κείμενο υποσημείωσης Char"/>
    <w:basedOn w:val="a0"/>
    <w:link w:val="afc"/>
    <w:rsid w:val="00255F74"/>
    <w:rPr>
      <w:rFonts w:ascii="Calibri" w:eastAsia="Times New Roman" w:hAnsi="Calibri" w:cs="Calibri"/>
      <w:sz w:val="18"/>
      <w:szCs w:val="20"/>
      <w:lang w:val="en-IE" w:eastAsia="zh-CN"/>
    </w:rPr>
  </w:style>
  <w:style w:type="paragraph" w:styleId="15">
    <w:name w:val="toc 1"/>
    <w:basedOn w:val="a"/>
    <w:next w:val="a"/>
    <w:uiPriority w:val="39"/>
    <w:rsid w:val="00255F74"/>
    <w:pPr>
      <w:spacing w:before="120"/>
      <w:jc w:val="left"/>
    </w:pPr>
    <w:rPr>
      <w:b/>
      <w:bCs/>
      <w:caps/>
      <w:sz w:val="20"/>
      <w:szCs w:val="20"/>
    </w:rPr>
  </w:style>
  <w:style w:type="paragraph" w:styleId="25">
    <w:name w:val="toc 2"/>
    <w:basedOn w:val="a"/>
    <w:next w:val="a"/>
    <w:uiPriority w:val="39"/>
    <w:rsid w:val="00255F74"/>
    <w:pPr>
      <w:spacing w:after="0"/>
      <w:ind w:left="220"/>
      <w:jc w:val="left"/>
    </w:pPr>
    <w:rPr>
      <w:smallCaps/>
      <w:sz w:val="20"/>
      <w:szCs w:val="20"/>
    </w:rPr>
  </w:style>
  <w:style w:type="paragraph" w:styleId="34">
    <w:name w:val="toc 3"/>
    <w:basedOn w:val="a"/>
    <w:next w:val="a"/>
    <w:uiPriority w:val="39"/>
    <w:rsid w:val="00255F74"/>
    <w:pPr>
      <w:spacing w:after="0"/>
      <w:ind w:left="440"/>
      <w:jc w:val="left"/>
    </w:pPr>
    <w:rPr>
      <w:i/>
      <w:iCs/>
      <w:sz w:val="20"/>
      <w:szCs w:val="20"/>
    </w:rPr>
  </w:style>
  <w:style w:type="paragraph" w:styleId="41">
    <w:name w:val="toc 4"/>
    <w:basedOn w:val="a"/>
    <w:next w:val="a"/>
    <w:uiPriority w:val="39"/>
    <w:rsid w:val="00255F74"/>
    <w:pPr>
      <w:spacing w:after="0"/>
      <w:ind w:left="660"/>
      <w:jc w:val="left"/>
    </w:pPr>
    <w:rPr>
      <w:sz w:val="18"/>
      <w:szCs w:val="18"/>
    </w:rPr>
  </w:style>
  <w:style w:type="paragraph" w:styleId="50">
    <w:name w:val="toc 5"/>
    <w:basedOn w:val="a"/>
    <w:next w:val="a"/>
    <w:rsid w:val="00255F74"/>
    <w:pPr>
      <w:spacing w:after="0"/>
      <w:ind w:left="880"/>
      <w:jc w:val="left"/>
    </w:pPr>
    <w:rPr>
      <w:sz w:val="18"/>
      <w:szCs w:val="18"/>
    </w:rPr>
  </w:style>
  <w:style w:type="paragraph" w:styleId="6">
    <w:name w:val="toc 6"/>
    <w:basedOn w:val="a"/>
    <w:next w:val="a"/>
    <w:rsid w:val="00255F74"/>
    <w:pPr>
      <w:spacing w:after="0"/>
      <w:ind w:left="1100"/>
      <w:jc w:val="left"/>
    </w:pPr>
    <w:rPr>
      <w:sz w:val="18"/>
      <w:szCs w:val="18"/>
    </w:rPr>
  </w:style>
  <w:style w:type="paragraph" w:styleId="7">
    <w:name w:val="toc 7"/>
    <w:basedOn w:val="a"/>
    <w:next w:val="a"/>
    <w:rsid w:val="00255F74"/>
    <w:pPr>
      <w:spacing w:after="0"/>
      <w:ind w:left="1320"/>
      <w:jc w:val="left"/>
    </w:pPr>
    <w:rPr>
      <w:sz w:val="18"/>
      <w:szCs w:val="18"/>
    </w:rPr>
  </w:style>
  <w:style w:type="paragraph" w:styleId="8">
    <w:name w:val="toc 8"/>
    <w:basedOn w:val="a"/>
    <w:next w:val="a"/>
    <w:rsid w:val="00255F74"/>
    <w:pPr>
      <w:spacing w:after="0"/>
      <w:ind w:left="1540"/>
      <w:jc w:val="left"/>
    </w:pPr>
    <w:rPr>
      <w:sz w:val="18"/>
      <w:szCs w:val="18"/>
    </w:rPr>
  </w:style>
  <w:style w:type="paragraph" w:styleId="9">
    <w:name w:val="toc 9"/>
    <w:basedOn w:val="a"/>
    <w:next w:val="a"/>
    <w:rsid w:val="00255F74"/>
    <w:pPr>
      <w:spacing w:after="0"/>
      <w:ind w:left="1760"/>
      <w:jc w:val="left"/>
    </w:pPr>
    <w:rPr>
      <w:sz w:val="18"/>
      <w:szCs w:val="18"/>
    </w:rPr>
  </w:style>
  <w:style w:type="paragraph" w:customStyle="1" w:styleId="Style1">
    <w:name w:val="Style1"/>
    <w:basedOn w:val="DocTitle"/>
    <w:rsid w:val="00255F74"/>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55F74"/>
    <w:rPr>
      <w:rFonts w:ascii="Calibri" w:hAnsi="Calibri" w:cs="Calibri"/>
      <w:lang w:val="el-GR"/>
    </w:rPr>
  </w:style>
  <w:style w:type="paragraph" w:styleId="afd">
    <w:name w:val="endnote text"/>
    <w:basedOn w:val="a"/>
    <w:link w:val="Char7"/>
    <w:rsid w:val="00255F74"/>
    <w:rPr>
      <w:sz w:val="20"/>
      <w:szCs w:val="20"/>
    </w:rPr>
  </w:style>
  <w:style w:type="character" w:customStyle="1" w:styleId="Char7">
    <w:name w:val="Κείμενο σημείωσης τέλους Char"/>
    <w:basedOn w:val="a0"/>
    <w:link w:val="afd"/>
    <w:rsid w:val="00255F74"/>
    <w:rPr>
      <w:rFonts w:ascii="Calibri" w:eastAsia="Times New Roman" w:hAnsi="Calibri" w:cs="Calibri"/>
      <w:sz w:val="20"/>
      <w:szCs w:val="20"/>
      <w:lang w:val="en-GB" w:eastAsia="zh-CN"/>
    </w:rPr>
  </w:style>
  <w:style w:type="paragraph" w:customStyle="1" w:styleId="Default">
    <w:name w:val="Default"/>
    <w:rsid w:val="00255F74"/>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255F74"/>
  </w:style>
  <w:style w:type="paragraph" w:styleId="aff">
    <w:name w:val="Body Text Indent"/>
    <w:basedOn w:val="a"/>
    <w:link w:val="Char8"/>
    <w:rsid w:val="00255F74"/>
    <w:pPr>
      <w:ind w:firstLine="1134"/>
    </w:pPr>
    <w:rPr>
      <w:rFonts w:ascii="Arial" w:hAnsi="Arial" w:cs="Arial"/>
    </w:rPr>
  </w:style>
  <w:style w:type="character" w:customStyle="1" w:styleId="Char8">
    <w:name w:val="Σώμα κείμενου με εσοχή Char"/>
    <w:basedOn w:val="a0"/>
    <w:link w:val="aff"/>
    <w:rsid w:val="00255F74"/>
    <w:rPr>
      <w:rFonts w:ascii="Arial" w:eastAsia="Times New Roman" w:hAnsi="Arial" w:cs="Arial"/>
      <w:szCs w:val="24"/>
      <w:lang w:val="en-GB" w:eastAsia="zh-CN"/>
    </w:rPr>
  </w:style>
  <w:style w:type="paragraph" w:customStyle="1" w:styleId="normalwithoutspacing">
    <w:name w:val="normal_without_spacing"/>
    <w:basedOn w:val="a"/>
    <w:rsid w:val="00255F74"/>
    <w:pPr>
      <w:spacing w:after="60"/>
    </w:pPr>
    <w:rPr>
      <w:lang w:val="el-GR"/>
    </w:rPr>
  </w:style>
  <w:style w:type="paragraph" w:customStyle="1" w:styleId="foothanging">
    <w:name w:val="foot_hanging"/>
    <w:basedOn w:val="afc"/>
    <w:rsid w:val="00255F74"/>
    <w:pPr>
      <w:ind w:left="426" w:hanging="426"/>
    </w:pPr>
    <w:rPr>
      <w:szCs w:val="18"/>
    </w:rPr>
  </w:style>
  <w:style w:type="paragraph" w:styleId="-HTML">
    <w:name w:val="HTML Preformatted"/>
    <w:basedOn w:val="a"/>
    <w:link w:val="-HTMLChar1"/>
    <w:uiPriority w:val="99"/>
    <w:rsid w:val="00255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255F74"/>
    <w:rPr>
      <w:rFonts w:ascii="Courier New" w:eastAsia="Times New Roman" w:hAnsi="Courier New" w:cs="Courier New"/>
      <w:sz w:val="20"/>
      <w:szCs w:val="20"/>
      <w:lang w:eastAsia="zh-CN"/>
    </w:rPr>
  </w:style>
  <w:style w:type="paragraph" w:customStyle="1" w:styleId="LO-normal">
    <w:name w:val="LO-normal"/>
    <w:rsid w:val="00255F74"/>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255F74"/>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255F74"/>
    <w:rPr>
      <w:rFonts w:ascii="Calibri" w:eastAsia="Times New Roman" w:hAnsi="Calibri" w:cs="Times New Roman"/>
      <w:sz w:val="16"/>
      <w:szCs w:val="16"/>
      <w:lang w:val="en-GB" w:eastAsia="zh-CN"/>
    </w:rPr>
  </w:style>
  <w:style w:type="paragraph" w:styleId="aff0">
    <w:name w:val="No Spacing"/>
    <w:qFormat/>
    <w:rsid w:val="00255F74"/>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255F74"/>
    <w:pPr>
      <w:suppressLineNumbers/>
    </w:pPr>
  </w:style>
  <w:style w:type="paragraph" w:customStyle="1" w:styleId="aff2">
    <w:name w:val="Επικεφαλίδα πίνακα"/>
    <w:basedOn w:val="aff1"/>
    <w:rsid w:val="00255F74"/>
    <w:pPr>
      <w:jc w:val="center"/>
    </w:pPr>
    <w:rPr>
      <w:b/>
      <w:bCs/>
    </w:rPr>
  </w:style>
  <w:style w:type="paragraph" w:customStyle="1" w:styleId="footers">
    <w:name w:val="footers"/>
    <w:basedOn w:val="foothanging"/>
    <w:rsid w:val="00255F74"/>
  </w:style>
  <w:style w:type="paragraph" w:customStyle="1" w:styleId="Standard">
    <w:name w:val="Standard"/>
    <w:rsid w:val="00255F74"/>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255F74"/>
    <w:pPr>
      <w:spacing w:after="120"/>
    </w:pPr>
  </w:style>
  <w:style w:type="paragraph" w:customStyle="1" w:styleId="Footnote">
    <w:name w:val="Footnote"/>
    <w:basedOn w:val="Standard"/>
    <w:rsid w:val="00255F74"/>
    <w:pPr>
      <w:suppressLineNumbers/>
      <w:ind w:left="283" w:hanging="283"/>
    </w:pPr>
    <w:rPr>
      <w:sz w:val="20"/>
      <w:szCs w:val="20"/>
    </w:rPr>
  </w:style>
  <w:style w:type="paragraph" w:styleId="36">
    <w:name w:val="Body Text 3"/>
    <w:basedOn w:val="a"/>
    <w:link w:val="3Char1"/>
    <w:rsid w:val="00255F74"/>
    <w:rPr>
      <w:sz w:val="16"/>
      <w:szCs w:val="16"/>
    </w:rPr>
  </w:style>
  <w:style w:type="character" w:customStyle="1" w:styleId="3Char1">
    <w:name w:val="Σώμα κείμενου 3 Char"/>
    <w:basedOn w:val="a0"/>
    <w:link w:val="36"/>
    <w:rsid w:val="00255F74"/>
    <w:rPr>
      <w:rFonts w:ascii="Calibri" w:eastAsia="Times New Roman" w:hAnsi="Calibri" w:cs="Calibri"/>
      <w:sz w:val="16"/>
      <w:szCs w:val="16"/>
      <w:lang w:val="en-GB" w:eastAsia="zh-CN"/>
    </w:rPr>
  </w:style>
  <w:style w:type="paragraph" w:customStyle="1" w:styleId="fooot">
    <w:name w:val="fooot"/>
    <w:basedOn w:val="footers"/>
    <w:rsid w:val="00255F74"/>
  </w:style>
  <w:style w:type="paragraph" w:customStyle="1" w:styleId="16">
    <w:name w:val="Κείμενο πλαισίου1"/>
    <w:basedOn w:val="a"/>
    <w:rsid w:val="00255F74"/>
    <w:pPr>
      <w:spacing w:after="0"/>
    </w:pPr>
    <w:rPr>
      <w:rFonts w:ascii="Tahoma" w:hAnsi="Tahoma" w:cs="Tahoma"/>
      <w:sz w:val="16"/>
      <w:szCs w:val="16"/>
    </w:rPr>
  </w:style>
  <w:style w:type="paragraph" w:customStyle="1" w:styleId="17">
    <w:name w:val="Κείμενο σχολίου1"/>
    <w:basedOn w:val="a"/>
    <w:rsid w:val="00255F74"/>
    <w:rPr>
      <w:sz w:val="20"/>
      <w:szCs w:val="20"/>
    </w:rPr>
  </w:style>
  <w:style w:type="paragraph" w:customStyle="1" w:styleId="18">
    <w:name w:val="Θέμα σχολίου1"/>
    <w:basedOn w:val="17"/>
    <w:next w:val="17"/>
    <w:rsid w:val="00255F74"/>
    <w:rPr>
      <w:b/>
      <w:bCs/>
    </w:rPr>
  </w:style>
  <w:style w:type="paragraph" w:customStyle="1" w:styleId="-HTML1">
    <w:name w:val="Προ-διαμορφωμένο HTML1"/>
    <w:basedOn w:val="a"/>
    <w:rsid w:val="00255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255F74"/>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255F74"/>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255F74"/>
    <w:pPr>
      <w:tabs>
        <w:tab w:val="right" w:leader="dot" w:pos="7091"/>
      </w:tabs>
      <w:ind w:left="2547"/>
    </w:pPr>
  </w:style>
  <w:style w:type="paragraph" w:customStyle="1" w:styleId="aff3">
    <w:name w:val="Οριζόντια γραμμή"/>
    <w:basedOn w:val="a"/>
    <w:next w:val="af0"/>
    <w:rsid w:val="00255F74"/>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255F74"/>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255F74"/>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255F74"/>
    <w:rPr>
      <w:vertAlign w:val="superscript"/>
    </w:rPr>
  </w:style>
  <w:style w:type="paragraph" w:customStyle="1" w:styleId="-HTML2">
    <w:name w:val="Προ-διαμορφωμένο HTML2"/>
    <w:basedOn w:val="a"/>
    <w:rsid w:val="00255F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255F74"/>
    <w:rPr>
      <w:vertAlign w:val="superscript"/>
    </w:rPr>
  </w:style>
  <w:style w:type="paragraph" w:customStyle="1" w:styleId="WW-Caption11111111111111111111">
    <w:name w:val="WW-Caption11111111111111111111"/>
    <w:basedOn w:val="a"/>
    <w:rsid w:val="00255F74"/>
    <w:pPr>
      <w:suppressLineNumbers/>
      <w:spacing w:before="120"/>
    </w:pPr>
    <w:rPr>
      <w:rFonts w:cs="Mangal"/>
      <w:i/>
      <w:iCs/>
      <w:sz w:val="24"/>
      <w:lang w:eastAsia="ar-SA"/>
    </w:rPr>
  </w:style>
  <w:style w:type="character" w:customStyle="1" w:styleId="highlight">
    <w:name w:val="highlight"/>
    <w:rsid w:val="00255F74"/>
  </w:style>
  <w:style w:type="paragraph" w:styleId="Web">
    <w:name w:val="Normal (Web)"/>
    <w:basedOn w:val="a"/>
    <w:uiPriority w:val="99"/>
    <w:semiHidden/>
    <w:unhideWhenUsed/>
    <w:rsid w:val="00255F74"/>
    <w:pPr>
      <w:suppressAutoHyphens w:val="0"/>
      <w:spacing w:before="100" w:beforeAutospacing="1" w:after="100" w:afterAutospacing="1"/>
      <w:jc w:val="left"/>
    </w:pPr>
    <w:rPr>
      <w:rFonts w:ascii="Times New Roman" w:hAnsi="Times New Roman" w:cs="Times New Roman"/>
      <w:sz w:val="24"/>
      <w:lang w:val="el-GR" w:eastAsia="el-GR"/>
    </w:rPr>
  </w:style>
  <w:style w:type="paragraph" w:customStyle="1" w:styleId="Style">
    <w:name w:val="Style"/>
    <w:uiPriority w:val="99"/>
    <w:rsid w:val="00255F74"/>
    <w:pPr>
      <w:widowControl w:val="0"/>
      <w:suppressAutoHyphens/>
      <w:autoSpaceDE w:val="0"/>
      <w:spacing w:after="0" w:line="240" w:lineRule="auto"/>
    </w:pPr>
    <w:rPr>
      <w:rFonts w:ascii="Times New Roman" w:eastAsia="Times New Roman" w:hAnsi="Times New Roman" w:cs="Times New Roman"/>
      <w:sz w:val="24"/>
      <w:szCs w:val="24"/>
      <w:lang w:val="en-US" w:eastAsia="ar-SA"/>
    </w:rPr>
  </w:style>
  <w:style w:type="character" w:customStyle="1" w:styleId="WW-0">
    <w:name w:val="WW-Χαρακτήρες υποσημείωσης"/>
    <w:rsid w:val="00255F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48</Pages>
  <Words>19233</Words>
  <Characters>103862</Characters>
  <Application>Microsoft Office Word</Application>
  <DocSecurity>0</DocSecurity>
  <Lines>865</Lines>
  <Paragraphs>245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2024-09-17T07:10:00Z</dcterms:created>
  <dcterms:modified xsi:type="dcterms:W3CDTF">2024-09-17T09:31:00Z</dcterms:modified>
</cp:coreProperties>
</file>