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3F7D" w:rsidRPr="00B23F7D" w:rsidRDefault="00B23F7D" w:rsidP="00B23F7D">
      <w:pPr>
        <w:rPr>
          <w:lang w:eastAsia="ar-SA"/>
        </w:rPr>
      </w:pPr>
      <w:bookmarkStart w:id="0" w:name="_Toc197080528"/>
      <w:r w:rsidRPr="00B23F7D">
        <w:rPr>
          <w:lang w:eastAsia="ar-SA"/>
        </w:rPr>
        <w:t>ΠΑΡΑΡΤΗΜΑΤΑ</w:t>
      </w:r>
      <w:bookmarkEnd w:id="0"/>
    </w:p>
    <w:p w:rsidR="00B23F7D" w:rsidRPr="00B23F7D" w:rsidRDefault="00B23F7D" w:rsidP="00B23F7D">
      <w:pPr>
        <w:rPr>
          <w:lang w:eastAsia="ar-SA"/>
        </w:rPr>
      </w:pPr>
    </w:p>
    <w:p w:rsidR="00B23F7D" w:rsidRPr="00B23F7D" w:rsidRDefault="00B23F7D" w:rsidP="00B23F7D">
      <w:pPr>
        <w:rPr>
          <w:lang w:eastAsia="ar-SA"/>
        </w:rPr>
      </w:pPr>
      <w:bookmarkStart w:id="1" w:name="_Toc197080529"/>
      <w:r w:rsidRPr="00B23F7D">
        <w:rPr>
          <w:lang w:eastAsia="ar-SA"/>
        </w:rPr>
        <w:t>ΠΑΡΑΡΤΗΜΑ Ι – Αναλυτική Περιγραφή Φυσικού και Οικονομικού Αντικειμένου της Σύμβασης (προσαρμοσμένο από την Αναθέτουσα Αρχή)</w:t>
      </w:r>
      <w:bookmarkEnd w:id="1"/>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ΜΕΡΟΣ Α - ΠΕΡΙΓΡΑΦΗ ΦΥΣΙΚΟΥ ΑΝΤΙΚΕΙΜΕΝΟΥ ΤΗΣ ΣΥΜΒΑΣΗΣ</w:t>
      </w:r>
    </w:p>
    <w:p w:rsidR="00B23F7D" w:rsidRPr="00B23F7D" w:rsidRDefault="00B23F7D" w:rsidP="00B23F7D">
      <w:pPr>
        <w:rPr>
          <w:lang w:eastAsia="ar-SA"/>
        </w:rPr>
      </w:pPr>
      <w:r w:rsidRPr="00B23F7D">
        <w:rPr>
          <w:lang w:eastAsia="ar-SA"/>
        </w:rPr>
        <w:t xml:space="preserve">ΠΕΡΙΒΑΛΛΟΝ ΤΗΣ ΣΥΜΒΑΣΗΣ </w:t>
      </w:r>
    </w:p>
    <w:p w:rsidR="00B23F7D" w:rsidRPr="00B23F7D" w:rsidRDefault="00B23F7D" w:rsidP="00B23F7D">
      <w:pPr>
        <w:rPr>
          <w:lang w:eastAsia="ar-SA"/>
        </w:rPr>
      </w:pPr>
      <w:r w:rsidRPr="00B23F7D">
        <w:rPr>
          <w:lang w:eastAsia="ar-SA"/>
        </w:rPr>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B23F7D" w:rsidRPr="00B23F7D" w:rsidRDefault="00B23F7D" w:rsidP="00B23F7D">
      <w:pPr>
        <w:rPr>
          <w:lang w:eastAsia="ar-SA"/>
        </w:rPr>
      </w:pPr>
      <w:r w:rsidRPr="00B23F7D">
        <w:rPr>
          <w:lang w:eastAsia="ar-SA"/>
        </w:rPr>
        <w:t>Οργανωτική δομή της Α.Α.</w:t>
      </w:r>
    </w:p>
    <w:p w:rsidR="00B23F7D" w:rsidRPr="00B23F7D" w:rsidRDefault="00B23F7D" w:rsidP="00B23F7D">
      <w:pPr>
        <w:rPr>
          <w:lang w:eastAsia="ar-SA"/>
        </w:rPr>
      </w:pPr>
      <w:r w:rsidRPr="00B23F7D">
        <w:rPr>
          <w:lang w:eastAsia="ar-SA"/>
        </w:rPr>
        <w:t>Με βάση το αρ.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B23F7D" w:rsidRPr="00B23F7D" w:rsidRDefault="00B23F7D" w:rsidP="00B23F7D">
      <w:pPr>
        <w:rPr>
          <w:lang w:eastAsia="ar-SA"/>
        </w:rPr>
      </w:pPr>
      <w:r w:rsidRPr="00B23F7D">
        <w:rPr>
          <w:lang w:eastAsia="ar-SA"/>
        </w:rPr>
        <w:t>Γ.Ν. Αγίου Νικολάου</w:t>
      </w:r>
    </w:p>
    <w:p w:rsidR="00B23F7D" w:rsidRPr="00B23F7D" w:rsidRDefault="00B23F7D" w:rsidP="00B23F7D">
      <w:pPr>
        <w:rPr>
          <w:lang w:eastAsia="ar-SA"/>
        </w:rPr>
      </w:pPr>
      <w:r w:rsidRPr="00B23F7D">
        <w:rPr>
          <w:lang w:eastAsia="ar-SA"/>
        </w:rPr>
        <w:t>Γ.Ν. – Κ.Υ. Ιεράπετρας</w:t>
      </w:r>
    </w:p>
    <w:p w:rsidR="00B23F7D" w:rsidRPr="00B23F7D" w:rsidRDefault="00B23F7D" w:rsidP="00B23F7D">
      <w:pPr>
        <w:rPr>
          <w:lang w:eastAsia="ar-SA"/>
        </w:rPr>
      </w:pPr>
      <w:r w:rsidRPr="00B23F7D">
        <w:rPr>
          <w:lang w:eastAsia="ar-SA"/>
        </w:rPr>
        <w:t>Γ.Ν. – Κ.Υ. Σητείας.</w:t>
      </w:r>
    </w:p>
    <w:p w:rsidR="00B23F7D" w:rsidRPr="00B23F7D" w:rsidRDefault="00B23F7D" w:rsidP="00B23F7D">
      <w:pPr>
        <w:rPr>
          <w:lang w:eastAsia="ar-SA"/>
        </w:rPr>
      </w:pPr>
      <w:r w:rsidRPr="00B23F7D">
        <w:rPr>
          <w:lang w:eastAsia="ar-SA"/>
        </w:rPr>
        <w:t>Το εν λόγω Ν.Π.Δ.Δ. φέρει την επωνυμία «Γ.Ν. Λασιθίου» και έδρα του ορίζεται η μεγαλύτερη σε κλίνες νοσοκομειακή μονάδα.</w:t>
      </w:r>
    </w:p>
    <w:p w:rsidR="00B23F7D" w:rsidRPr="00B23F7D" w:rsidRDefault="00B23F7D" w:rsidP="00B23F7D">
      <w:pPr>
        <w:rPr>
          <w:lang w:eastAsia="ar-SA"/>
        </w:rPr>
      </w:pPr>
      <w:r w:rsidRPr="00B23F7D">
        <w:rPr>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B23F7D">
        <w:rPr>
          <w:lang w:eastAsia="ar-SA"/>
        </w:rPr>
        <w:softHyphen/>
        <w:t>μείο.</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ΑΝΤΙΚΕΙΜΕΝΟ ΤΗΣ ΣΥΜΒΑΣΗΣ</w:t>
      </w:r>
    </w:p>
    <w:p w:rsidR="00B23F7D" w:rsidRPr="00B23F7D" w:rsidRDefault="00B23F7D" w:rsidP="00B23F7D">
      <w:pPr>
        <w:rPr>
          <w:lang w:eastAsia="ar-SA"/>
        </w:rPr>
      </w:pPr>
      <w:r w:rsidRPr="00B23F7D">
        <w:rPr>
          <w:lang w:eastAsia="ar-SA"/>
        </w:rPr>
        <w:t>Απαιτήσεις και Τεχνικές Προδιαγραφές ανά τμήμα αντικειμένου</w:t>
      </w:r>
    </w:p>
    <w:p w:rsidR="00B23F7D" w:rsidRPr="00B23F7D" w:rsidRDefault="00B23F7D" w:rsidP="00B23F7D">
      <w:pPr>
        <w:rPr>
          <w:lang w:eastAsia="ar-SA"/>
        </w:rPr>
      </w:pPr>
      <w:r w:rsidRPr="00B23F7D">
        <w:rPr>
          <w:lang w:eastAsia="ar-SA"/>
        </w:rPr>
        <w:t xml:space="preserve">Αντικείμενο της σύμβασης  είναι η προμήθεια ενός (1) συστήματος ψηφιακής δερματοσκόπησης για τις ανάγκες των Εξωτερικών Ιατρείων της ΟΜ Έδρας του Γ.Ν. Λασιθίου.   </w:t>
      </w:r>
    </w:p>
    <w:p w:rsidR="00B23F7D" w:rsidRPr="00B23F7D" w:rsidRDefault="00B23F7D" w:rsidP="00B23F7D">
      <w:pPr>
        <w:rPr>
          <w:lang w:eastAsia="ar-SA"/>
        </w:rPr>
      </w:pPr>
      <w:r w:rsidRPr="00B23F7D">
        <w:rPr>
          <w:lang w:eastAsia="ar-SA"/>
        </w:rPr>
        <w:t>ΤΕΧΝΙΚΕΣ ΠΡΟΔΙΑΓΡΑΦΕΣ</w:t>
      </w:r>
      <w:bookmarkStart w:id="2" w:name="_Hlk182230513"/>
    </w:p>
    <w:bookmarkEnd w:id="2"/>
    <w:p w:rsidR="00B23F7D" w:rsidRPr="00B23F7D" w:rsidRDefault="00B23F7D" w:rsidP="00B23F7D">
      <w:pPr>
        <w:rPr>
          <w:lang w:eastAsia="ar-SA"/>
        </w:rPr>
      </w:pPr>
      <w:r w:rsidRPr="00B23F7D">
        <w:rPr>
          <w:lang w:eastAsia="ar-SA"/>
        </w:rPr>
        <w:t>ΤΜΗΜΑ 1</w:t>
      </w:r>
    </w:p>
    <w:tbl>
      <w:tblPr>
        <w:tblW w:w="94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1045"/>
        <w:gridCol w:w="3622"/>
        <w:gridCol w:w="1984"/>
        <w:gridCol w:w="719"/>
        <w:gridCol w:w="1549"/>
      </w:tblGrid>
      <w:tr w:rsidR="00B23F7D" w:rsidRPr="00B23F7D" w:rsidTr="007F08DD">
        <w:trPr>
          <w:trHeight w:val="113"/>
        </w:trPr>
        <w:tc>
          <w:tcPr>
            <w:tcW w:w="578" w:type="dxa"/>
            <w:shd w:val="clear" w:color="auto" w:fill="auto"/>
            <w:noWrap/>
            <w:vAlign w:val="center"/>
            <w:hideMark/>
          </w:tcPr>
          <w:p w:rsidR="00B23F7D" w:rsidRPr="00B23F7D" w:rsidRDefault="00B23F7D" w:rsidP="00B23F7D">
            <w:pPr>
              <w:rPr>
                <w:lang w:eastAsia="el-GR"/>
              </w:rPr>
            </w:pPr>
            <w:r w:rsidRPr="00B23F7D">
              <w:rPr>
                <w:lang w:eastAsia="el-GR"/>
              </w:rPr>
              <w:t>Α/Α</w:t>
            </w:r>
          </w:p>
        </w:tc>
        <w:tc>
          <w:tcPr>
            <w:tcW w:w="1045" w:type="dxa"/>
            <w:shd w:val="clear" w:color="auto" w:fill="auto"/>
            <w:vAlign w:val="center"/>
            <w:hideMark/>
          </w:tcPr>
          <w:p w:rsidR="00B23F7D" w:rsidRPr="00B23F7D" w:rsidRDefault="00B23F7D" w:rsidP="00B23F7D">
            <w:pPr>
              <w:rPr>
                <w:lang w:eastAsia="el-GR"/>
              </w:rPr>
            </w:pPr>
            <w:r w:rsidRPr="00B23F7D">
              <w:rPr>
                <w:lang w:eastAsia="el-GR"/>
              </w:rPr>
              <w:t>ΚΩΔΙΚΟΣ</w:t>
            </w:r>
          </w:p>
        </w:tc>
        <w:tc>
          <w:tcPr>
            <w:tcW w:w="3622" w:type="dxa"/>
            <w:shd w:val="clear" w:color="auto" w:fill="auto"/>
            <w:vAlign w:val="center"/>
            <w:hideMark/>
          </w:tcPr>
          <w:p w:rsidR="00B23F7D" w:rsidRPr="00B23F7D" w:rsidRDefault="00B23F7D" w:rsidP="00B23F7D">
            <w:pPr>
              <w:rPr>
                <w:lang w:eastAsia="el-GR"/>
              </w:rPr>
            </w:pPr>
            <w:r w:rsidRPr="00B23F7D">
              <w:rPr>
                <w:lang w:eastAsia="el-GR"/>
              </w:rPr>
              <w:t>ΠΕΡΙΓΡΑΦΗ</w:t>
            </w:r>
          </w:p>
        </w:tc>
        <w:tc>
          <w:tcPr>
            <w:tcW w:w="1984" w:type="dxa"/>
            <w:shd w:val="clear" w:color="auto" w:fill="auto"/>
            <w:vAlign w:val="center"/>
            <w:hideMark/>
          </w:tcPr>
          <w:p w:rsidR="00B23F7D" w:rsidRPr="00B23F7D" w:rsidRDefault="00B23F7D" w:rsidP="00B23F7D">
            <w:pPr>
              <w:rPr>
                <w:lang w:eastAsia="el-GR"/>
              </w:rPr>
            </w:pPr>
            <w:r w:rsidRPr="00B23F7D">
              <w:rPr>
                <w:lang w:eastAsia="el-GR"/>
              </w:rPr>
              <w:t>Κωδικός CPV</w:t>
            </w:r>
          </w:p>
        </w:tc>
        <w:tc>
          <w:tcPr>
            <w:tcW w:w="719" w:type="dxa"/>
            <w:shd w:val="clear" w:color="auto" w:fill="auto"/>
            <w:vAlign w:val="center"/>
            <w:hideMark/>
          </w:tcPr>
          <w:p w:rsidR="00B23F7D" w:rsidRPr="00B23F7D" w:rsidRDefault="00B23F7D" w:rsidP="00B23F7D">
            <w:pPr>
              <w:rPr>
                <w:lang w:eastAsia="el-GR"/>
              </w:rPr>
            </w:pPr>
            <w:r w:rsidRPr="00B23F7D">
              <w:rPr>
                <w:lang w:eastAsia="el-GR"/>
              </w:rPr>
              <w:t>Μ.Μ.</w:t>
            </w:r>
          </w:p>
        </w:tc>
        <w:tc>
          <w:tcPr>
            <w:tcW w:w="1549" w:type="dxa"/>
            <w:shd w:val="clear" w:color="auto" w:fill="auto"/>
            <w:vAlign w:val="center"/>
            <w:hideMark/>
          </w:tcPr>
          <w:p w:rsidR="00B23F7D" w:rsidRPr="00B23F7D" w:rsidRDefault="00B23F7D" w:rsidP="00B23F7D">
            <w:pPr>
              <w:rPr>
                <w:lang w:eastAsia="el-GR"/>
              </w:rPr>
            </w:pPr>
            <w:r w:rsidRPr="00B23F7D">
              <w:rPr>
                <w:lang w:eastAsia="el-GR"/>
              </w:rPr>
              <w:t>ΠΟΣΟΤΗΤΑ</w:t>
            </w:r>
          </w:p>
        </w:tc>
      </w:tr>
      <w:tr w:rsidR="00B23F7D" w:rsidRPr="00B23F7D" w:rsidTr="007F08DD">
        <w:trPr>
          <w:trHeight w:val="113"/>
        </w:trPr>
        <w:tc>
          <w:tcPr>
            <w:tcW w:w="578" w:type="dxa"/>
            <w:shd w:val="clear" w:color="auto" w:fill="auto"/>
            <w:noWrap/>
            <w:vAlign w:val="center"/>
            <w:hideMark/>
          </w:tcPr>
          <w:p w:rsidR="00B23F7D" w:rsidRPr="00B23F7D" w:rsidRDefault="00B23F7D" w:rsidP="00B23F7D">
            <w:pPr>
              <w:rPr>
                <w:lang w:eastAsia="el-GR"/>
              </w:rPr>
            </w:pPr>
            <w:r w:rsidRPr="00B23F7D">
              <w:rPr>
                <w:lang w:eastAsia="el-GR"/>
              </w:rPr>
              <w:t>1</w:t>
            </w:r>
          </w:p>
        </w:tc>
        <w:tc>
          <w:tcPr>
            <w:tcW w:w="1045" w:type="dxa"/>
            <w:tcBorders>
              <w:top w:val="nil"/>
              <w:left w:val="nil"/>
              <w:bottom w:val="single" w:sz="8" w:space="0" w:color="auto"/>
              <w:right w:val="single" w:sz="8" w:space="0" w:color="auto"/>
            </w:tcBorders>
            <w:shd w:val="clear" w:color="auto" w:fill="auto"/>
            <w:noWrap/>
            <w:vAlign w:val="center"/>
            <w:hideMark/>
          </w:tcPr>
          <w:p w:rsidR="00B23F7D" w:rsidRPr="00B23F7D" w:rsidRDefault="00B23F7D" w:rsidP="00B23F7D">
            <w:pPr>
              <w:rPr>
                <w:lang w:eastAsia="el-GR"/>
              </w:rPr>
            </w:pPr>
            <w:r w:rsidRPr="00B23F7D">
              <w:rPr>
                <w:lang w:val="en-GB" w:eastAsia="ar-SA"/>
              </w:rPr>
              <w:t>35</w:t>
            </w:r>
            <w:r w:rsidRPr="00B23F7D">
              <w:rPr>
                <w:lang w:eastAsia="ar-SA"/>
              </w:rPr>
              <w:t>3528</w:t>
            </w:r>
          </w:p>
        </w:tc>
        <w:tc>
          <w:tcPr>
            <w:tcW w:w="3622" w:type="dxa"/>
            <w:tcBorders>
              <w:top w:val="nil"/>
              <w:left w:val="nil"/>
              <w:bottom w:val="single" w:sz="8" w:space="0" w:color="auto"/>
              <w:right w:val="single" w:sz="8" w:space="0" w:color="auto"/>
            </w:tcBorders>
            <w:shd w:val="clear" w:color="auto" w:fill="auto"/>
            <w:vAlign w:val="center"/>
            <w:hideMark/>
          </w:tcPr>
          <w:p w:rsidR="00B23F7D" w:rsidRPr="00B23F7D" w:rsidRDefault="00B23F7D" w:rsidP="00B23F7D">
            <w:pPr>
              <w:rPr>
                <w:lang w:eastAsia="ar-SA"/>
              </w:rPr>
            </w:pPr>
            <w:r w:rsidRPr="00B23F7D">
              <w:rPr>
                <w:lang w:eastAsia="ar-SA"/>
              </w:rPr>
              <w:t>ΣΥΣΤΗΜΑ ΨΗΦΙΑΚΗΣ ΔΕΡΜΑΤΟΣΚΟΠΗΣΗΣ</w:t>
            </w:r>
          </w:p>
        </w:tc>
        <w:tc>
          <w:tcPr>
            <w:tcW w:w="1984" w:type="dxa"/>
            <w:tcBorders>
              <w:top w:val="nil"/>
              <w:left w:val="nil"/>
              <w:bottom w:val="single" w:sz="8" w:space="0" w:color="auto"/>
              <w:right w:val="single" w:sz="8" w:space="0" w:color="auto"/>
            </w:tcBorders>
            <w:shd w:val="clear" w:color="auto" w:fill="auto"/>
            <w:noWrap/>
            <w:vAlign w:val="center"/>
            <w:hideMark/>
          </w:tcPr>
          <w:p w:rsidR="00B23F7D" w:rsidRPr="00B23F7D" w:rsidRDefault="00B23F7D" w:rsidP="00B23F7D">
            <w:pPr>
              <w:rPr>
                <w:lang w:eastAsia="ar-SA"/>
              </w:rPr>
            </w:pPr>
            <w:r w:rsidRPr="00B23F7D">
              <w:rPr>
                <w:lang w:eastAsia="ar-SA"/>
              </w:rPr>
              <w:t>33120000-7</w:t>
            </w:r>
          </w:p>
        </w:tc>
        <w:tc>
          <w:tcPr>
            <w:tcW w:w="719" w:type="dxa"/>
            <w:tcBorders>
              <w:top w:val="nil"/>
              <w:left w:val="nil"/>
              <w:bottom w:val="single" w:sz="8" w:space="0" w:color="auto"/>
              <w:right w:val="single" w:sz="8" w:space="0" w:color="auto"/>
            </w:tcBorders>
            <w:shd w:val="clear" w:color="auto" w:fill="auto"/>
            <w:noWrap/>
            <w:vAlign w:val="center"/>
            <w:hideMark/>
          </w:tcPr>
          <w:p w:rsidR="00B23F7D" w:rsidRPr="00B23F7D" w:rsidRDefault="00B23F7D" w:rsidP="00B23F7D">
            <w:pPr>
              <w:rPr>
                <w:lang w:val="en-GB" w:eastAsia="ar-SA"/>
              </w:rPr>
            </w:pPr>
            <w:r w:rsidRPr="00B23F7D">
              <w:rPr>
                <w:lang w:val="en-GB" w:eastAsia="ar-SA"/>
              </w:rPr>
              <w:t>ΤΕΜ</w:t>
            </w:r>
          </w:p>
        </w:tc>
        <w:tc>
          <w:tcPr>
            <w:tcW w:w="1549" w:type="dxa"/>
            <w:tcBorders>
              <w:top w:val="nil"/>
              <w:left w:val="nil"/>
              <w:bottom w:val="single" w:sz="8" w:space="0" w:color="auto"/>
              <w:right w:val="single" w:sz="8" w:space="0" w:color="auto"/>
            </w:tcBorders>
            <w:shd w:val="clear" w:color="auto" w:fill="auto"/>
            <w:noWrap/>
            <w:vAlign w:val="center"/>
            <w:hideMark/>
          </w:tcPr>
          <w:p w:rsidR="00B23F7D" w:rsidRPr="00B23F7D" w:rsidRDefault="00B23F7D" w:rsidP="00B23F7D">
            <w:pPr>
              <w:rPr>
                <w:lang w:val="en-GB" w:eastAsia="ar-SA"/>
              </w:rPr>
            </w:pPr>
            <w:r w:rsidRPr="00B23F7D">
              <w:rPr>
                <w:lang w:val="en-GB" w:eastAsia="ar-SA"/>
              </w:rPr>
              <w:t>1</w:t>
            </w:r>
          </w:p>
        </w:tc>
      </w:tr>
    </w:tbl>
    <w:p w:rsidR="00B23F7D" w:rsidRPr="00B23F7D" w:rsidRDefault="00B23F7D" w:rsidP="00B23F7D">
      <w:pPr>
        <w:rPr>
          <w:lang w:eastAsia="ar-SA"/>
        </w:rPr>
      </w:pPr>
    </w:p>
    <w:p w:rsidR="00B23F7D" w:rsidRPr="00B23F7D" w:rsidRDefault="00B23F7D" w:rsidP="00B23F7D">
      <w:pPr>
        <w:rPr>
          <w:lang w:val="en-GB" w:eastAsia="ar-SA"/>
        </w:rPr>
      </w:pPr>
      <w:r w:rsidRPr="00B23F7D">
        <w:rPr>
          <w:lang w:val="en-GB" w:eastAsia="ar-SA"/>
        </w:rPr>
        <w:t>ΠΡΟΔΙΑΓΡΑΦΕΣ ΣΥΣΤΗΜΑΤΟΣ ΨΗΦΙΑΚΗΣ ΔΕΡΜΑΤΟΣΚΟΠΗΣΗΣ</w:t>
      </w:r>
    </w:p>
    <w:p w:rsidR="00B23F7D" w:rsidRPr="00B23F7D" w:rsidRDefault="00B23F7D" w:rsidP="00B23F7D">
      <w:pPr>
        <w:rPr>
          <w:lang w:eastAsia="ar-SA"/>
        </w:rPr>
      </w:pPr>
      <w:r w:rsidRPr="00B23F7D">
        <w:rPr>
          <w:lang w:eastAsia="ar-SA"/>
        </w:rPr>
        <w:t>Το σύστημα  προϋπολογισμού 21.000,00 πλέον ΦΠΑ να είναι νέας σύγχρονης τεχνολογίας και να πληροί τις Ευρωπαϊκές προδιαγραφές ασφαλείας και να διαθέτει τις παρακάτω ελάχιστες απαιτήσεις:</w:t>
      </w:r>
    </w:p>
    <w:p w:rsidR="00B23F7D" w:rsidRPr="00B23F7D" w:rsidRDefault="00B23F7D" w:rsidP="00B23F7D">
      <w:pPr>
        <w:rPr>
          <w:lang w:eastAsia="el-GR"/>
        </w:rPr>
      </w:pPr>
      <w:r w:rsidRPr="00B23F7D">
        <w:rPr>
          <w:lang w:eastAsia="el-GR"/>
        </w:rPr>
        <w:lastRenderedPageBreak/>
        <w:t xml:space="preserve">Υπολογιστή με επεξεργαστή </w:t>
      </w:r>
      <w:r w:rsidRPr="00B23F7D">
        <w:rPr>
          <w:lang w:val="en-US" w:eastAsia="el-GR"/>
        </w:rPr>
        <w:t>INTEL</w:t>
      </w:r>
      <w:r w:rsidRPr="00B23F7D">
        <w:rPr>
          <w:lang w:eastAsia="el-GR"/>
        </w:rPr>
        <w:t xml:space="preserve"> </w:t>
      </w:r>
      <w:proofErr w:type="spellStart"/>
      <w:r w:rsidRPr="00B23F7D">
        <w:rPr>
          <w:lang w:val="en-US" w:eastAsia="el-GR"/>
        </w:rPr>
        <w:t>i</w:t>
      </w:r>
      <w:proofErr w:type="spellEnd"/>
      <w:r w:rsidRPr="00B23F7D">
        <w:rPr>
          <w:lang w:eastAsia="el-GR"/>
        </w:rPr>
        <w:t>7 ή ισοδύναμο, 4</w:t>
      </w:r>
      <w:r w:rsidRPr="00B23F7D">
        <w:rPr>
          <w:lang w:val="en-US" w:eastAsia="el-GR"/>
        </w:rPr>
        <w:t>GB</w:t>
      </w:r>
      <w:r w:rsidRPr="00B23F7D">
        <w:rPr>
          <w:lang w:eastAsia="el-GR"/>
        </w:rPr>
        <w:t xml:space="preserve"> </w:t>
      </w:r>
      <w:r w:rsidRPr="00B23F7D">
        <w:rPr>
          <w:lang w:val="en-US" w:eastAsia="el-GR"/>
        </w:rPr>
        <w:t>RAM</w:t>
      </w:r>
      <w:r w:rsidRPr="00B23F7D">
        <w:rPr>
          <w:lang w:eastAsia="el-GR"/>
        </w:rPr>
        <w:t>, σκληρό δίσκο μεγάλης χωρητικότητας και σύστημα υποστήριξης δημιουργίας εφεδρικών αντιγράφων των αρχείων (</w:t>
      </w:r>
      <w:r w:rsidRPr="00B23F7D">
        <w:rPr>
          <w:lang w:val="en-US" w:eastAsia="el-GR"/>
        </w:rPr>
        <w:t>back</w:t>
      </w:r>
      <w:r w:rsidRPr="00B23F7D">
        <w:rPr>
          <w:lang w:eastAsia="el-GR"/>
        </w:rPr>
        <w:t xml:space="preserve"> </w:t>
      </w:r>
      <w:r w:rsidRPr="00B23F7D">
        <w:rPr>
          <w:lang w:val="en-US" w:eastAsia="el-GR"/>
        </w:rPr>
        <w:t>up</w:t>
      </w:r>
      <w:r w:rsidRPr="00B23F7D">
        <w:rPr>
          <w:lang w:eastAsia="el-GR"/>
        </w:rPr>
        <w:t xml:space="preserve">).  Το λειτουργικό σύστημα είναι σκόπιμο να είναι </w:t>
      </w:r>
      <w:r w:rsidRPr="00B23F7D">
        <w:rPr>
          <w:lang w:val="en-US" w:eastAsia="el-GR"/>
        </w:rPr>
        <w:t>Windows</w:t>
      </w:r>
      <w:r w:rsidRPr="00B23F7D">
        <w:rPr>
          <w:lang w:eastAsia="el-GR"/>
        </w:rPr>
        <w:t xml:space="preserve"> 10 ή νεότερο. </w:t>
      </w:r>
    </w:p>
    <w:p w:rsidR="00B23F7D" w:rsidRPr="00B23F7D" w:rsidRDefault="00B23F7D" w:rsidP="00B23F7D">
      <w:pPr>
        <w:rPr>
          <w:lang w:eastAsia="el-GR"/>
        </w:rPr>
      </w:pPr>
      <w:r w:rsidRPr="00B23F7D">
        <w:rPr>
          <w:lang w:eastAsia="el-GR"/>
        </w:rPr>
        <w:t xml:space="preserve">Κάμερα γενικών λήψεων υψηλής ανάλυσης </w:t>
      </w:r>
      <w:r w:rsidRPr="00B23F7D">
        <w:rPr>
          <w:lang w:val="en-US" w:eastAsia="el-GR"/>
        </w:rPr>
        <w:t>HD</w:t>
      </w:r>
      <w:r w:rsidRPr="00B23F7D">
        <w:rPr>
          <w:lang w:eastAsia="el-GR"/>
        </w:rPr>
        <w:t xml:space="preserve"> ειδική για δερματολογική χρήση με αυτόματη εστίαση και </w:t>
      </w:r>
      <w:r w:rsidRPr="00B23F7D">
        <w:rPr>
          <w:lang w:val="en-US" w:eastAsia="el-GR"/>
        </w:rPr>
        <w:t>zoom</w:t>
      </w:r>
      <w:r w:rsidRPr="00B23F7D">
        <w:rPr>
          <w:lang w:eastAsia="el-GR"/>
        </w:rPr>
        <w:t xml:space="preserve"> για γενικές και κοντινές λήψεις.</w:t>
      </w:r>
    </w:p>
    <w:p w:rsidR="00B23F7D" w:rsidRPr="00B23F7D" w:rsidRDefault="00B23F7D" w:rsidP="00B23F7D">
      <w:pPr>
        <w:rPr>
          <w:lang w:eastAsia="el-GR"/>
        </w:rPr>
      </w:pPr>
      <w:r w:rsidRPr="00B23F7D">
        <w:rPr>
          <w:lang w:eastAsia="el-GR"/>
        </w:rPr>
        <w:t xml:space="preserve"> Κάμερα </w:t>
      </w:r>
      <w:proofErr w:type="spellStart"/>
      <w:r w:rsidRPr="00B23F7D">
        <w:rPr>
          <w:lang w:eastAsia="el-GR"/>
        </w:rPr>
        <w:t>δερματοσκοπικής</w:t>
      </w:r>
      <w:proofErr w:type="spellEnd"/>
      <w:r w:rsidRPr="00B23F7D">
        <w:rPr>
          <w:lang w:eastAsia="el-GR"/>
        </w:rPr>
        <w:t xml:space="preserve"> φωτογράφησης με οπτική μεγέθυνση έως 200.</w:t>
      </w:r>
    </w:p>
    <w:p w:rsidR="00B23F7D" w:rsidRPr="00B23F7D" w:rsidRDefault="00B23F7D" w:rsidP="00B23F7D">
      <w:pPr>
        <w:rPr>
          <w:lang w:eastAsia="el-GR"/>
        </w:rPr>
      </w:pPr>
      <w:r w:rsidRPr="00B23F7D">
        <w:rPr>
          <w:lang w:eastAsia="el-GR"/>
        </w:rPr>
        <w:t>Πρόγραμμα αρχειοθέτησης και ανάκλησης των εικόνων με δυνατότητα αποθήκευσης μεγάλου αριθμού περιστατικών και εικόνων ανά περιστατικό.</w:t>
      </w:r>
    </w:p>
    <w:p w:rsidR="00B23F7D" w:rsidRPr="00B23F7D" w:rsidRDefault="00B23F7D" w:rsidP="00B23F7D">
      <w:pPr>
        <w:rPr>
          <w:lang w:eastAsia="el-GR"/>
        </w:rPr>
      </w:pPr>
      <w:r w:rsidRPr="00B23F7D">
        <w:rPr>
          <w:lang w:eastAsia="el-GR"/>
        </w:rPr>
        <w:t xml:space="preserve">Ειδικό πρόγραμμα ανάλυσης εικόνων με εφαρμογή των καθιερωμένων κριτηρίων </w:t>
      </w:r>
      <w:r w:rsidRPr="00B23F7D">
        <w:rPr>
          <w:lang w:val="en-US" w:eastAsia="el-GR"/>
        </w:rPr>
        <w:t>ABCD</w:t>
      </w:r>
      <w:r w:rsidRPr="00B23F7D">
        <w:rPr>
          <w:lang w:eastAsia="el-GR"/>
        </w:rPr>
        <w:t>-</w:t>
      </w:r>
      <w:r w:rsidRPr="00B23F7D">
        <w:rPr>
          <w:lang w:val="en-US" w:eastAsia="el-GR"/>
        </w:rPr>
        <w:t>E</w:t>
      </w:r>
      <w:r w:rsidRPr="00B23F7D">
        <w:rPr>
          <w:lang w:eastAsia="el-GR"/>
        </w:rPr>
        <w:t xml:space="preserve"> και 7 </w:t>
      </w:r>
      <w:r w:rsidRPr="00B23F7D">
        <w:rPr>
          <w:lang w:val="en-US" w:eastAsia="el-GR"/>
        </w:rPr>
        <w:t>POINT</w:t>
      </w:r>
      <w:r w:rsidRPr="00B23F7D">
        <w:rPr>
          <w:lang w:eastAsia="el-GR"/>
        </w:rPr>
        <w:t xml:space="preserve"> </w:t>
      </w:r>
      <w:r w:rsidRPr="00B23F7D">
        <w:rPr>
          <w:lang w:val="en-US" w:eastAsia="el-GR"/>
        </w:rPr>
        <w:t>CHECKLIST</w:t>
      </w:r>
      <w:r w:rsidRPr="00B23F7D">
        <w:rPr>
          <w:lang w:eastAsia="el-GR"/>
        </w:rPr>
        <w:t>.</w:t>
      </w:r>
    </w:p>
    <w:p w:rsidR="00B23F7D" w:rsidRPr="00B23F7D" w:rsidRDefault="00B23F7D" w:rsidP="00B23F7D">
      <w:pPr>
        <w:rPr>
          <w:lang w:eastAsia="el-GR"/>
        </w:rPr>
      </w:pPr>
      <w:r w:rsidRPr="00B23F7D">
        <w:rPr>
          <w:lang w:eastAsia="el-GR"/>
        </w:rPr>
        <w:t xml:space="preserve">Λογισμικό για αυτόματη αξιολόγηση </w:t>
      </w:r>
      <w:proofErr w:type="spellStart"/>
      <w:r w:rsidRPr="00B23F7D">
        <w:rPr>
          <w:lang w:eastAsia="el-GR"/>
        </w:rPr>
        <w:t>σπιλών</w:t>
      </w:r>
      <w:proofErr w:type="spellEnd"/>
      <w:r w:rsidRPr="00B23F7D">
        <w:rPr>
          <w:lang w:eastAsia="el-GR"/>
        </w:rPr>
        <w:t>.</w:t>
      </w:r>
    </w:p>
    <w:p w:rsidR="00B23F7D" w:rsidRPr="00B23F7D" w:rsidRDefault="00B23F7D" w:rsidP="00B23F7D">
      <w:pPr>
        <w:rPr>
          <w:lang w:eastAsia="el-GR"/>
        </w:rPr>
      </w:pPr>
      <w:r w:rsidRPr="00B23F7D">
        <w:rPr>
          <w:lang w:eastAsia="el-GR"/>
        </w:rPr>
        <w:t xml:space="preserve">Λογισμικό ψηφιακού </w:t>
      </w:r>
      <w:proofErr w:type="spellStart"/>
      <w:r w:rsidRPr="00B23F7D">
        <w:rPr>
          <w:lang w:eastAsia="el-GR"/>
        </w:rPr>
        <w:t>τριχογράμματος</w:t>
      </w:r>
      <w:proofErr w:type="spellEnd"/>
      <w:r w:rsidRPr="00B23F7D">
        <w:rPr>
          <w:lang w:eastAsia="el-GR"/>
        </w:rPr>
        <w:t xml:space="preserve"> για τον καθορισμό ποσοστού </w:t>
      </w:r>
      <w:proofErr w:type="spellStart"/>
      <w:r w:rsidRPr="00B23F7D">
        <w:rPr>
          <w:lang w:eastAsia="el-GR"/>
        </w:rPr>
        <w:t>αναγενών</w:t>
      </w:r>
      <w:proofErr w:type="spellEnd"/>
      <w:r w:rsidRPr="00B23F7D">
        <w:rPr>
          <w:lang w:eastAsia="el-GR"/>
        </w:rPr>
        <w:t xml:space="preserve"> και </w:t>
      </w:r>
      <w:proofErr w:type="spellStart"/>
      <w:r w:rsidRPr="00B23F7D">
        <w:rPr>
          <w:lang w:eastAsia="el-GR"/>
        </w:rPr>
        <w:t>τελογενών</w:t>
      </w:r>
      <w:proofErr w:type="spellEnd"/>
      <w:r w:rsidRPr="00B23F7D">
        <w:rPr>
          <w:lang w:eastAsia="el-GR"/>
        </w:rPr>
        <w:t xml:space="preserve"> τριχών, πυκνότητα τριχών και καθορισμό τερματικών και </w:t>
      </w:r>
      <w:proofErr w:type="spellStart"/>
      <w:r w:rsidRPr="00B23F7D">
        <w:rPr>
          <w:lang w:eastAsia="el-GR"/>
        </w:rPr>
        <w:t>χνοωδών</w:t>
      </w:r>
      <w:proofErr w:type="spellEnd"/>
      <w:r w:rsidRPr="00B23F7D">
        <w:rPr>
          <w:lang w:eastAsia="el-GR"/>
        </w:rPr>
        <w:t xml:space="preserve"> τριχών.</w:t>
      </w:r>
    </w:p>
    <w:p w:rsidR="00B23F7D" w:rsidRPr="00B23F7D" w:rsidRDefault="00B23F7D" w:rsidP="00B23F7D">
      <w:pPr>
        <w:rPr>
          <w:lang w:eastAsia="el-GR"/>
        </w:rPr>
      </w:pPr>
      <w:r w:rsidRPr="00B23F7D">
        <w:rPr>
          <w:lang w:eastAsia="el-GR"/>
        </w:rPr>
        <w:t>Πλήρη υποστήριξη οθόνης αφής για εύκολη και γρήγορη λειτουργία.</w:t>
      </w:r>
    </w:p>
    <w:p w:rsidR="00B23F7D" w:rsidRPr="00B23F7D" w:rsidRDefault="00B23F7D" w:rsidP="00B23F7D">
      <w:pPr>
        <w:rPr>
          <w:lang w:eastAsia="el-GR"/>
        </w:rPr>
      </w:pPr>
      <w:r w:rsidRPr="00B23F7D">
        <w:rPr>
          <w:lang w:eastAsia="el-GR"/>
        </w:rPr>
        <w:t xml:space="preserve">Λογισμικό αυτόματης καταμέτρησης </w:t>
      </w:r>
      <w:proofErr w:type="spellStart"/>
      <w:r w:rsidRPr="00B23F7D">
        <w:rPr>
          <w:lang w:eastAsia="el-GR"/>
        </w:rPr>
        <w:t>σπιλών</w:t>
      </w:r>
      <w:proofErr w:type="spellEnd"/>
      <w:r w:rsidRPr="00B23F7D">
        <w:rPr>
          <w:lang w:eastAsia="el-GR"/>
        </w:rPr>
        <w:t xml:space="preserve"> για εύκολη και γρήγορη παρακολούθηση (</w:t>
      </w:r>
      <w:r w:rsidRPr="00B23F7D">
        <w:rPr>
          <w:lang w:val="en-US" w:eastAsia="el-GR"/>
        </w:rPr>
        <w:t>FOLLOW</w:t>
      </w:r>
      <w:r w:rsidRPr="00B23F7D">
        <w:rPr>
          <w:lang w:eastAsia="el-GR"/>
        </w:rPr>
        <w:t xml:space="preserve"> </w:t>
      </w:r>
      <w:r w:rsidRPr="00B23F7D">
        <w:rPr>
          <w:lang w:val="en-US" w:eastAsia="el-GR"/>
        </w:rPr>
        <w:t>UP</w:t>
      </w:r>
      <w:r w:rsidRPr="00B23F7D">
        <w:rPr>
          <w:lang w:eastAsia="el-GR"/>
        </w:rPr>
        <w:t>). Να προσφερθεί προς επιλογή.</w:t>
      </w:r>
    </w:p>
    <w:p w:rsidR="00B23F7D" w:rsidRPr="00B23F7D" w:rsidRDefault="00B23F7D" w:rsidP="00B23F7D">
      <w:pPr>
        <w:rPr>
          <w:lang w:eastAsia="el-GR"/>
        </w:rPr>
      </w:pPr>
      <w:r w:rsidRPr="00B23F7D">
        <w:rPr>
          <w:lang w:eastAsia="el-GR"/>
        </w:rPr>
        <w:t xml:space="preserve">Βάση δεδομένων </w:t>
      </w:r>
      <w:r w:rsidRPr="00B23F7D">
        <w:rPr>
          <w:lang w:val="en-US" w:eastAsia="el-GR"/>
        </w:rPr>
        <w:t>SQL</w:t>
      </w:r>
      <w:r w:rsidRPr="00B23F7D">
        <w:rPr>
          <w:lang w:eastAsia="el-GR"/>
        </w:rPr>
        <w:t xml:space="preserve"> για ταχύτητα και ασφάλεια των δεδομένων. Να προσφερθεί προς επιλογή.</w:t>
      </w:r>
    </w:p>
    <w:p w:rsidR="00B23F7D" w:rsidRPr="00B23F7D" w:rsidRDefault="00B23F7D" w:rsidP="00B23F7D">
      <w:pPr>
        <w:rPr>
          <w:lang w:eastAsia="el-GR"/>
        </w:rPr>
      </w:pPr>
      <w:r w:rsidRPr="00B23F7D">
        <w:rPr>
          <w:lang w:eastAsia="el-GR"/>
        </w:rPr>
        <w:t xml:space="preserve">Πλήρη χειρισμό από το ενσωματωμένο στην </w:t>
      </w:r>
      <w:proofErr w:type="spellStart"/>
      <w:r w:rsidRPr="00B23F7D">
        <w:rPr>
          <w:lang w:eastAsia="el-GR"/>
        </w:rPr>
        <w:t>δερματοσκοπική</w:t>
      </w:r>
      <w:proofErr w:type="spellEnd"/>
      <w:r w:rsidRPr="00B23F7D">
        <w:rPr>
          <w:lang w:eastAsia="el-GR"/>
        </w:rPr>
        <w:t xml:space="preserve"> κάμερα χειριστήριο και πλήρη οπτική παρακολούθηση από την ενσωματωμένη οθόνη αφής, για την διευκόλυνση της εξέτασης.</w:t>
      </w:r>
    </w:p>
    <w:p w:rsidR="00B23F7D" w:rsidRPr="00B23F7D" w:rsidRDefault="00B23F7D" w:rsidP="00B23F7D">
      <w:pPr>
        <w:rPr>
          <w:lang w:eastAsia="el-GR"/>
        </w:rPr>
      </w:pPr>
      <w:r w:rsidRPr="00B23F7D">
        <w:rPr>
          <w:lang w:eastAsia="el-GR"/>
        </w:rPr>
        <w:t xml:space="preserve">Δυνατότητα λειτουργίας γρήγορης </w:t>
      </w:r>
      <w:proofErr w:type="spellStart"/>
      <w:r w:rsidRPr="00B23F7D">
        <w:rPr>
          <w:lang w:eastAsia="el-GR"/>
        </w:rPr>
        <w:t>αντιστοίχησης</w:t>
      </w:r>
      <w:proofErr w:type="spellEnd"/>
      <w:r w:rsidRPr="00B23F7D">
        <w:rPr>
          <w:lang w:eastAsia="el-GR"/>
        </w:rPr>
        <w:t xml:space="preserve"> των σπίλων και άλλων δερματικών αλλοιώσεων στις κοντινές λήψεις για εξοικονόμηση χρόνου και ακρίβεια στη καταγραφή και παρακολούθηση.</w:t>
      </w:r>
    </w:p>
    <w:p w:rsidR="00B23F7D" w:rsidRPr="00B23F7D" w:rsidRDefault="00B23F7D" w:rsidP="00B23F7D">
      <w:pPr>
        <w:rPr>
          <w:lang w:eastAsia="el-GR"/>
        </w:rPr>
      </w:pPr>
      <w:r w:rsidRPr="00B23F7D">
        <w:rPr>
          <w:lang w:eastAsia="el-GR"/>
        </w:rPr>
        <w:t xml:space="preserve">Δυνατότητα αυτόματης χαρτογράφησης σώματος για τυποποίηση και εξοικονόμηση χρόνου με ειδικό σύστημα κίνησης της 50 </w:t>
      </w:r>
      <w:proofErr w:type="spellStart"/>
      <w:r w:rsidRPr="00B23F7D">
        <w:rPr>
          <w:lang w:val="en-US" w:eastAsia="el-GR"/>
        </w:rPr>
        <w:t>mp</w:t>
      </w:r>
      <w:proofErr w:type="spellEnd"/>
      <w:r w:rsidRPr="00B23F7D">
        <w:rPr>
          <w:lang w:eastAsia="el-GR"/>
        </w:rPr>
        <w:t xml:space="preserve"> κάμερας γενικών λήψεων με σερβομηχανισμό και λογισμικό ενσωματωμένο στο σύστημα. Να προσφερθεί προς επιλογή.</w:t>
      </w:r>
    </w:p>
    <w:p w:rsidR="00B23F7D" w:rsidRPr="00B23F7D" w:rsidRDefault="00B23F7D" w:rsidP="00B23F7D">
      <w:pPr>
        <w:rPr>
          <w:lang w:eastAsia="ar-SA"/>
        </w:rPr>
      </w:pPr>
      <w:r w:rsidRPr="00B23F7D">
        <w:rPr>
          <w:lang w:eastAsia="ar-SA"/>
        </w:rPr>
        <w:t>Εξοπλισμός</w:t>
      </w:r>
    </w:p>
    <w:p w:rsidR="00B23F7D" w:rsidRPr="00B23F7D" w:rsidRDefault="00B23F7D" w:rsidP="00B23F7D">
      <w:pPr>
        <w:rPr>
          <w:lang w:eastAsia="el-GR"/>
        </w:rPr>
      </w:pPr>
      <w:r w:rsidRPr="00B23F7D">
        <w:rPr>
          <w:lang w:eastAsia="el-GR"/>
        </w:rPr>
        <w:t xml:space="preserve">Ψηφιακό </w:t>
      </w:r>
      <w:proofErr w:type="spellStart"/>
      <w:r w:rsidRPr="00B23F7D">
        <w:rPr>
          <w:lang w:eastAsia="el-GR"/>
        </w:rPr>
        <w:t>δερματοσκόπιο</w:t>
      </w:r>
      <w:proofErr w:type="spellEnd"/>
      <w:r w:rsidRPr="00B23F7D">
        <w:rPr>
          <w:lang w:eastAsia="el-GR"/>
        </w:rPr>
        <w:t xml:space="preserve"> με κάμερα υψηλής ευκρίνειας.</w:t>
      </w:r>
    </w:p>
    <w:p w:rsidR="00B23F7D" w:rsidRPr="00B23F7D" w:rsidRDefault="00B23F7D" w:rsidP="00B23F7D">
      <w:pPr>
        <w:rPr>
          <w:lang w:eastAsia="el-GR"/>
        </w:rPr>
      </w:pPr>
      <w:r w:rsidRPr="00B23F7D">
        <w:rPr>
          <w:lang w:eastAsia="el-GR"/>
        </w:rPr>
        <w:t>Οθόνη αφής σκόπευσης επάνω στη κάμερα γενικών λήψεων.</w:t>
      </w:r>
    </w:p>
    <w:p w:rsidR="00B23F7D" w:rsidRPr="00B23F7D" w:rsidRDefault="00B23F7D" w:rsidP="00B23F7D">
      <w:pPr>
        <w:rPr>
          <w:lang w:eastAsia="el-GR"/>
        </w:rPr>
      </w:pPr>
      <w:r w:rsidRPr="00B23F7D">
        <w:rPr>
          <w:lang w:eastAsia="el-GR"/>
        </w:rPr>
        <w:t>Υποστήριξη οθόνης υψηλής ευκρίνειας (1920</w:t>
      </w:r>
      <w:r w:rsidRPr="00B23F7D">
        <w:rPr>
          <w:lang w:val="en-US" w:eastAsia="el-GR"/>
        </w:rPr>
        <w:t>x</w:t>
      </w:r>
      <w:r w:rsidRPr="00B23F7D">
        <w:rPr>
          <w:lang w:eastAsia="el-GR"/>
        </w:rPr>
        <w:t>1080) 23΄΄για μεγαλύτερη ευκολία στην εξέταση.</w:t>
      </w:r>
    </w:p>
    <w:p w:rsidR="00B23F7D" w:rsidRPr="00B23F7D" w:rsidRDefault="00B23F7D" w:rsidP="00B23F7D">
      <w:pPr>
        <w:rPr>
          <w:lang w:eastAsia="el-GR"/>
        </w:rPr>
      </w:pPr>
      <w:r w:rsidRPr="00B23F7D">
        <w:rPr>
          <w:lang w:eastAsia="el-GR"/>
        </w:rPr>
        <w:t xml:space="preserve">Χειριστήρια ενσωματωμένα στην </w:t>
      </w:r>
      <w:proofErr w:type="spellStart"/>
      <w:r w:rsidRPr="00B23F7D">
        <w:rPr>
          <w:lang w:eastAsia="el-GR"/>
        </w:rPr>
        <w:t>δερματοσκοπική</w:t>
      </w:r>
      <w:proofErr w:type="spellEnd"/>
      <w:r w:rsidRPr="00B23F7D">
        <w:rPr>
          <w:lang w:eastAsia="el-GR"/>
        </w:rPr>
        <w:t xml:space="preserve"> κάμερα.</w:t>
      </w:r>
    </w:p>
    <w:p w:rsidR="00B23F7D" w:rsidRPr="00B23F7D" w:rsidRDefault="00B23F7D" w:rsidP="00B23F7D">
      <w:pPr>
        <w:rPr>
          <w:lang w:eastAsia="el-GR"/>
        </w:rPr>
      </w:pPr>
      <w:r w:rsidRPr="00B23F7D">
        <w:rPr>
          <w:lang w:eastAsia="el-GR"/>
        </w:rPr>
        <w:t xml:space="preserve">Άμεση σύνδεση κάμερας με τον Η/Υ μέσω θύρας </w:t>
      </w:r>
      <w:r w:rsidRPr="00B23F7D">
        <w:rPr>
          <w:lang w:val="en-US" w:eastAsia="el-GR"/>
        </w:rPr>
        <w:t>USB</w:t>
      </w:r>
      <w:r w:rsidRPr="00B23F7D">
        <w:rPr>
          <w:lang w:eastAsia="el-GR"/>
        </w:rPr>
        <w:t xml:space="preserve"> 3.0.</w:t>
      </w:r>
    </w:p>
    <w:p w:rsidR="00B23F7D" w:rsidRPr="00B23F7D" w:rsidRDefault="00B23F7D" w:rsidP="00B23F7D">
      <w:pPr>
        <w:rPr>
          <w:lang w:eastAsia="el-GR"/>
        </w:rPr>
      </w:pPr>
      <w:r w:rsidRPr="00B23F7D">
        <w:rPr>
          <w:lang w:eastAsia="el-GR"/>
        </w:rPr>
        <w:t>Ειδικό τροχήλατο για την στήριξη και φύλαξη όλου του ανωτέρου συστήματος.</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ΕΙΔΙΚΟΙ ΟΡΟΙ</w:t>
      </w:r>
    </w:p>
    <w:p w:rsidR="00B23F7D" w:rsidRPr="00B23F7D" w:rsidRDefault="00B23F7D" w:rsidP="00B23F7D">
      <w:pPr>
        <w:rPr>
          <w:lang w:eastAsia="el-GR"/>
        </w:rPr>
      </w:pPr>
      <w:r w:rsidRPr="00B23F7D">
        <w:rPr>
          <w:lang w:eastAsia="el-GR"/>
        </w:rPr>
        <w:t xml:space="preserve">Όλος ο εξοπλισμός να διαθέτει εγγύηση καλής λειτουργίας </w:t>
      </w:r>
      <w:proofErr w:type="spellStart"/>
      <w:r w:rsidRPr="00B23F7D">
        <w:rPr>
          <w:lang w:eastAsia="el-GR"/>
        </w:rPr>
        <w:t>τουάχιστον</w:t>
      </w:r>
      <w:proofErr w:type="spellEnd"/>
      <w:r w:rsidRPr="00B23F7D">
        <w:rPr>
          <w:lang w:eastAsia="el-GR"/>
        </w:rPr>
        <w:t xml:space="preserve"> δύο (2) ετών με πλήρη τεχνική κάλυψη, ανταλλακτικά και εκπαίδευση όλου του ιατρονοσηλευτικού προσωπικού καθώς και των τεχνικών.</w:t>
      </w:r>
    </w:p>
    <w:p w:rsidR="00B23F7D" w:rsidRPr="00B23F7D" w:rsidRDefault="00B23F7D" w:rsidP="00B23F7D">
      <w:pPr>
        <w:rPr>
          <w:lang w:eastAsia="el-GR"/>
        </w:rPr>
      </w:pPr>
      <w:r w:rsidRPr="00B23F7D">
        <w:rPr>
          <w:lang w:eastAsia="el-GR"/>
        </w:rPr>
        <w:lastRenderedPageBreak/>
        <w:t>Να δοθεί εγγύηση για παροχή ανταλλακτικών τουλάχιστον δέκα (10) ετών.</w:t>
      </w:r>
    </w:p>
    <w:p w:rsidR="00B23F7D" w:rsidRPr="00B23F7D" w:rsidRDefault="00B23F7D" w:rsidP="00B23F7D">
      <w:pPr>
        <w:rPr>
          <w:lang w:eastAsia="el-GR"/>
        </w:rPr>
      </w:pPr>
      <w:r w:rsidRPr="00B23F7D">
        <w:rPr>
          <w:lang w:eastAsia="el-GR"/>
        </w:rPr>
        <w:t xml:space="preserve">Ο εξοπλισμός να φέρει σήμανση </w:t>
      </w:r>
      <w:r w:rsidRPr="00B23F7D">
        <w:rPr>
          <w:lang w:val="en-US" w:eastAsia="el-GR"/>
        </w:rPr>
        <w:t>CE</w:t>
      </w:r>
      <w:r w:rsidRPr="00B23F7D">
        <w:rPr>
          <w:lang w:eastAsia="el-GR"/>
        </w:rPr>
        <w:t xml:space="preserve"> κατά τα οριζόμενα από την οδηγία 93/42/Ε.Ο.Κ.</w:t>
      </w:r>
    </w:p>
    <w:p w:rsidR="00B23F7D" w:rsidRPr="00B23F7D" w:rsidRDefault="00B23F7D" w:rsidP="00B23F7D">
      <w:pPr>
        <w:rPr>
          <w:lang w:eastAsia="el-GR"/>
        </w:rPr>
      </w:pPr>
      <w:r w:rsidRPr="00B23F7D">
        <w:rPr>
          <w:lang w:eastAsia="el-GR"/>
        </w:rPr>
        <w:t xml:space="preserve">Ο κατασκευαστής του εξοπλισμού να διαθέτει </w:t>
      </w:r>
      <w:r w:rsidRPr="00B23F7D">
        <w:rPr>
          <w:lang w:val="en-US" w:eastAsia="el-GR"/>
        </w:rPr>
        <w:t>ISO</w:t>
      </w:r>
      <w:r w:rsidRPr="00B23F7D">
        <w:rPr>
          <w:lang w:eastAsia="el-GR"/>
        </w:rPr>
        <w:t>13485 σε ισχύ.</w:t>
      </w:r>
    </w:p>
    <w:p w:rsidR="00B23F7D" w:rsidRPr="00B23F7D" w:rsidRDefault="00B23F7D" w:rsidP="00B23F7D">
      <w:pPr>
        <w:rPr>
          <w:lang w:eastAsia="ar-SA"/>
        </w:rPr>
      </w:pPr>
      <w:r w:rsidRPr="00B23F7D">
        <w:rPr>
          <w:lang w:eastAsia="ar-SA"/>
        </w:rPr>
        <w:t xml:space="preserve">Διάρκεια σύμβασης-Χρόνοι παράδοσης </w:t>
      </w:r>
    </w:p>
    <w:p w:rsidR="00B23F7D" w:rsidRPr="00B23F7D" w:rsidRDefault="00B23F7D" w:rsidP="00B23F7D">
      <w:pPr>
        <w:rPr>
          <w:lang w:eastAsia="ar-SA"/>
        </w:rPr>
      </w:pPr>
      <w:r w:rsidRPr="00B23F7D">
        <w:rPr>
          <w:lang w:eastAsia="ar-SA"/>
        </w:rPr>
        <w:t>Η διάρκεια της σύμβασης ορίζεται σε εκατό πενήντα ημέρες (150) από την υπογραφή της σύμβασης (χρόνος παράδοσης και οριστικής παραλαβής).</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 xml:space="preserve">Τόπος υλοποίησης/παράδοσης </w:t>
      </w:r>
    </w:p>
    <w:p w:rsidR="00B23F7D" w:rsidRPr="00B23F7D" w:rsidRDefault="00B23F7D" w:rsidP="00B23F7D">
      <w:pPr>
        <w:rPr>
          <w:lang w:eastAsia="ar-SA"/>
        </w:rPr>
      </w:pPr>
      <w:r w:rsidRPr="00B23F7D">
        <w:rPr>
          <w:lang w:eastAsia="ar-SA"/>
        </w:rPr>
        <w:t>Οργανική Μονάδα Έδρας του Γ.Ν. Λασιθίου – Γ.Ν.-Κ.Υ. Νεαπόλεως «Διαλυνάκειο»- Κνωσού 2-4, Άγιος Νικόλαος, Τ.Κ. 72100</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 xml:space="preserve">Παραδοτέα-Διαδικασία Παραλαβής/Παρακολούθησης </w:t>
      </w:r>
    </w:p>
    <w:p w:rsidR="00B23F7D" w:rsidRPr="00B23F7D" w:rsidRDefault="00B23F7D" w:rsidP="00B23F7D">
      <w:pPr>
        <w:rPr>
          <w:lang w:eastAsia="ar-SA"/>
        </w:rPr>
      </w:pPr>
      <w:r w:rsidRPr="00B23F7D">
        <w:rPr>
          <w:lang w:eastAsia="ar-SA"/>
        </w:rPr>
        <w:t>Άρθρο 6.2 της παρούσας Διακήρυξης</w:t>
      </w:r>
    </w:p>
    <w:p w:rsidR="00B23F7D" w:rsidRPr="00B23F7D" w:rsidRDefault="00B23F7D" w:rsidP="00B23F7D">
      <w:pPr>
        <w:rPr>
          <w:lang w:eastAsia="ar-SA"/>
        </w:rPr>
      </w:pP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ΜΕΡΟΣ Β- ΟΙΚΟΝΟΜΙΚΟ ΑΝΤΙΚΕΙΜΕΝΟ ΤΗΣ ΣΥΜΒΑΣΗΣ</w:t>
      </w:r>
    </w:p>
    <w:p w:rsidR="00B23F7D" w:rsidRPr="00B23F7D" w:rsidRDefault="00B23F7D" w:rsidP="00B23F7D">
      <w:pPr>
        <w:rPr>
          <w:lang w:eastAsia="ar-SA"/>
        </w:rPr>
      </w:pPr>
    </w:p>
    <w:p w:rsidR="00B23F7D" w:rsidRPr="00B23F7D" w:rsidRDefault="00B23F7D" w:rsidP="00B23F7D">
      <w:pPr>
        <w:rPr>
          <w:highlight w:val="yellow"/>
          <w:lang w:eastAsia="ar-SA"/>
        </w:rPr>
      </w:pPr>
      <w:r w:rsidRPr="00B23F7D">
        <w:rPr>
          <w:lang w:eastAsia="ar-SA"/>
        </w:rPr>
        <w:t>Φορέας χρηματοδότησης της παρούσας σύμβασης 9549 σχετική πίστωση του προϋπολογισμού του οικονομικού έτους 2025 του Φορέα.</w:t>
      </w:r>
    </w:p>
    <w:p w:rsidR="00B23F7D" w:rsidRPr="00B23F7D" w:rsidRDefault="00B23F7D" w:rsidP="00B23F7D">
      <w:pPr>
        <w:rPr>
          <w:lang w:eastAsia="ar-SA"/>
        </w:rPr>
      </w:pPr>
      <w:r w:rsidRPr="00B23F7D">
        <w:rPr>
          <w:lang w:eastAsia="ar-SA"/>
        </w:rPr>
        <w:t>Η παρούσα σύμβαση χρηματοδοτείται από επιχορήγηση από την 7η ΥΠΕ Κρήτης για την προμήθεια ΕΝΟΣ (1) ΣΥΣΤΗΜΑΤΟΣ ΨΗΦΙΑΚΗΣ ΔΕΡΜΑΤΟΣΚΟΠΗΣΗΣ) για τις ανάγκες της Ο.Μ Έδρας Αγίου Νικολάου του Γ.Ν. Λασιθίου (αριθ. 42817/15-10-2024.)</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Συνολική εκτιμώμενη αξία σύμβασης σε ευρώ, χωρίς Φ.Π.Α.: 21.000,00€ (εκτιμώμενη αξία συμπεριλαμβανομένου ΦΠΑ: 26.040,00€).</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Πιο αναλυτικά:</w:t>
      </w:r>
    </w:p>
    <w:p w:rsidR="00B23F7D" w:rsidRPr="00B23F7D" w:rsidRDefault="00B23F7D" w:rsidP="00B23F7D">
      <w:pPr>
        <w:rPr>
          <w:lang w:eastAsia="ar-SA"/>
        </w:rPr>
      </w:pPr>
    </w:p>
    <w:tbl>
      <w:tblPr>
        <w:tblW w:w="1095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167"/>
        <w:gridCol w:w="2440"/>
        <w:gridCol w:w="1276"/>
        <w:gridCol w:w="960"/>
        <w:gridCol w:w="1240"/>
        <w:gridCol w:w="1145"/>
        <w:gridCol w:w="1145"/>
        <w:gridCol w:w="1145"/>
      </w:tblGrid>
      <w:tr w:rsidR="00B23F7D" w:rsidRPr="00B23F7D" w:rsidTr="007F08DD">
        <w:trPr>
          <w:trHeight w:val="113"/>
        </w:trPr>
        <w:tc>
          <w:tcPr>
            <w:tcW w:w="710" w:type="dxa"/>
            <w:shd w:val="clear" w:color="auto" w:fill="auto"/>
            <w:noWrap/>
            <w:vAlign w:val="center"/>
            <w:hideMark/>
          </w:tcPr>
          <w:p w:rsidR="00B23F7D" w:rsidRPr="00B23F7D" w:rsidRDefault="00B23F7D" w:rsidP="00B23F7D">
            <w:pPr>
              <w:rPr>
                <w:lang w:eastAsia="el-GR"/>
              </w:rPr>
            </w:pPr>
            <w:r w:rsidRPr="00B23F7D">
              <w:rPr>
                <w:lang w:eastAsia="el-GR"/>
              </w:rPr>
              <w:t>Α/Α</w:t>
            </w:r>
          </w:p>
        </w:tc>
        <w:tc>
          <w:tcPr>
            <w:tcW w:w="1167" w:type="dxa"/>
            <w:shd w:val="clear" w:color="auto" w:fill="auto"/>
            <w:vAlign w:val="center"/>
            <w:hideMark/>
          </w:tcPr>
          <w:p w:rsidR="00B23F7D" w:rsidRPr="00B23F7D" w:rsidRDefault="00B23F7D" w:rsidP="00B23F7D">
            <w:pPr>
              <w:rPr>
                <w:lang w:eastAsia="el-GR"/>
              </w:rPr>
            </w:pPr>
            <w:r w:rsidRPr="00B23F7D">
              <w:rPr>
                <w:lang w:eastAsia="el-GR"/>
              </w:rPr>
              <w:t>ΚΩΔΙΚΟΣ</w:t>
            </w:r>
          </w:p>
        </w:tc>
        <w:tc>
          <w:tcPr>
            <w:tcW w:w="2440" w:type="dxa"/>
            <w:shd w:val="clear" w:color="auto" w:fill="auto"/>
            <w:vAlign w:val="center"/>
            <w:hideMark/>
          </w:tcPr>
          <w:p w:rsidR="00B23F7D" w:rsidRPr="00B23F7D" w:rsidRDefault="00B23F7D" w:rsidP="00B23F7D">
            <w:pPr>
              <w:rPr>
                <w:lang w:eastAsia="el-GR"/>
              </w:rPr>
            </w:pPr>
            <w:r w:rsidRPr="00B23F7D">
              <w:rPr>
                <w:lang w:eastAsia="el-GR"/>
              </w:rPr>
              <w:t>ΠΕΡΙΓΡΑΦΗ</w:t>
            </w:r>
          </w:p>
        </w:tc>
        <w:tc>
          <w:tcPr>
            <w:tcW w:w="1276" w:type="dxa"/>
            <w:shd w:val="clear" w:color="auto" w:fill="auto"/>
            <w:vAlign w:val="center"/>
            <w:hideMark/>
          </w:tcPr>
          <w:p w:rsidR="00B23F7D" w:rsidRPr="00B23F7D" w:rsidRDefault="00B23F7D" w:rsidP="00B23F7D">
            <w:pPr>
              <w:rPr>
                <w:lang w:eastAsia="el-GR"/>
              </w:rPr>
            </w:pPr>
            <w:r w:rsidRPr="00B23F7D">
              <w:rPr>
                <w:lang w:eastAsia="el-GR"/>
              </w:rPr>
              <w:t>Κωδικός CPV</w:t>
            </w:r>
          </w:p>
        </w:tc>
        <w:tc>
          <w:tcPr>
            <w:tcW w:w="960" w:type="dxa"/>
            <w:shd w:val="clear" w:color="auto" w:fill="auto"/>
            <w:vAlign w:val="center"/>
            <w:hideMark/>
          </w:tcPr>
          <w:p w:rsidR="00B23F7D" w:rsidRPr="00B23F7D" w:rsidRDefault="00B23F7D" w:rsidP="00B23F7D">
            <w:pPr>
              <w:rPr>
                <w:lang w:eastAsia="el-GR"/>
              </w:rPr>
            </w:pPr>
            <w:r w:rsidRPr="00B23F7D">
              <w:rPr>
                <w:lang w:eastAsia="el-GR"/>
              </w:rPr>
              <w:t>Μ.Μ.</w:t>
            </w:r>
          </w:p>
        </w:tc>
        <w:tc>
          <w:tcPr>
            <w:tcW w:w="1240" w:type="dxa"/>
            <w:shd w:val="clear" w:color="auto" w:fill="auto"/>
            <w:vAlign w:val="center"/>
            <w:hideMark/>
          </w:tcPr>
          <w:p w:rsidR="00B23F7D" w:rsidRPr="00B23F7D" w:rsidRDefault="00B23F7D" w:rsidP="00B23F7D">
            <w:pPr>
              <w:rPr>
                <w:lang w:eastAsia="el-GR"/>
              </w:rPr>
            </w:pPr>
            <w:r w:rsidRPr="00B23F7D">
              <w:rPr>
                <w:lang w:eastAsia="el-GR"/>
              </w:rPr>
              <w:t>ΠΟΣΟΤΗΤΑ</w:t>
            </w:r>
          </w:p>
        </w:tc>
        <w:tc>
          <w:tcPr>
            <w:tcW w:w="1060" w:type="dxa"/>
            <w:shd w:val="clear" w:color="auto" w:fill="auto"/>
            <w:vAlign w:val="center"/>
            <w:hideMark/>
          </w:tcPr>
          <w:p w:rsidR="00B23F7D" w:rsidRPr="00B23F7D" w:rsidRDefault="00B23F7D" w:rsidP="00B23F7D">
            <w:pPr>
              <w:rPr>
                <w:lang w:eastAsia="el-GR"/>
              </w:rPr>
            </w:pPr>
            <w:r w:rsidRPr="00B23F7D">
              <w:rPr>
                <w:lang w:eastAsia="el-GR"/>
              </w:rPr>
              <w:t>ΣΥΝΟΛΙΚΗ ΚΑΘΑΡΗ ΑΞΙΑ</w:t>
            </w:r>
          </w:p>
        </w:tc>
        <w:tc>
          <w:tcPr>
            <w:tcW w:w="1002" w:type="dxa"/>
            <w:shd w:val="clear" w:color="auto" w:fill="auto"/>
            <w:vAlign w:val="center"/>
            <w:hideMark/>
          </w:tcPr>
          <w:p w:rsidR="00B23F7D" w:rsidRPr="00B23F7D" w:rsidRDefault="00B23F7D" w:rsidP="00B23F7D">
            <w:pPr>
              <w:rPr>
                <w:lang w:eastAsia="el-GR"/>
              </w:rPr>
            </w:pPr>
            <w:r w:rsidRPr="00B23F7D">
              <w:rPr>
                <w:lang w:eastAsia="el-GR"/>
              </w:rPr>
              <w:t>ΣΥΝΟΛΙΚΗ ΑΞΙΑ ΦΠΑ</w:t>
            </w:r>
          </w:p>
        </w:tc>
        <w:tc>
          <w:tcPr>
            <w:tcW w:w="1100" w:type="dxa"/>
            <w:shd w:val="clear" w:color="auto" w:fill="auto"/>
            <w:vAlign w:val="center"/>
            <w:hideMark/>
          </w:tcPr>
          <w:p w:rsidR="00B23F7D" w:rsidRPr="00B23F7D" w:rsidRDefault="00B23F7D" w:rsidP="00B23F7D">
            <w:pPr>
              <w:rPr>
                <w:lang w:eastAsia="el-GR"/>
              </w:rPr>
            </w:pPr>
            <w:r w:rsidRPr="00B23F7D">
              <w:rPr>
                <w:lang w:eastAsia="el-GR"/>
              </w:rPr>
              <w:t>ΣΥΝΟΛΙΚΗ ΤΕΛΙΚΗ ΑΞΙΑ</w:t>
            </w:r>
          </w:p>
        </w:tc>
      </w:tr>
      <w:tr w:rsidR="00B23F7D" w:rsidRPr="00B23F7D" w:rsidTr="007F08DD">
        <w:trPr>
          <w:trHeight w:val="113"/>
        </w:trPr>
        <w:tc>
          <w:tcPr>
            <w:tcW w:w="710" w:type="dxa"/>
            <w:shd w:val="clear" w:color="auto" w:fill="auto"/>
            <w:noWrap/>
            <w:vAlign w:val="center"/>
            <w:hideMark/>
          </w:tcPr>
          <w:p w:rsidR="00B23F7D" w:rsidRPr="00B23F7D" w:rsidRDefault="00B23F7D" w:rsidP="00B23F7D">
            <w:pPr>
              <w:rPr>
                <w:lang w:eastAsia="el-GR"/>
              </w:rPr>
            </w:pPr>
            <w:r w:rsidRPr="00B23F7D">
              <w:rPr>
                <w:lang w:eastAsia="el-GR"/>
              </w:rPr>
              <w:t>1</w:t>
            </w:r>
          </w:p>
        </w:tc>
        <w:tc>
          <w:tcPr>
            <w:tcW w:w="1167" w:type="dxa"/>
            <w:shd w:val="clear" w:color="auto" w:fill="auto"/>
            <w:noWrap/>
            <w:vAlign w:val="center"/>
            <w:hideMark/>
          </w:tcPr>
          <w:p w:rsidR="00B23F7D" w:rsidRPr="00B23F7D" w:rsidRDefault="00B23F7D" w:rsidP="00B23F7D">
            <w:pPr>
              <w:rPr>
                <w:lang w:eastAsia="el-GR"/>
              </w:rPr>
            </w:pPr>
            <w:r w:rsidRPr="00B23F7D">
              <w:rPr>
                <w:lang w:eastAsia="el-GR"/>
              </w:rPr>
              <w:t>353528</w:t>
            </w:r>
          </w:p>
        </w:tc>
        <w:tc>
          <w:tcPr>
            <w:tcW w:w="2440" w:type="dxa"/>
            <w:shd w:val="clear" w:color="auto" w:fill="auto"/>
            <w:vAlign w:val="center"/>
            <w:hideMark/>
          </w:tcPr>
          <w:p w:rsidR="00B23F7D" w:rsidRPr="00B23F7D" w:rsidRDefault="00B23F7D" w:rsidP="00B23F7D">
            <w:pPr>
              <w:rPr>
                <w:lang w:eastAsia="el-GR"/>
              </w:rPr>
            </w:pPr>
            <w:r w:rsidRPr="00B23F7D">
              <w:rPr>
                <w:lang w:eastAsia="el-GR"/>
              </w:rPr>
              <w:t>ΣΥΣΤΗΜΑ ΨΗΦΙΑΚΗΣ ΔΕΡΜΑΤΟΣΚΟΠΗΣΗΣ</w:t>
            </w:r>
          </w:p>
        </w:tc>
        <w:tc>
          <w:tcPr>
            <w:tcW w:w="1276" w:type="dxa"/>
            <w:shd w:val="clear" w:color="auto" w:fill="auto"/>
            <w:noWrap/>
            <w:vAlign w:val="center"/>
            <w:hideMark/>
          </w:tcPr>
          <w:p w:rsidR="00B23F7D" w:rsidRPr="00B23F7D" w:rsidRDefault="00B23F7D" w:rsidP="00B23F7D">
            <w:pPr>
              <w:rPr>
                <w:lang w:eastAsia="el-GR"/>
              </w:rPr>
            </w:pPr>
            <w:r w:rsidRPr="00B23F7D">
              <w:rPr>
                <w:lang w:eastAsia="el-GR"/>
              </w:rPr>
              <w:t>33120000-7</w:t>
            </w:r>
          </w:p>
        </w:tc>
        <w:tc>
          <w:tcPr>
            <w:tcW w:w="960" w:type="dxa"/>
            <w:shd w:val="clear" w:color="auto" w:fill="auto"/>
            <w:noWrap/>
            <w:vAlign w:val="center"/>
            <w:hideMark/>
          </w:tcPr>
          <w:p w:rsidR="00B23F7D" w:rsidRPr="00B23F7D" w:rsidRDefault="00B23F7D" w:rsidP="00B23F7D">
            <w:pPr>
              <w:rPr>
                <w:lang w:eastAsia="el-GR"/>
              </w:rPr>
            </w:pPr>
            <w:r w:rsidRPr="00B23F7D">
              <w:rPr>
                <w:lang w:eastAsia="el-GR"/>
              </w:rPr>
              <w:t>ΤΕΜ</w:t>
            </w:r>
          </w:p>
        </w:tc>
        <w:tc>
          <w:tcPr>
            <w:tcW w:w="1240" w:type="dxa"/>
            <w:shd w:val="clear" w:color="auto" w:fill="auto"/>
            <w:noWrap/>
            <w:vAlign w:val="center"/>
            <w:hideMark/>
          </w:tcPr>
          <w:p w:rsidR="00B23F7D" w:rsidRPr="00B23F7D" w:rsidRDefault="00B23F7D" w:rsidP="00B23F7D">
            <w:pPr>
              <w:rPr>
                <w:lang w:eastAsia="el-GR"/>
              </w:rPr>
            </w:pPr>
            <w:r w:rsidRPr="00B23F7D">
              <w:rPr>
                <w:lang w:eastAsia="el-GR"/>
              </w:rPr>
              <w:t>1</w:t>
            </w:r>
          </w:p>
        </w:tc>
        <w:tc>
          <w:tcPr>
            <w:tcW w:w="1060" w:type="dxa"/>
            <w:shd w:val="clear" w:color="auto" w:fill="auto"/>
            <w:noWrap/>
            <w:vAlign w:val="center"/>
            <w:hideMark/>
          </w:tcPr>
          <w:p w:rsidR="00B23F7D" w:rsidRPr="00B23F7D" w:rsidRDefault="00B23F7D" w:rsidP="00B23F7D">
            <w:pPr>
              <w:rPr>
                <w:lang w:eastAsia="el-GR"/>
              </w:rPr>
            </w:pPr>
            <w:r w:rsidRPr="00B23F7D">
              <w:rPr>
                <w:lang w:eastAsia="el-GR"/>
              </w:rPr>
              <w:t>21.000,00</w:t>
            </w:r>
          </w:p>
        </w:tc>
        <w:tc>
          <w:tcPr>
            <w:tcW w:w="1002" w:type="dxa"/>
            <w:shd w:val="clear" w:color="auto" w:fill="auto"/>
            <w:noWrap/>
            <w:vAlign w:val="center"/>
            <w:hideMark/>
          </w:tcPr>
          <w:p w:rsidR="00B23F7D" w:rsidRPr="00B23F7D" w:rsidRDefault="00B23F7D" w:rsidP="00B23F7D">
            <w:pPr>
              <w:rPr>
                <w:lang w:eastAsia="el-GR"/>
              </w:rPr>
            </w:pPr>
            <w:r w:rsidRPr="00B23F7D">
              <w:rPr>
                <w:lang w:eastAsia="el-GR"/>
              </w:rPr>
              <w:t>5.040,00</w:t>
            </w:r>
          </w:p>
        </w:tc>
        <w:tc>
          <w:tcPr>
            <w:tcW w:w="1100" w:type="dxa"/>
            <w:shd w:val="clear" w:color="auto" w:fill="auto"/>
            <w:noWrap/>
            <w:vAlign w:val="center"/>
            <w:hideMark/>
          </w:tcPr>
          <w:p w:rsidR="00B23F7D" w:rsidRPr="00B23F7D" w:rsidRDefault="00B23F7D" w:rsidP="00B23F7D">
            <w:pPr>
              <w:rPr>
                <w:lang w:eastAsia="el-GR"/>
              </w:rPr>
            </w:pPr>
            <w:r w:rsidRPr="00B23F7D">
              <w:rPr>
                <w:lang w:eastAsia="el-GR"/>
              </w:rPr>
              <w:t>26.040,00</w:t>
            </w:r>
          </w:p>
        </w:tc>
      </w:tr>
      <w:tr w:rsidR="00B23F7D" w:rsidRPr="00B23F7D" w:rsidTr="007F08DD">
        <w:trPr>
          <w:trHeight w:val="113"/>
        </w:trPr>
        <w:tc>
          <w:tcPr>
            <w:tcW w:w="710" w:type="dxa"/>
            <w:shd w:val="clear" w:color="auto" w:fill="auto"/>
            <w:noWrap/>
            <w:vAlign w:val="bottom"/>
            <w:hideMark/>
          </w:tcPr>
          <w:p w:rsidR="00B23F7D" w:rsidRPr="00B23F7D" w:rsidRDefault="00B23F7D" w:rsidP="00B23F7D">
            <w:pPr>
              <w:rPr>
                <w:lang w:eastAsia="el-GR"/>
              </w:rPr>
            </w:pPr>
          </w:p>
        </w:tc>
        <w:tc>
          <w:tcPr>
            <w:tcW w:w="1167" w:type="dxa"/>
            <w:shd w:val="clear" w:color="auto" w:fill="auto"/>
            <w:noWrap/>
            <w:vAlign w:val="bottom"/>
            <w:hideMark/>
          </w:tcPr>
          <w:p w:rsidR="00B23F7D" w:rsidRPr="00B23F7D" w:rsidRDefault="00B23F7D" w:rsidP="00B23F7D">
            <w:pPr>
              <w:rPr>
                <w:lang w:eastAsia="el-GR"/>
              </w:rPr>
            </w:pPr>
          </w:p>
        </w:tc>
        <w:tc>
          <w:tcPr>
            <w:tcW w:w="2440" w:type="dxa"/>
            <w:shd w:val="clear" w:color="auto" w:fill="auto"/>
            <w:noWrap/>
            <w:vAlign w:val="bottom"/>
            <w:hideMark/>
          </w:tcPr>
          <w:p w:rsidR="00B23F7D" w:rsidRPr="00B23F7D" w:rsidRDefault="00B23F7D" w:rsidP="00B23F7D">
            <w:pPr>
              <w:rPr>
                <w:lang w:eastAsia="el-GR"/>
              </w:rPr>
            </w:pPr>
          </w:p>
        </w:tc>
        <w:tc>
          <w:tcPr>
            <w:tcW w:w="1276" w:type="dxa"/>
            <w:shd w:val="clear" w:color="auto" w:fill="auto"/>
            <w:noWrap/>
            <w:vAlign w:val="bottom"/>
            <w:hideMark/>
          </w:tcPr>
          <w:p w:rsidR="00B23F7D" w:rsidRPr="00B23F7D" w:rsidRDefault="00B23F7D" w:rsidP="00B23F7D">
            <w:pPr>
              <w:rPr>
                <w:lang w:eastAsia="el-GR"/>
              </w:rPr>
            </w:pPr>
          </w:p>
        </w:tc>
        <w:tc>
          <w:tcPr>
            <w:tcW w:w="960" w:type="dxa"/>
            <w:shd w:val="clear" w:color="auto" w:fill="auto"/>
            <w:noWrap/>
            <w:vAlign w:val="bottom"/>
            <w:hideMark/>
          </w:tcPr>
          <w:p w:rsidR="00B23F7D" w:rsidRPr="00B23F7D" w:rsidRDefault="00B23F7D" w:rsidP="00B23F7D">
            <w:pPr>
              <w:rPr>
                <w:lang w:eastAsia="el-GR"/>
              </w:rPr>
            </w:pPr>
          </w:p>
        </w:tc>
        <w:tc>
          <w:tcPr>
            <w:tcW w:w="1240" w:type="dxa"/>
            <w:shd w:val="clear" w:color="auto" w:fill="auto"/>
            <w:noWrap/>
            <w:vAlign w:val="center"/>
            <w:hideMark/>
          </w:tcPr>
          <w:p w:rsidR="00B23F7D" w:rsidRPr="00B23F7D" w:rsidRDefault="00B23F7D" w:rsidP="00B23F7D">
            <w:pPr>
              <w:rPr>
                <w:lang w:eastAsia="el-GR"/>
              </w:rPr>
            </w:pPr>
            <w:r w:rsidRPr="00B23F7D">
              <w:rPr>
                <w:lang w:eastAsia="el-GR"/>
              </w:rPr>
              <w:t>ΣΥΝΟΛΑ</w:t>
            </w:r>
          </w:p>
        </w:tc>
        <w:tc>
          <w:tcPr>
            <w:tcW w:w="1060" w:type="dxa"/>
            <w:shd w:val="clear" w:color="auto" w:fill="auto"/>
            <w:noWrap/>
            <w:vAlign w:val="center"/>
            <w:hideMark/>
          </w:tcPr>
          <w:p w:rsidR="00B23F7D" w:rsidRPr="00B23F7D" w:rsidRDefault="00B23F7D" w:rsidP="00B23F7D">
            <w:pPr>
              <w:rPr>
                <w:lang w:eastAsia="el-GR"/>
              </w:rPr>
            </w:pPr>
            <w:r w:rsidRPr="00B23F7D">
              <w:rPr>
                <w:lang w:eastAsia="el-GR"/>
              </w:rPr>
              <w:t>21.000,00</w:t>
            </w:r>
          </w:p>
        </w:tc>
        <w:tc>
          <w:tcPr>
            <w:tcW w:w="1002" w:type="dxa"/>
            <w:shd w:val="clear" w:color="auto" w:fill="auto"/>
            <w:noWrap/>
            <w:vAlign w:val="center"/>
            <w:hideMark/>
          </w:tcPr>
          <w:p w:rsidR="00B23F7D" w:rsidRPr="00B23F7D" w:rsidRDefault="00B23F7D" w:rsidP="00B23F7D">
            <w:pPr>
              <w:rPr>
                <w:lang w:eastAsia="el-GR"/>
              </w:rPr>
            </w:pPr>
            <w:r w:rsidRPr="00B23F7D">
              <w:rPr>
                <w:lang w:eastAsia="el-GR"/>
              </w:rPr>
              <w:t>5.040,00</w:t>
            </w:r>
          </w:p>
        </w:tc>
        <w:tc>
          <w:tcPr>
            <w:tcW w:w="1100" w:type="dxa"/>
            <w:shd w:val="clear" w:color="auto" w:fill="auto"/>
            <w:noWrap/>
            <w:vAlign w:val="center"/>
            <w:hideMark/>
          </w:tcPr>
          <w:p w:rsidR="00B23F7D" w:rsidRPr="00B23F7D" w:rsidRDefault="00B23F7D" w:rsidP="00B23F7D">
            <w:pPr>
              <w:rPr>
                <w:lang w:eastAsia="el-GR"/>
              </w:rPr>
            </w:pPr>
            <w:r w:rsidRPr="00B23F7D">
              <w:rPr>
                <w:lang w:eastAsia="el-GR"/>
              </w:rPr>
              <w:t>26.040,00</w:t>
            </w:r>
          </w:p>
        </w:tc>
      </w:tr>
    </w:tbl>
    <w:p w:rsidR="00B23F7D" w:rsidRPr="00B23F7D" w:rsidRDefault="00B23F7D" w:rsidP="00B23F7D">
      <w:pPr>
        <w:rPr>
          <w:lang w:eastAsia="ar-SA"/>
        </w:rPr>
      </w:pPr>
    </w:p>
    <w:p w:rsidR="00B23F7D" w:rsidRPr="00B23F7D" w:rsidRDefault="00B23F7D" w:rsidP="00B23F7D">
      <w:pPr>
        <w:rPr>
          <w:lang w:eastAsia="ar-SA"/>
        </w:rPr>
      </w:pPr>
      <w:bookmarkStart w:id="3" w:name="_Toc193290386"/>
      <w:bookmarkStart w:id="4" w:name="_Toc197080530"/>
      <w:r w:rsidRPr="00B23F7D">
        <w:rPr>
          <w:lang w:eastAsia="ar-SA"/>
        </w:rPr>
        <w:t>ΠΑΡΑΡΤΗΜΑ ΙΙ –  ΕΕΕΣ</w:t>
      </w:r>
      <w:bookmarkEnd w:id="3"/>
      <w:bookmarkEnd w:id="4"/>
    </w:p>
    <w:p w:rsidR="00B23F7D" w:rsidRPr="00B23F7D" w:rsidRDefault="00B23F7D" w:rsidP="00B23F7D">
      <w:pPr>
        <w:rPr>
          <w:lang w:eastAsia="el-GR"/>
        </w:rPr>
      </w:pPr>
      <w:r w:rsidRPr="00B23F7D">
        <w:rPr>
          <w:lang w:eastAsia="el-GR"/>
        </w:rPr>
        <w:t xml:space="preserve">Η Αναθέτουσα αρχή συντάσσει με τη χρήση της υπηρεσίας </w:t>
      </w:r>
      <w:proofErr w:type="spellStart"/>
      <w:r w:rsidRPr="00B23F7D">
        <w:rPr>
          <w:lang w:eastAsia="el-GR"/>
        </w:rPr>
        <w:t>eΕΕΕΣ</w:t>
      </w:r>
      <w:proofErr w:type="spellEnd"/>
      <w:r w:rsidRPr="00B23F7D">
        <w:rPr>
          <w:lang w:eastAsia="el-GR"/>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B23F7D">
        <w:rPr>
          <w:lang w:val="en-US" w:eastAsia="el-GR"/>
        </w:rPr>
        <w:t>PDF</w:t>
      </w:r>
      <w:r w:rsidRPr="00B23F7D">
        <w:rPr>
          <w:lang w:eastAsia="el-GR"/>
        </w:rPr>
        <w:t xml:space="preserve">, ψηφιακά υπογεγραμμένο, αναρτάται ξεχωριστά ως αναπόσπαστο μέρος της διακήρυξης. Το αρχείο </w:t>
      </w:r>
      <w:r w:rsidRPr="00B23F7D">
        <w:rPr>
          <w:lang w:val="en-US" w:eastAsia="el-GR"/>
        </w:rPr>
        <w:t>XML</w:t>
      </w:r>
      <w:r w:rsidRPr="00B23F7D">
        <w:rPr>
          <w:lang w:eastAsia="el-GR"/>
        </w:rPr>
        <w:t xml:space="preserve"> αναρτάται για την διευκόλυνση των οικονομικών φορέων προκειμένου να συντάξουν μέσω της υπηρεσίας </w:t>
      </w:r>
      <w:proofErr w:type="spellStart"/>
      <w:r w:rsidRPr="00B23F7D">
        <w:rPr>
          <w:lang w:eastAsia="el-GR"/>
        </w:rPr>
        <w:t>eΕΕΕΣ</w:t>
      </w:r>
      <w:proofErr w:type="spellEnd"/>
      <w:r w:rsidRPr="00B23F7D">
        <w:rPr>
          <w:lang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B23F7D">
        <w:rPr>
          <w:lang w:val="en-US" w:eastAsia="el-GR"/>
        </w:rPr>
        <w:t>XML</w:t>
      </w:r>
      <w:r w:rsidRPr="00B23F7D">
        <w:rPr>
          <w:lang w:eastAsia="el-GR"/>
        </w:rPr>
        <w:t xml:space="preserve"> και </w:t>
      </w:r>
      <w:r w:rsidRPr="00B23F7D">
        <w:rPr>
          <w:lang w:val="en-US" w:eastAsia="el-GR"/>
        </w:rPr>
        <w:t>PDF</w:t>
      </w:r>
      <w:r w:rsidRPr="00B23F7D">
        <w:rPr>
          <w:lang w:eastAsia="el-GR"/>
        </w:rPr>
        <w:t xml:space="preserve">, στη διαδικτυακή πύλη </w:t>
      </w:r>
      <w:hyperlink r:id="rId6" w:history="1">
        <w:r w:rsidRPr="00B23F7D">
          <w:rPr>
            <w:lang w:val="en-US" w:eastAsia="el-GR"/>
          </w:rPr>
          <w:t>www</w:t>
        </w:r>
        <w:r w:rsidRPr="00B23F7D">
          <w:rPr>
            <w:lang w:eastAsia="el-GR"/>
          </w:rPr>
          <w:t>.</w:t>
        </w:r>
        <w:proofErr w:type="spellStart"/>
        <w:r w:rsidRPr="00B23F7D">
          <w:rPr>
            <w:lang w:val="en-US" w:eastAsia="el-GR"/>
          </w:rPr>
          <w:t>promitheus</w:t>
        </w:r>
        <w:proofErr w:type="spellEnd"/>
        <w:r w:rsidRPr="00B23F7D">
          <w:rPr>
            <w:lang w:eastAsia="el-GR"/>
          </w:rPr>
          <w:t>.</w:t>
        </w:r>
        <w:r w:rsidRPr="00B23F7D">
          <w:rPr>
            <w:lang w:val="en-US" w:eastAsia="el-GR"/>
          </w:rPr>
          <w:t>gov</w:t>
        </w:r>
        <w:r w:rsidRPr="00B23F7D">
          <w:rPr>
            <w:lang w:eastAsia="el-GR"/>
          </w:rPr>
          <w:t>.</w:t>
        </w:r>
        <w:r w:rsidRPr="00B23F7D">
          <w:rPr>
            <w:lang w:val="en-US" w:eastAsia="el-GR"/>
          </w:rPr>
          <w:t>gr</w:t>
        </w:r>
      </w:hyperlink>
      <w:r w:rsidRPr="00B23F7D">
        <w:rPr>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B23F7D" w:rsidRPr="00B23F7D" w:rsidRDefault="00B23F7D" w:rsidP="00B23F7D">
      <w:pPr>
        <w:rPr>
          <w:lang w:eastAsia="el-GR"/>
        </w:rPr>
      </w:pPr>
      <w:r w:rsidRPr="00B23F7D">
        <w:rPr>
          <w:lang w:eastAsia="el-GR"/>
        </w:rPr>
        <w:t>Δεν βρίσκονται σε μία από τις καταστάσεις για τις οποίες είναι δυνατόν να αποκλειστούν από τη σύναψη δημόσιας σύμβασης.</w:t>
      </w:r>
    </w:p>
    <w:p w:rsidR="00B23F7D" w:rsidRPr="00B23F7D" w:rsidRDefault="00B23F7D" w:rsidP="00B23F7D">
      <w:pPr>
        <w:rPr>
          <w:lang w:eastAsia="el-GR"/>
        </w:rPr>
      </w:pPr>
      <w:r w:rsidRPr="00B23F7D">
        <w:rPr>
          <w:lang w:eastAsia="el-GR"/>
        </w:rPr>
        <w:t>Πληρούν τα συναφή κριτήρια αποκλεισμού και επιλογής.</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B23F7D">
        <w:rPr>
          <w:lang w:eastAsia="el-GR"/>
        </w:rPr>
        <w:t>PromitheusESPDint</w:t>
      </w:r>
      <w:proofErr w:type="spellEnd"/>
      <w:r w:rsidRPr="00B23F7D">
        <w:rPr>
          <w:lang w:eastAsia="el-GR"/>
        </w:rPr>
        <w:t xml:space="preserve"> είναι αναρτημένες σε σχετική θεματική ενότητα στη Διαδικτυακή Πύλη (</w:t>
      </w:r>
      <w:hyperlink r:id="rId7" w:history="1">
        <w:r w:rsidRPr="00B23F7D">
          <w:rPr>
            <w:lang w:eastAsia="el-GR"/>
          </w:rPr>
          <w:t>www.promitheus.gov.gr</w:t>
        </w:r>
      </w:hyperlink>
      <w:r w:rsidRPr="00B23F7D">
        <w:rPr>
          <w:lang w:eastAsia="el-GR"/>
        </w:rPr>
        <w:t>) του ΟΠΣ ΕΣΗΔΗΣ.</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ΕΠΙΣΗΜΑΙΝΕΤΑΙ ΤΟ ΕΞΗΣ:</w:t>
      </w:r>
    </w:p>
    <w:p w:rsidR="00B23F7D" w:rsidRPr="00B23F7D" w:rsidRDefault="00B23F7D" w:rsidP="00B23F7D">
      <w:pPr>
        <w:rPr>
          <w:lang w:eastAsia="el-GR"/>
        </w:rPr>
      </w:pPr>
      <w:r w:rsidRPr="00B23F7D">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B23F7D" w:rsidRPr="00B23F7D" w:rsidRDefault="00B23F7D" w:rsidP="00B23F7D">
      <w:pPr>
        <w:rPr>
          <w:lang w:eastAsia="ar-SA"/>
        </w:rPr>
      </w:pPr>
      <w:r w:rsidRPr="00B23F7D">
        <w:rPr>
          <w:lang w:eastAsia="ar-SA"/>
        </w:rPr>
        <w:br w:type="page"/>
      </w:r>
    </w:p>
    <w:p w:rsidR="00B23F7D" w:rsidRPr="00B23F7D" w:rsidRDefault="00B23F7D" w:rsidP="00B23F7D">
      <w:pPr>
        <w:rPr>
          <w:lang w:eastAsia="ar-SA"/>
        </w:rPr>
      </w:pPr>
      <w:bookmarkStart w:id="5" w:name="_Toc193290387"/>
      <w:bookmarkStart w:id="6" w:name="_Toc197080531"/>
      <w:r w:rsidRPr="00B23F7D">
        <w:rPr>
          <w:lang w:eastAsia="ar-SA"/>
        </w:rPr>
        <w:lastRenderedPageBreak/>
        <w:t>ΠΑΡΑΡΤΗΜΑ ΙΙΙ – Υπόδειγμα φύλλου συμμόρφωσης</w:t>
      </w:r>
      <w:bookmarkEnd w:id="5"/>
      <w:bookmarkEnd w:id="6"/>
    </w:p>
    <w:p w:rsidR="00B23F7D" w:rsidRPr="00B23F7D" w:rsidRDefault="00B23F7D" w:rsidP="00B23F7D">
      <w:pPr>
        <w:rPr>
          <w:lang w:eastAsia="ar-SA"/>
        </w:rPr>
      </w:pPr>
    </w:p>
    <w:tbl>
      <w:tblPr>
        <w:tblW w:w="9513" w:type="dxa"/>
        <w:tblLook w:val="00A0" w:firstRow="1" w:lastRow="0" w:firstColumn="1" w:lastColumn="0" w:noHBand="0" w:noVBand="0"/>
      </w:tblPr>
      <w:tblGrid>
        <w:gridCol w:w="640"/>
        <w:gridCol w:w="4988"/>
        <w:gridCol w:w="1183"/>
        <w:gridCol w:w="1235"/>
        <w:gridCol w:w="1467"/>
      </w:tblGrid>
      <w:tr w:rsidR="00B23F7D" w:rsidRPr="00B23F7D" w:rsidTr="007F08DD">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B23F7D" w:rsidRPr="00B23F7D" w:rsidRDefault="00B23F7D" w:rsidP="00B23F7D">
            <w:pPr>
              <w:rPr>
                <w:lang w:eastAsia="ar-SA"/>
              </w:rPr>
            </w:pPr>
          </w:p>
          <w:p w:rsidR="00B23F7D" w:rsidRPr="00B23F7D" w:rsidRDefault="00B23F7D" w:rsidP="00B23F7D">
            <w:pPr>
              <w:rPr>
                <w:lang w:eastAsia="ar-SA"/>
              </w:rPr>
            </w:pPr>
          </w:p>
          <w:p w:rsidR="00B23F7D" w:rsidRPr="00B23F7D" w:rsidRDefault="00B23F7D" w:rsidP="00B23F7D">
            <w:pPr>
              <w:rPr>
                <w:lang w:eastAsia="ar-SA"/>
              </w:rPr>
            </w:pPr>
          </w:p>
          <w:p w:rsidR="00B23F7D" w:rsidRPr="00B23F7D" w:rsidRDefault="00B23F7D" w:rsidP="00B23F7D">
            <w:pPr>
              <w:rPr>
                <w:lang w:val="en-GB" w:eastAsia="ar-SA"/>
              </w:rPr>
            </w:pPr>
            <w:r w:rsidRPr="00B23F7D">
              <w:rPr>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B23F7D" w:rsidRPr="00B23F7D" w:rsidRDefault="00B23F7D" w:rsidP="00B23F7D">
            <w:pPr>
              <w:rPr>
                <w:lang w:val="en-GB" w:eastAsia="ar-SA"/>
              </w:rPr>
            </w:pPr>
            <w:r w:rsidRPr="00B23F7D">
              <w:rPr>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23F7D" w:rsidRPr="00B23F7D" w:rsidRDefault="00B23F7D" w:rsidP="00B23F7D">
            <w:pPr>
              <w:rPr>
                <w:lang w:val="en-GB" w:eastAsia="ar-SA"/>
              </w:rPr>
            </w:pPr>
            <w:r w:rsidRPr="00B23F7D">
              <w:rPr>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23F7D" w:rsidRPr="00B23F7D" w:rsidRDefault="00B23F7D" w:rsidP="00B23F7D">
            <w:pPr>
              <w:rPr>
                <w:lang w:val="en-GB" w:eastAsia="ar-SA"/>
              </w:rPr>
            </w:pPr>
            <w:r w:rsidRPr="00B23F7D">
              <w:rPr>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23F7D" w:rsidRPr="00B23F7D" w:rsidRDefault="00B23F7D" w:rsidP="00B23F7D">
            <w:pPr>
              <w:rPr>
                <w:lang w:val="en-GB" w:eastAsia="ar-SA"/>
              </w:rPr>
            </w:pPr>
            <w:r w:rsidRPr="00B23F7D">
              <w:rPr>
                <w:lang w:val="en-GB" w:eastAsia="ar-SA"/>
              </w:rPr>
              <w:t>ΠΑΡΑΠΟΜΠΗ</w:t>
            </w:r>
          </w:p>
        </w:tc>
      </w:tr>
      <w:tr w:rsidR="00B23F7D" w:rsidRPr="00B23F7D" w:rsidTr="007F08DD">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23F7D" w:rsidRPr="00B23F7D" w:rsidRDefault="00B23F7D" w:rsidP="00B23F7D">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B23F7D" w:rsidRPr="00B23F7D" w:rsidRDefault="00B23F7D" w:rsidP="00B23F7D">
            <w:pPr>
              <w:rPr>
                <w:lang w:val="en-GB" w:eastAsia="ar-SA"/>
              </w:rPr>
            </w:pPr>
            <w:r w:rsidRPr="00B23F7D">
              <w:rPr>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B23F7D" w:rsidRPr="00B23F7D" w:rsidRDefault="00B23F7D" w:rsidP="00B23F7D">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23F7D" w:rsidRPr="00B23F7D" w:rsidRDefault="00B23F7D" w:rsidP="00B23F7D">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23F7D" w:rsidRPr="00B23F7D" w:rsidRDefault="00B23F7D" w:rsidP="00B23F7D">
            <w:pPr>
              <w:rPr>
                <w:lang w:val="en-GB" w:eastAsia="ar-SA"/>
              </w:rPr>
            </w:pPr>
          </w:p>
        </w:tc>
      </w:tr>
      <w:tr w:rsidR="00B23F7D" w:rsidRPr="00B23F7D" w:rsidTr="007F08DD">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23F7D" w:rsidRPr="00B23F7D" w:rsidRDefault="00B23F7D" w:rsidP="00B23F7D">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B23F7D" w:rsidRPr="00B23F7D" w:rsidRDefault="00B23F7D" w:rsidP="00B23F7D">
            <w:pPr>
              <w:rPr>
                <w:lang w:val="en-GB" w:eastAsia="ar-SA"/>
              </w:rPr>
            </w:pPr>
            <w:r w:rsidRPr="00B23F7D">
              <w:rPr>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B23F7D" w:rsidRPr="00B23F7D" w:rsidRDefault="00B23F7D" w:rsidP="00B23F7D">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23F7D" w:rsidRPr="00B23F7D" w:rsidRDefault="00B23F7D" w:rsidP="00B23F7D">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23F7D" w:rsidRPr="00B23F7D" w:rsidRDefault="00B23F7D" w:rsidP="00B23F7D">
            <w:pPr>
              <w:rPr>
                <w:lang w:val="en-GB" w:eastAsia="ar-SA"/>
              </w:rPr>
            </w:pPr>
          </w:p>
        </w:tc>
      </w:tr>
      <w:tr w:rsidR="00B23F7D" w:rsidRPr="00B23F7D" w:rsidTr="007F08DD">
        <w:trPr>
          <w:trHeight w:val="657"/>
        </w:trPr>
        <w:tc>
          <w:tcPr>
            <w:tcW w:w="640" w:type="dxa"/>
            <w:tcBorders>
              <w:top w:val="nil"/>
              <w:left w:val="single" w:sz="4" w:space="0" w:color="auto"/>
              <w:bottom w:val="single" w:sz="4" w:space="0" w:color="auto"/>
              <w:right w:val="single" w:sz="4" w:space="0" w:color="auto"/>
            </w:tcBorders>
            <w:noWrap/>
          </w:tcPr>
          <w:p w:rsidR="00B23F7D" w:rsidRPr="00B23F7D" w:rsidRDefault="00B23F7D" w:rsidP="00B23F7D">
            <w:pPr>
              <w:rPr>
                <w:lang w:val="en-GB" w:eastAsia="ar-SA"/>
              </w:rPr>
            </w:pPr>
            <w:r w:rsidRPr="00B23F7D">
              <w:rPr>
                <w:lang w:val="en-GB" w:eastAsia="ar-SA"/>
              </w:rPr>
              <w:t>1</w:t>
            </w:r>
          </w:p>
        </w:tc>
        <w:tc>
          <w:tcPr>
            <w:tcW w:w="4988" w:type="dxa"/>
            <w:tcBorders>
              <w:top w:val="nil"/>
              <w:left w:val="nil"/>
              <w:bottom w:val="single" w:sz="4" w:space="0" w:color="auto"/>
              <w:right w:val="single" w:sz="4" w:space="0" w:color="auto"/>
            </w:tcBorders>
          </w:tcPr>
          <w:p w:rsidR="00B23F7D" w:rsidRPr="00B23F7D" w:rsidRDefault="00B23F7D" w:rsidP="00B23F7D">
            <w:pPr>
              <w:rPr>
                <w:lang w:val="en-GB" w:eastAsia="ar-SA"/>
              </w:rPr>
            </w:pPr>
          </w:p>
        </w:tc>
        <w:tc>
          <w:tcPr>
            <w:tcW w:w="1183" w:type="dxa"/>
            <w:tcBorders>
              <w:top w:val="nil"/>
              <w:left w:val="nil"/>
              <w:bottom w:val="single" w:sz="4" w:space="0" w:color="auto"/>
              <w:right w:val="single" w:sz="4" w:space="0" w:color="auto"/>
            </w:tcBorders>
            <w:noWrap/>
            <w:vAlign w:val="center"/>
          </w:tcPr>
          <w:p w:rsidR="00B23F7D" w:rsidRPr="00B23F7D" w:rsidRDefault="00B23F7D" w:rsidP="00B23F7D">
            <w:pPr>
              <w:rPr>
                <w:lang w:val="en-GB" w:eastAsia="ar-SA"/>
              </w:rPr>
            </w:pPr>
            <w:r w:rsidRPr="00B23F7D">
              <w:rPr>
                <w:lang w:val="en-GB" w:eastAsia="ar-SA"/>
              </w:rPr>
              <w:t>ΝΑΙ</w:t>
            </w:r>
          </w:p>
        </w:tc>
        <w:tc>
          <w:tcPr>
            <w:tcW w:w="1235" w:type="dxa"/>
            <w:tcBorders>
              <w:top w:val="nil"/>
              <w:left w:val="nil"/>
              <w:bottom w:val="single" w:sz="4" w:space="0" w:color="auto"/>
              <w:right w:val="single" w:sz="4" w:space="0" w:color="auto"/>
            </w:tcBorders>
            <w:noWrap/>
            <w:vAlign w:val="bottom"/>
          </w:tcPr>
          <w:p w:rsidR="00B23F7D" w:rsidRPr="00B23F7D" w:rsidRDefault="00B23F7D" w:rsidP="00B23F7D">
            <w:pPr>
              <w:rPr>
                <w:lang w:val="en-GB" w:eastAsia="ar-SA"/>
              </w:rPr>
            </w:pPr>
          </w:p>
        </w:tc>
        <w:tc>
          <w:tcPr>
            <w:tcW w:w="1467" w:type="dxa"/>
            <w:tcBorders>
              <w:top w:val="nil"/>
              <w:left w:val="nil"/>
              <w:bottom w:val="single" w:sz="4" w:space="0" w:color="auto"/>
              <w:right w:val="single" w:sz="4" w:space="0" w:color="auto"/>
            </w:tcBorders>
            <w:noWrap/>
            <w:vAlign w:val="bottom"/>
          </w:tcPr>
          <w:p w:rsidR="00B23F7D" w:rsidRPr="00B23F7D" w:rsidRDefault="00B23F7D" w:rsidP="00B23F7D">
            <w:pPr>
              <w:rPr>
                <w:lang w:val="en-GB" w:eastAsia="ar-SA"/>
              </w:rPr>
            </w:pPr>
            <w:r w:rsidRPr="00B23F7D">
              <w:rPr>
                <w:lang w:val="en-GB" w:eastAsia="ar-SA"/>
              </w:rPr>
              <w:t> </w:t>
            </w:r>
          </w:p>
        </w:tc>
      </w:tr>
    </w:tbl>
    <w:p w:rsidR="00B23F7D" w:rsidRPr="00B23F7D" w:rsidRDefault="00B23F7D" w:rsidP="00B23F7D">
      <w:pPr>
        <w:rPr>
          <w:lang w:val="en-GB" w:eastAsia="ar-SA"/>
        </w:rPr>
      </w:pPr>
    </w:p>
    <w:p w:rsidR="00B23F7D" w:rsidRPr="00B23F7D" w:rsidRDefault="00B23F7D" w:rsidP="00B23F7D">
      <w:pPr>
        <w:rPr>
          <w:lang w:val="en-GB" w:eastAsia="ar-SA"/>
        </w:rPr>
      </w:pPr>
      <w:r w:rsidRPr="00B23F7D">
        <w:rPr>
          <w:lang w:val="en-GB" w:eastAsia="ar-SA"/>
        </w:rPr>
        <w:t>ΤΕΧΝΙΚΕΣ ΠΡΟΔΙΑΓΡΑΦΕΣ – ΠΙΝΑΚΑΣ ΣΥΜΜΟΡΦΩΣΗΣ</w:t>
      </w:r>
    </w:p>
    <w:p w:rsidR="00B23F7D" w:rsidRPr="00B23F7D" w:rsidRDefault="00B23F7D" w:rsidP="00B23F7D">
      <w:pPr>
        <w:rPr>
          <w:lang w:eastAsia="ar-SA"/>
        </w:rPr>
      </w:pPr>
      <w:r w:rsidRPr="00B23F7D">
        <w:rPr>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23F7D" w:rsidRPr="00B23F7D" w:rsidRDefault="00B23F7D" w:rsidP="00B23F7D">
      <w:pPr>
        <w:rPr>
          <w:lang w:eastAsia="ar-SA"/>
        </w:rPr>
      </w:pPr>
      <w:r w:rsidRPr="00B23F7D">
        <w:rPr>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B23F7D" w:rsidRPr="00B23F7D" w:rsidRDefault="00B23F7D" w:rsidP="00B23F7D">
      <w:pPr>
        <w:rPr>
          <w:lang w:eastAsia="ar-SA"/>
        </w:rPr>
      </w:pPr>
      <w:r w:rsidRPr="00B23F7D">
        <w:rPr>
          <w:lang w:eastAsia="ar-SA"/>
        </w:rPr>
        <w:t xml:space="preserve">Στη στήλη «ΑΠΑΝΤΗΣΗ» σημειώνεται η απάντηση του Αναδόχου που έχει τη μορφή ΝΑΙ/ΟΧΙ εάν η αντίστοιχη προδιαγραφή </w:t>
      </w:r>
      <w:proofErr w:type="spellStart"/>
      <w:r w:rsidRPr="00B23F7D">
        <w:rPr>
          <w:lang w:eastAsia="ar-SA"/>
        </w:rPr>
        <w:t>πληρούται</w:t>
      </w:r>
      <w:proofErr w:type="spellEnd"/>
      <w:r w:rsidRPr="00B23F7D">
        <w:rPr>
          <w:lang w:eastAsia="ar-SA"/>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B23F7D" w:rsidRPr="00B23F7D" w:rsidRDefault="00B23F7D" w:rsidP="00B23F7D">
      <w:pPr>
        <w:rPr>
          <w:lang w:eastAsia="ar-SA"/>
        </w:rPr>
      </w:pPr>
      <w:r w:rsidRPr="00B23F7D">
        <w:rPr>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B23F7D" w:rsidRPr="00B23F7D" w:rsidRDefault="00B23F7D" w:rsidP="00B23F7D">
      <w:pPr>
        <w:rPr>
          <w:lang w:eastAsia="ar-SA"/>
        </w:rPr>
      </w:pPr>
      <w:r w:rsidRPr="00B23F7D">
        <w:rPr>
          <w:lang w:eastAsia="ar-SA"/>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B23F7D">
        <w:rPr>
          <w:lang w:eastAsia="ar-SA"/>
        </w:rPr>
        <w:t>κτλ</w:t>
      </w:r>
      <w:proofErr w:type="spellEnd"/>
      <w:r w:rsidRPr="00B23F7D">
        <w:rPr>
          <w:lang w:eastAsia="ar-SA"/>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23F7D">
        <w:rPr>
          <w:lang w:eastAsia="ar-SA"/>
        </w:rPr>
        <w:t>Προδ</w:t>
      </w:r>
      <w:proofErr w:type="spellEnd"/>
      <w:r w:rsidRPr="00B23F7D">
        <w:rPr>
          <w:lang w:eastAsia="ar-SA"/>
        </w:rPr>
        <w:t>. 4.18).</w:t>
      </w:r>
    </w:p>
    <w:p w:rsidR="00B23F7D" w:rsidRPr="00B23F7D" w:rsidRDefault="00B23F7D" w:rsidP="00B23F7D">
      <w:pPr>
        <w:rPr>
          <w:lang w:eastAsia="ar-SA"/>
        </w:rPr>
      </w:pPr>
      <w:r w:rsidRPr="00B23F7D">
        <w:rPr>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B23F7D" w:rsidRPr="00B23F7D" w:rsidRDefault="00B23F7D" w:rsidP="00B23F7D">
      <w:pPr>
        <w:rPr>
          <w:lang w:eastAsia="ar-SA"/>
        </w:rPr>
      </w:pPr>
      <w:r w:rsidRPr="00B23F7D">
        <w:rPr>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B23F7D" w:rsidRPr="00B23F7D" w:rsidRDefault="00B23F7D" w:rsidP="00B23F7D">
      <w:pPr>
        <w:rPr>
          <w:lang w:eastAsia="ar-SA"/>
        </w:rPr>
      </w:pPr>
      <w:r w:rsidRPr="00B23F7D">
        <w:rPr>
          <w:lang w:eastAsia="ar-SA"/>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B23F7D">
        <w:rPr>
          <w:lang w:eastAsia="ar-SA"/>
        </w:rPr>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B23F7D" w:rsidRPr="00B23F7D" w:rsidRDefault="00B23F7D" w:rsidP="00B23F7D">
      <w:pPr>
        <w:rPr>
          <w:lang w:eastAsia="ar-SA"/>
        </w:rPr>
      </w:pPr>
      <w:r w:rsidRPr="00B23F7D">
        <w:rPr>
          <w:lang w:eastAsia="ar-SA"/>
        </w:rPr>
        <w:br w:type="page"/>
      </w:r>
    </w:p>
    <w:p w:rsidR="00B23F7D" w:rsidRPr="00B23F7D" w:rsidRDefault="00B23F7D" w:rsidP="00B23F7D">
      <w:pPr>
        <w:rPr>
          <w:lang w:eastAsia="ar-SA"/>
        </w:rPr>
        <w:sectPr w:rsidR="00B23F7D" w:rsidRPr="00B23F7D" w:rsidSect="004E7274">
          <w:headerReference w:type="default" r:id="rId8"/>
          <w:footerReference w:type="default" r:id="rId9"/>
          <w:pgSz w:w="11906" w:h="16838"/>
          <w:pgMar w:top="1134" w:right="1134" w:bottom="1134" w:left="1134" w:header="720" w:footer="709" w:gutter="0"/>
          <w:cols w:space="720"/>
          <w:docGrid w:linePitch="600" w:charSpace="36864"/>
        </w:sectPr>
      </w:pPr>
    </w:p>
    <w:p w:rsidR="00B23F7D" w:rsidRPr="00B23F7D" w:rsidRDefault="00B23F7D" w:rsidP="00B23F7D">
      <w:pPr>
        <w:rPr>
          <w:lang w:eastAsia="ar-SA"/>
        </w:rPr>
      </w:pPr>
      <w:bookmarkStart w:id="7" w:name="_Toc193290388"/>
      <w:bookmarkStart w:id="8" w:name="_Toc197080532"/>
      <w:r w:rsidRPr="00B23F7D">
        <w:rPr>
          <w:lang w:eastAsia="ar-SA"/>
        </w:rPr>
        <w:lastRenderedPageBreak/>
        <w:t>ΠΑΡΑΡΤΗΜΑ ΙV – Υπόδειγμα πίνακα οικονομικής προσφοράς</w:t>
      </w:r>
      <w:bookmarkEnd w:id="7"/>
      <w:bookmarkEnd w:id="8"/>
    </w:p>
    <w:p w:rsidR="00B23F7D" w:rsidRPr="00B23F7D" w:rsidRDefault="00B23F7D" w:rsidP="00B23F7D">
      <w:pPr>
        <w:rPr>
          <w:lang w:eastAsia="ar-SA"/>
        </w:rPr>
      </w:pPr>
    </w:p>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B23F7D" w:rsidRPr="00B23F7D" w:rsidTr="007F08DD">
        <w:tc>
          <w:tcPr>
            <w:tcW w:w="426" w:type="dxa"/>
          </w:tcPr>
          <w:p w:rsidR="00B23F7D" w:rsidRPr="00B23F7D" w:rsidRDefault="00B23F7D" w:rsidP="00B23F7D">
            <w:pPr>
              <w:rPr>
                <w:lang w:val="en-GB" w:eastAsia="ar-SA"/>
              </w:rPr>
            </w:pPr>
            <w:r w:rsidRPr="00B23F7D">
              <w:rPr>
                <w:lang w:val="en-GB" w:eastAsia="ar-SA"/>
              </w:rPr>
              <w:t>α/α</w:t>
            </w:r>
          </w:p>
        </w:tc>
        <w:tc>
          <w:tcPr>
            <w:tcW w:w="709" w:type="dxa"/>
          </w:tcPr>
          <w:p w:rsidR="00B23F7D" w:rsidRPr="00B23F7D" w:rsidRDefault="00B23F7D" w:rsidP="00B23F7D">
            <w:pPr>
              <w:rPr>
                <w:lang w:val="en-US" w:eastAsia="ar-SA"/>
              </w:rPr>
            </w:pPr>
            <w:proofErr w:type="spellStart"/>
            <w:r w:rsidRPr="00B23F7D">
              <w:rPr>
                <w:lang w:val="en-GB" w:eastAsia="ar-SA"/>
              </w:rPr>
              <w:t>Κωδικόςυλικού</w:t>
            </w:r>
            <w:proofErr w:type="spellEnd"/>
            <w:r w:rsidRPr="00B23F7D">
              <w:rPr>
                <w:lang w:val="en-US" w:eastAsia="ar-SA"/>
              </w:rPr>
              <w:t>OR</w:t>
            </w:r>
            <w:r w:rsidRPr="00B23F7D">
              <w:rPr>
                <w:lang w:val="en-GB" w:eastAsia="ar-SA"/>
              </w:rPr>
              <w:t>-</w:t>
            </w:r>
            <w:r w:rsidRPr="00B23F7D">
              <w:rPr>
                <w:lang w:val="en-US" w:eastAsia="ar-SA"/>
              </w:rPr>
              <w:t>CO</w:t>
            </w:r>
          </w:p>
        </w:tc>
        <w:tc>
          <w:tcPr>
            <w:tcW w:w="1559" w:type="dxa"/>
          </w:tcPr>
          <w:p w:rsidR="00B23F7D" w:rsidRPr="00B23F7D" w:rsidRDefault="00B23F7D" w:rsidP="00B23F7D">
            <w:pPr>
              <w:rPr>
                <w:lang w:val="en-GB" w:eastAsia="ar-SA"/>
              </w:rPr>
            </w:pPr>
            <w:proofErr w:type="spellStart"/>
            <w:r w:rsidRPr="00B23F7D">
              <w:rPr>
                <w:lang w:val="en-GB" w:eastAsia="ar-SA"/>
              </w:rPr>
              <w:t>Περιγρ</w:t>
            </w:r>
            <w:proofErr w:type="spellEnd"/>
            <w:r w:rsidRPr="00B23F7D">
              <w:rPr>
                <w:lang w:val="en-GB" w:eastAsia="ar-SA"/>
              </w:rPr>
              <w:t xml:space="preserve">αφή </w:t>
            </w:r>
            <w:proofErr w:type="spellStart"/>
            <w:r w:rsidRPr="00B23F7D">
              <w:rPr>
                <w:lang w:val="en-GB" w:eastAsia="ar-SA"/>
              </w:rPr>
              <w:t>υλικού</w:t>
            </w:r>
            <w:proofErr w:type="spellEnd"/>
          </w:p>
        </w:tc>
        <w:tc>
          <w:tcPr>
            <w:tcW w:w="1418" w:type="dxa"/>
            <w:vAlign w:val="center"/>
          </w:tcPr>
          <w:p w:rsidR="00B23F7D" w:rsidRPr="00B23F7D" w:rsidRDefault="00B23F7D" w:rsidP="00B23F7D">
            <w:pPr>
              <w:rPr>
                <w:lang w:val="en-GB" w:eastAsia="ar-SA"/>
              </w:rPr>
            </w:pPr>
            <w:r w:rsidRPr="00B23F7D">
              <w:rPr>
                <w:lang w:val="en-GB" w:eastAsia="ar-SA"/>
              </w:rPr>
              <w:t>Κατα</w:t>
            </w:r>
            <w:proofErr w:type="spellStart"/>
            <w:r w:rsidRPr="00B23F7D">
              <w:rPr>
                <w:lang w:val="en-GB" w:eastAsia="ar-SA"/>
              </w:rPr>
              <w:t>σκευ</w:t>
            </w:r>
            <w:proofErr w:type="spellEnd"/>
            <w:r w:rsidRPr="00B23F7D">
              <w:rPr>
                <w:lang w:val="en-GB" w:eastAsia="ar-SA"/>
              </w:rPr>
              <w:t>αστής</w:t>
            </w:r>
          </w:p>
        </w:tc>
        <w:tc>
          <w:tcPr>
            <w:tcW w:w="1276" w:type="dxa"/>
            <w:vAlign w:val="center"/>
          </w:tcPr>
          <w:p w:rsidR="00B23F7D" w:rsidRPr="00B23F7D" w:rsidRDefault="00B23F7D" w:rsidP="00B23F7D">
            <w:pPr>
              <w:rPr>
                <w:lang w:val="en-GB" w:eastAsia="ar-SA"/>
              </w:rPr>
            </w:pPr>
            <w:r w:rsidRPr="00B23F7D">
              <w:rPr>
                <w:lang w:val="en-US" w:eastAsia="ar-SA"/>
              </w:rPr>
              <w:t xml:space="preserve">Ref. number </w:t>
            </w:r>
            <w:r w:rsidRPr="00B23F7D">
              <w:rPr>
                <w:lang w:val="en-GB" w:eastAsia="ar-SA"/>
              </w:rPr>
              <w:t>κατα</w:t>
            </w:r>
            <w:proofErr w:type="spellStart"/>
            <w:r w:rsidRPr="00B23F7D">
              <w:rPr>
                <w:lang w:val="en-GB" w:eastAsia="ar-SA"/>
              </w:rPr>
              <w:t>σκευ</w:t>
            </w:r>
            <w:proofErr w:type="spellEnd"/>
            <w:r w:rsidRPr="00B23F7D">
              <w:rPr>
                <w:lang w:val="en-GB" w:eastAsia="ar-SA"/>
              </w:rPr>
              <w:t>αστή</w:t>
            </w:r>
          </w:p>
        </w:tc>
        <w:tc>
          <w:tcPr>
            <w:tcW w:w="1701" w:type="dxa"/>
          </w:tcPr>
          <w:p w:rsidR="00B23F7D" w:rsidRPr="00B23F7D" w:rsidRDefault="00B23F7D" w:rsidP="00B23F7D">
            <w:pPr>
              <w:rPr>
                <w:lang w:eastAsia="ar-SA"/>
              </w:rPr>
            </w:pPr>
            <w:r w:rsidRPr="00B23F7D">
              <w:rPr>
                <w:lang w:eastAsia="ar-SA"/>
              </w:rPr>
              <w:t>Προσφερόμενη Τιμή μονάδας προ ΦΠΑ (αριθμητικώς)</w:t>
            </w:r>
          </w:p>
        </w:tc>
        <w:tc>
          <w:tcPr>
            <w:tcW w:w="1417" w:type="dxa"/>
          </w:tcPr>
          <w:p w:rsidR="00B23F7D" w:rsidRPr="00B23F7D" w:rsidRDefault="00B23F7D" w:rsidP="00B23F7D">
            <w:pPr>
              <w:rPr>
                <w:lang w:eastAsia="ar-SA"/>
              </w:rPr>
            </w:pPr>
            <w:r w:rsidRPr="00B23F7D">
              <w:rPr>
                <w:lang w:eastAsia="ar-SA"/>
              </w:rPr>
              <w:t>Προσφερόμενη Τιμή μονάδας προ ΦΠΑ (ολογράφως)</w:t>
            </w:r>
          </w:p>
        </w:tc>
        <w:tc>
          <w:tcPr>
            <w:tcW w:w="1134" w:type="dxa"/>
          </w:tcPr>
          <w:p w:rsidR="00B23F7D" w:rsidRPr="00B23F7D" w:rsidRDefault="00B23F7D" w:rsidP="00B23F7D">
            <w:pPr>
              <w:rPr>
                <w:lang w:val="en-GB" w:eastAsia="ar-SA"/>
              </w:rPr>
            </w:pPr>
            <w:proofErr w:type="spellStart"/>
            <w:r w:rsidRPr="00B23F7D">
              <w:rPr>
                <w:lang w:val="en-GB" w:eastAsia="ar-SA"/>
              </w:rPr>
              <w:t>Ποσότητ</w:t>
            </w:r>
            <w:proofErr w:type="spellEnd"/>
            <w:r w:rsidRPr="00B23F7D">
              <w:rPr>
                <w:lang w:val="en-GB" w:eastAsia="ar-SA"/>
              </w:rPr>
              <w:t>α</w:t>
            </w:r>
          </w:p>
        </w:tc>
        <w:tc>
          <w:tcPr>
            <w:tcW w:w="1559" w:type="dxa"/>
          </w:tcPr>
          <w:p w:rsidR="00B23F7D" w:rsidRPr="00B23F7D" w:rsidRDefault="00B23F7D" w:rsidP="00B23F7D">
            <w:pPr>
              <w:rPr>
                <w:lang w:val="en-GB" w:eastAsia="ar-SA"/>
              </w:rPr>
            </w:pPr>
            <w:proofErr w:type="spellStart"/>
            <w:r w:rsidRPr="00B23F7D">
              <w:rPr>
                <w:lang w:val="en-GB" w:eastAsia="ar-SA"/>
              </w:rPr>
              <w:t>Κωδικός</w:t>
            </w:r>
            <w:proofErr w:type="spellEnd"/>
            <w:r w:rsidRPr="00B23F7D">
              <w:rPr>
                <w:lang w:val="en-GB" w:eastAsia="ar-SA"/>
              </w:rPr>
              <w:t xml:space="preserve"> παρα</w:t>
            </w:r>
            <w:proofErr w:type="spellStart"/>
            <w:r w:rsidRPr="00B23F7D">
              <w:rPr>
                <w:lang w:val="en-GB" w:eastAsia="ar-SA"/>
              </w:rPr>
              <w:t>τηρητηρίου</w:t>
            </w:r>
            <w:proofErr w:type="spellEnd"/>
          </w:p>
        </w:tc>
        <w:tc>
          <w:tcPr>
            <w:tcW w:w="1560" w:type="dxa"/>
          </w:tcPr>
          <w:p w:rsidR="00B23F7D" w:rsidRPr="00B23F7D" w:rsidRDefault="00B23F7D" w:rsidP="00B23F7D">
            <w:pPr>
              <w:rPr>
                <w:lang w:val="en-GB" w:eastAsia="ar-SA"/>
              </w:rPr>
            </w:pPr>
            <w:proofErr w:type="spellStart"/>
            <w:r w:rsidRPr="00B23F7D">
              <w:rPr>
                <w:lang w:val="en-GB" w:eastAsia="ar-SA"/>
              </w:rPr>
              <w:t>Τιμή</w:t>
            </w:r>
            <w:proofErr w:type="spellEnd"/>
            <w:r w:rsidRPr="00B23F7D">
              <w:rPr>
                <w:lang w:val="en-GB" w:eastAsia="ar-SA"/>
              </w:rPr>
              <w:t xml:space="preserve"> Παρα</w:t>
            </w:r>
            <w:proofErr w:type="spellStart"/>
            <w:r w:rsidRPr="00B23F7D">
              <w:rPr>
                <w:lang w:val="en-GB" w:eastAsia="ar-SA"/>
              </w:rPr>
              <w:t>τηρητηρίου</w:t>
            </w:r>
            <w:proofErr w:type="spellEnd"/>
          </w:p>
        </w:tc>
        <w:tc>
          <w:tcPr>
            <w:tcW w:w="1134" w:type="dxa"/>
          </w:tcPr>
          <w:p w:rsidR="00B23F7D" w:rsidRPr="00B23F7D" w:rsidRDefault="00B23F7D" w:rsidP="00B23F7D">
            <w:pPr>
              <w:rPr>
                <w:lang w:val="en-GB" w:eastAsia="ar-SA"/>
              </w:rPr>
            </w:pPr>
            <w:proofErr w:type="spellStart"/>
            <w:r w:rsidRPr="00B23F7D">
              <w:rPr>
                <w:lang w:val="en-GB" w:eastAsia="ar-SA"/>
              </w:rPr>
              <w:t>ΣυντελεστήςΦ.Π.Α</w:t>
            </w:r>
            <w:proofErr w:type="spellEnd"/>
            <w:r w:rsidRPr="00B23F7D">
              <w:rPr>
                <w:lang w:val="en-GB" w:eastAsia="ar-SA"/>
              </w:rPr>
              <w:t>.</w:t>
            </w:r>
          </w:p>
        </w:tc>
        <w:tc>
          <w:tcPr>
            <w:tcW w:w="1417" w:type="dxa"/>
          </w:tcPr>
          <w:p w:rsidR="00B23F7D" w:rsidRPr="00B23F7D" w:rsidRDefault="00B23F7D" w:rsidP="00B23F7D">
            <w:pPr>
              <w:rPr>
                <w:lang w:val="en-GB" w:eastAsia="ar-SA"/>
              </w:rPr>
            </w:pPr>
            <w:proofErr w:type="spellStart"/>
            <w:r w:rsidRPr="00B23F7D">
              <w:rPr>
                <w:lang w:val="en-GB" w:eastAsia="ar-SA"/>
              </w:rPr>
              <w:t>Αξί</w:t>
            </w:r>
            <w:proofErr w:type="spellEnd"/>
            <w:r w:rsidRPr="00B23F7D">
              <w:rPr>
                <w:lang w:val="en-GB" w:eastAsia="ar-SA"/>
              </w:rPr>
              <w:t>α π</w:t>
            </w:r>
            <w:proofErr w:type="spellStart"/>
            <w:r w:rsidRPr="00B23F7D">
              <w:rPr>
                <w:lang w:val="en-GB" w:eastAsia="ar-SA"/>
              </w:rPr>
              <w:t>ρο</w:t>
            </w:r>
            <w:proofErr w:type="spellEnd"/>
            <w:r w:rsidRPr="00B23F7D">
              <w:rPr>
                <w:lang w:val="en-GB" w:eastAsia="ar-SA"/>
              </w:rPr>
              <w:t xml:space="preserve"> ΦΠΑ</w:t>
            </w:r>
          </w:p>
        </w:tc>
        <w:tc>
          <w:tcPr>
            <w:tcW w:w="1134" w:type="dxa"/>
          </w:tcPr>
          <w:p w:rsidR="00B23F7D" w:rsidRPr="00B23F7D" w:rsidRDefault="00B23F7D" w:rsidP="00B23F7D">
            <w:pPr>
              <w:rPr>
                <w:lang w:eastAsia="ar-SA"/>
              </w:rPr>
            </w:pPr>
            <w:r w:rsidRPr="00B23F7D">
              <w:rPr>
                <w:lang w:eastAsia="ar-SA"/>
              </w:rPr>
              <w:t>Αξία συμπ/ν ου ΦΠΑ</w:t>
            </w:r>
          </w:p>
        </w:tc>
      </w:tr>
      <w:tr w:rsidR="00B23F7D" w:rsidRPr="00B23F7D" w:rsidTr="007F08DD">
        <w:tc>
          <w:tcPr>
            <w:tcW w:w="426" w:type="dxa"/>
          </w:tcPr>
          <w:p w:rsidR="00B23F7D" w:rsidRPr="00B23F7D" w:rsidRDefault="00B23F7D" w:rsidP="00B23F7D">
            <w:pPr>
              <w:rPr>
                <w:lang w:eastAsia="ar-SA"/>
              </w:rPr>
            </w:pPr>
          </w:p>
        </w:tc>
        <w:tc>
          <w:tcPr>
            <w:tcW w:w="709" w:type="dxa"/>
          </w:tcPr>
          <w:p w:rsidR="00B23F7D" w:rsidRPr="00B23F7D" w:rsidRDefault="00B23F7D" w:rsidP="00B23F7D">
            <w:pPr>
              <w:rPr>
                <w:lang w:eastAsia="ar-SA"/>
              </w:rPr>
            </w:pPr>
          </w:p>
        </w:tc>
        <w:tc>
          <w:tcPr>
            <w:tcW w:w="1559" w:type="dxa"/>
          </w:tcPr>
          <w:p w:rsidR="00B23F7D" w:rsidRPr="00B23F7D" w:rsidRDefault="00B23F7D" w:rsidP="00B23F7D">
            <w:pPr>
              <w:rPr>
                <w:lang w:eastAsia="ar-SA"/>
              </w:rPr>
            </w:pPr>
          </w:p>
        </w:tc>
        <w:tc>
          <w:tcPr>
            <w:tcW w:w="1418" w:type="dxa"/>
          </w:tcPr>
          <w:p w:rsidR="00B23F7D" w:rsidRPr="00B23F7D" w:rsidRDefault="00B23F7D" w:rsidP="00B23F7D">
            <w:pPr>
              <w:rPr>
                <w:lang w:eastAsia="ar-SA"/>
              </w:rPr>
            </w:pPr>
          </w:p>
        </w:tc>
        <w:tc>
          <w:tcPr>
            <w:tcW w:w="1276" w:type="dxa"/>
          </w:tcPr>
          <w:p w:rsidR="00B23F7D" w:rsidRPr="00B23F7D" w:rsidRDefault="00B23F7D" w:rsidP="00B23F7D">
            <w:pPr>
              <w:rPr>
                <w:lang w:eastAsia="ar-SA"/>
              </w:rPr>
            </w:pPr>
          </w:p>
        </w:tc>
        <w:tc>
          <w:tcPr>
            <w:tcW w:w="1701" w:type="dxa"/>
          </w:tcPr>
          <w:p w:rsidR="00B23F7D" w:rsidRPr="00B23F7D" w:rsidRDefault="00B23F7D" w:rsidP="00B23F7D">
            <w:pPr>
              <w:rPr>
                <w:lang w:eastAsia="ar-SA"/>
              </w:rPr>
            </w:pPr>
          </w:p>
        </w:tc>
        <w:tc>
          <w:tcPr>
            <w:tcW w:w="1417" w:type="dxa"/>
          </w:tcPr>
          <w:p w:rsidR="00B23F7D" w:rsidRPr="00B23F7D" w:rsidRDefault="00B23F7D" w:rsidP="00B23F7D">
            <w:pPr>
              <w:rPr>
                <w:lang w:eastAsia="ar-SA"/>
              </w:rPr>
            </w:pPr>
          </w:p>
        </w:tc>
        <w:tc>
          <w:tcPr>
            <w:tcW w:w="1134" w:type="dxa"/>
          </w:tcPr>
          <w:p w:rsidR="00B23F7D" w:rsidRPr="00B23F7D" w:rsidRDefault="00B23F7D" w:rsidP="00B23F7D">
            <w:pPr>
              <w:rPr>
                <w:lang w:eastAsia="ar-SA"/>
              </w:rPr>
            </w:pPr>
          </w:p>
        </w:tc>
        <w:tc>
          <w:tcPr>
            <w:tcW w:w="1559" w:type="dxa"/>
          </w:tcPr>
          <w:p w:rsidR="00B23F7D" w:rsidRPr="00B23F7D" w:rsidRDefault="00B23F7D" w:rsidP="00B23F7D">
            <w:pPr>
              <w:rPr>
                <w:lang w:eastAsia="ar-SA"/>
              </w:rPr>
            </w:pPr>
          </w:p>
        </w:tc>
        <w:tc>
          <w:tcPr>
            <w:tcW w:w="1560" w:type="dxa"/>
          </w:tcPr>
          <w:p w:rsidR="00B23F7D" w:rsidRPr="00B23F7D" w:rsidRDefault="00B23F7D" w:rsidP="00B23F7D">
            <w:pPr>
              <w:rPr>
                <w:lang w:eastAsia="ar-SA"/>
              </w:rPr>
            </w:pPr>
          </w:p>
        </w:tc>
        <w:tc>
          <w:tcPr>
            <w:tcW w:w="1134" w:type="dxa"/>
          </w:tcPr>
          <w:p w:rsidR="00B23F7D" w:rsidRPr="00B23F7D" w:rsidRDefault="00B23F7D" w:rsidP="00B23F7D">
            <w:pPr>
              <w:rPr>
                <w:lang w:eastAsia="ar-SA"/>
              </w:rPr>
            </w:pPr>
          </w:p>
        </w:tc>
        <w:tc>
          <w:tcPr>
            <w:tcW w:w="1417" w:type="dxa"/>
          </w:tcPr>
          <w:p w:rsidR="00B23F7D" w:rsidRPr="00B23F7D" w:rsidRDefault="00B23F7D" w:rsidP="00B23F7D">
            <w:pPr>
              <w:rPr>
                <w:lang w:eastAsia="ar-SA"/>
              </w:rPr>
            </w:pPr>
          </w:p>
        </w:tc>
        <w:tc>
          <w:tcPr>
            <w:tcW w:w="1134" w:type="dxa"/>
          </w:tcPr>
          <w:p w:rsidR="00B23F7D" w:rsidRPr="00B23F7D" w:rsidRDefault="00B23F7D" w:rsidP="00B23F7D">
            <w:pPr>
              <w:rPr>
                <w:lang w:eastAsia="ar-SA"/>
              </w:rPr>
            </w:pPr>
          </w:p>
        </w:tc>
      </w:tr>
      <w:tr w:rsidR="00B23F7D" w:rsidRPr="00B23F7D" w:rsidTr="007F08DD">
        <w:tc>
          <w:tcPr>
            <w:tcW w:w="426" w:type="dxa"/>
          </w:tcPr>
          <w:p w:rsidR="00B23F7D" w:rsidRPr="00B23F7D" w:rsidRDefault="00B23F7D" w:rsidP="00B23F7D">
            <w:pPr>
              <w:rPr>
                <w:lang w:eastAsia="ar-SA"/>
              </w:rPr>
            </w:pPr>
          </w:p>
        </w:tc>
        <w:tc>
          <w:tcPr>
            <w:tcW w:w="709" w:type="dxa"/>
          </w:tcPr>
          <w:p w:rsidR="00B23F7D" w:rsidRPr="00B23F7D" w:rsidRDefault="00B23F7D" w:rsidP="00B23F7D">
            <w:pPr>
              <w:rPr>
                <w:lang w:eastAsia="ar-SA"/>
              </w:rPr>
            </w:pPr>
          </w:p>
        </w:tc>
        <w:tc>
          <w:tcPr>
            <w:tcW w:w="1559" w:type="dxa"/>
          </w:tcPr>
          <w:p w:rsidR="00B23F7D" w:rsidRPr="00B23F7D" w:rsidRDefault="00B23F7D" w:rsidP="00B23F7D">
            <w:pPr>
              <w:rPr>
                <w:lang w:eastAsia="ar-SA"/>
              </w:rPr>
            </w:pPr>
          </w:p>
        </w:tc>
        <w:tc>
          <w:tcPr>
            <w:tcW w:w="1418" w:type="dxa"/>
          </w:tcPr>
          <w:p w:rsidR="00B23F7D" w:rsidRPr="00B23F7D" w:rsidRDefault="00B23F7D" w:rsidP="00B23F7D">
            <w:pPr>
              <w:rPr>
                <w:lang w:eastAsia="ar-SA"/>
              </w:rPr>
            </w:pPr>
          </w:p>
        </w:tc>
        <w:tc>
          <w:tcPr>
            <w:tcW w:w="1276" w:type="dxa"/>
          </w:tcPr>
          <w:p w:rsidR="00B23F7D" w:rsidRPr="00B23F7D" w:rsidRDefault="00B23F7D" w:rsidP="00B23F7D">
            <w:pPr>
              <w:rPr>
                <w:lang w:eastAsia="ar-SA"/>
              </w:rPr>
            </w:pPr>
          </w:p>
        </w:tc>
        <w:tc>
          <w:tcPr>
            <w:tcW w:w="1701" w:type="dxa"/>
          </w:tcPr>
          <w:p w:rsidR="00B23F7D" w:rsidRPr="00B23F7D" w:rsidRDefault="00B23F7D" w:rsidP="00B23F7D">
            <w:pPr>
              <w:rPr>
                <w:lang w:eastAsia="ar-SA"/>
              </w:rPr>
            </w:pPr>
          </w:p>
        </w:tc>
        <w:tc>
          <w:tcPr>
            <w:tcW w:w="1417" w:type="dxa"/>
          </w:tcPr>
          <w:p w:rsidR="00B23F7D" w:rsidRPr="00B23F7D" w:rsidRDefault="00B23F7D" w:rsidP="00B23F7D">
            <w:pPr>
              <w:rPr>
                <w:lang w:eastAsia="ar-SA"/>
              </w:rPr>
            </w:pPr>
          </w:p>
        </w:tc>
        <w:tc>
          <w:tcPr>
            <w:tcW w:w="1134" w:type="dxa"/>
          </w:tcPr>
          <w:p w:rsidR="00B23F7D" w:rsidRPr="00B23F7D" w:rsidRDefault="00B23F7D" w:rsidP="00B23F7D">
            <w:pPr>
              <w:rPr>
                <w:lang w:eastAsia="ar-SA"/>
              </w:rPr>
            </w:pPr>
          </w:p>
        </w:tc>
        <w:tc>
          <w:tcPr>
            <w:tcW w:w="1559" w:type="dxa"/>
          </w:tcPr>
          <w:p w:rsidR="00B23F7D" w:rsidRPr="00B23F7D" w:rsidRDefault="00B23F7D" w:rsidP="00B23F7D">
            <w:pPr>
              <w:rPr>
                <w:lang w:eastAsia="ar-SA"/>
              </w:rPr>
            </w:pPr>
          </w:p>
        </w:tc>
        <w:tc>
          <w:tcPr>
            <w:tcW w:w="1560" w:type="dxa"/>
          </w:tcPr>
          <w:p w:rsidR="00B23F7D" w:rsidRPr="00B23F7D" w:rsidRDefault="00B23F7D" w:rsidP="00B23F7D">
            <w:pPr>
              <w:rPr>
                <w:lang w:eastAsia="ar-SA"/>
              </w:rPr>
            </w:pPr>
          </w:p>
        </w:tc>
        <w:tc>
          <w:tcPr>
            <w:tcW w:w="1134" w:type="dxa"/>
          </w:tcPr>
          <w:p w:rsidR="00B23F7D" w:rsidRPr="00B23F7D" w:rsidRDefault="00B23F7D" w:rsidP="00B23F7D">
            <w:pPr>
              <w:rPr>
                <w:lang w:eastAsia="ar-SA"/>
              </w:rPr>
            </w:pPr>
          </w:p>
        </w:tc>
        <w:tc>
          <w:tcPr>
            <w:tcW w:w="1417" w:type="dxa"/>
          </w:tcPr>
          <w:p w:rsidR="00B23F7D" w:rsidRPr="00B23F7D" w:rsidRDefault="00B23F7D" w:rsidP="00B23F7D">
            <w:pPr>
              <w:rPr>
                <w:lang w:eastAsia="ar-SA"/>
              </w:rPr>
            </w:pPr>
          </w:p>
        </w:tc>
        <w:tc>
          <w:tcPr>
            <w:tcW w:w="1134" w:type="dxa"/>
          </w:tcPr>
          <w:p w:rsidR="00B23F7D" w:rsidRPr="00B23F7D" w:rsidRDefault="00B23F7D" w:rsidP="00B23F7D">
            <w:pPr>
              <w:rPr>
                <w:lang w:eastAsia="ar-SA"/>
              </w:rPr>
            </w:pPr>
          </w:p>
        </w:tc>
      </w:tr>
      <w:tr w:rsidR="00B23F7D" w:rsidRPr="00B23F7D" w:rsidTr="007F08DD">
        <w:tc>
          <w:tcPr>
            <w:tcW w:w="426" w:type="dxa"/>
            <w:tcBorders>
              <w:bottom w:val="single" w:sz="4" w:space="0" w:color="auto"/>
            </w:tcBorders>
          </w:tcPr>
          <w:p w:rsidR="00B23F7D" w:rsidRPr="00B23F7D" w:rsidRDefault="00B23F7D" w:rsidP="00B23F7D">
            <w:pPr>
              <w:rPr>
                <w:lang w:eastAsia="ar-SA"/>
              </w:rPr>
            </w:pPr>
          </w:p>
        </w:tc>
        <w:tc>
          <w:tcPr>
            <w:tcW w:w="709" w:type="dxa"/>
            <w:tcBorders>
              <w:bottom w:val="single" w:sz="4" w:space="0" w:color="auto"/>
            </w:tcBorders>
          </w:tcPr>
          <w:p w:rsidR="00B23F7D" w:rsidRPr="00B23F7D" w:rsidRDefault="00B23F7D" w:rsidP="00B23F7D">
            <w:pPr>
              <w:rPr>
                <w:lang w:eastAsia="ar-SA"/>
              </w:rPr>
            </w:pPr>
          </w:p>
        </w:tc>
        <w:tc>
          <w:tcPr>
            <w:tcW w:w="1559" w:type="dxa"/>
            <w:tcBorders>
              <w:bottom w:val="single" w:sz="4" w:space="0" w:color="auto"/>
            </w:tcBorders>
          </w:tcPr>
          <w:p w:rsidR="00B23F7D" w:rsidRPr="00B23F7D" w:rsidRDefault="00B23F7D" w:rsidP="00B23F7D">
            <w:pPr>
              <w:rPr>
                <w:lang w:eastAsia="ar-SA"/>
              </w:rPr>
            </w:pPr>
          </w:p>
        </w:tc>
        <w:tc>
          <w:tcPr>
            <w:tcW w:w="1418" w:type="dxa"/>
            <w:tcBorders>
              <w:bottom w:val="single" w:sz="4" w:space="0" w:color="auto"/>
            </w:tcBorders>
          </w:tcPr>
          <w:p w:rsidR="00B23F7D" w:rsidRPr="00B23F7D" w:rsidRDefault="00B23F7D" w:rsidP="00B23F7D">
            <w:pPr>
              <w:rPr>
                <w:lang w:eastAsia="ar-SA"/>
              </w:rPr>
            </w:pPr>
          </w:p>
        </w:tc>
        <w:tc>
          <w:tcPr>
            <w:tcW w:w="1276" w:type="dxa"/>
            <w:tcBorders>
              <w:bottom w:val="single" w:sz="4" w:space="0" w:color="auto"/>
            </w:tcBorders>
          </w:tcPr>
          <w:p w:rsidR="00B23F7D" w:rsidRPr="00B23F7D" w:rsidRDefault="00B23F7D" w:rsidP="00B23F7D">
            <w:pPr>
              <w:rPr>
                <w:lang w:eastAsia="ar-SA"/>
              </w:rPr>
            </w:pPr>
          </w:p>
        </w:tc>
        <w:tc>
          <w:tcPr>
            <w:tcW w:w="1701" w:type="dxa"/>
            <w:tcBorders>
              <w:bottom w:val="single" w:sz="4" w:space="0" w:color="auto"/>
            </w:tcBorders>
          </w:tcPr>
          <w:p w:rsidR="00B23F7D" w:rsidRPr="00B23F7D" w:rsidRDefault="00B23F7D" w:rsidP="00B23F7D">
            <w:pPr>
              <w:rPr>
                <w:lang w:eastAsia="ar-SA"/>
              </w:rPr>
            </w:pPr>
          </w:p>
        </w:tc>
        <w:tc>
          <w:tcPr>
            <w:tcW w:w="1417" w:type="dxa"/>
            <w:tcBorders>
              <w:bottom w:val="single" w:sz="4" w:space="0" w:color="auto"/>
            </w:tcBorders>
          </w:tcPr>
          <w:p w:rsidR="00B23F7D" w:rsidRPr="00B23F7D" w:rsidRDefault="00B23F7D" w:rsidP="00B23F7D">
            <w:pPr>
              <w:rPr>
                <w:lang w:eastAsia="ar-SA"/>
              </w:rPr>
            </w:pPr>
          </w:p>
        </w:tc>
        <w:tc>
          <w:tcPr>
            <w:tcW w:w="1134" w:type="dxa"/>
            <w:tcBorders>
              <w:bottom w:val="single" w:sz="4" w:space="0" w:color="auto"/>
            </w:tcBorders>
          </w:tcPr>
          <w:p w:rsidR="00B23F7D" w:rsidRPr="00B23F7D" w:rsidRDefault="00B23F7D" w:rsidP="00B23F7D">
            <w:pPr>
              <w:rPr>
                <w:lang w:eastAsia="ar-SA"/>
              </w:rPr>
            </w:pPr>
          </w:p>
        </w:tc>
        <w:tc>
          <w:tcPr>
            <w:tcW w:w="1559" w:type="dxa"/>
            <w:tcBorders>
              <w:bottom w:val="single" w:sz="4" w:space="0" w:color="auto"/>
            </w:tcBorders>
          </w:tcPr>
          <w:p w:rsidR="00B23F7D" w:rsidRPr="00B23F7D" w:rsidRDefault="00B23F7D" w:rsidP="00B23F7D">
            <w:pPr>
              <w:rPr>
                <w:lang w:eastAsia="ar-SA"/>
              </w:rPr>
            </w:pPr>
          </w:p>
        </w:tc>
        <w:tc>
          <w:tcPr>
            <w:tcW w:w="1560" w:type="dxa"/>
            <w:tcBorders>
              <w:bottom w:val="single" w:sz="4" w:space="0" w:color="auto"/>
            </w:tcBorders>
          </w:tcPr>
          <w:p w:rsidR="00B23F7D" w:rsidRPr="00B23F7D" w:rsidRDefault="00B23F7D" w:rsidP="00B23F7D">
            <w:pPr>
              <w:rPr>
                <w:lang w:eastAsia="ar-SA"/>
              </w:rPr>
            </w:pPr>
          </w:p>
        </w:tc>
        <w:tc>
          <w:tcPr>
            <w:tcW w:w="1134" w:type="dxa"/>
          </w:tcPr>
          <w:p w:rsidR="00B23F7D" w:rsidRPr="00B23F7D" w:rsidRDefault="00B23F7D" w:rsidP="00B23F7D">
            <w:pPr>
              <w:rPr>
                <w:lang w:eastAsia="ar-SA"/>
              </w:rPr>
            </w:pPr>
          </w:p>
        </w:tc>
        <w:tc>
          <w:tcPr>
            <w:tcW w:w="1417" w:type="dxa"/>
          </w:tcPr>
          <w:p w:rsidR="00B23F7D" w:rsidRPr="00B23F7D" w:rsidRDefault="00B23F7D" w:rsidP="00B23F7D">
            <w:pPr>
              <w:rPr>
                <w:lang w:eastAsia="ar-SA"/>
              </w:rPr>
            </w:pPr>
          </w:p>
        </w:tc>
        <w:tc>
          <w:tcPr>
            <w:tcW w:w="1134" w:type="dxa"/>
          </w:tcPr>
          <w:p w:rsidR="00B23F7D" w:rsidRPr="00B23F7D" w:rsidRDefault="00B23F7D" w:rsidP="00B23F7D">
            <w:pPr>
              <w:rPr>
                <w:lang w:eastAsia="ar-SA"/>
              </w:rPr>
            </w:pPr>
          </w:p>
        </w:tc>
      </w:tr>
      <w:tr w:rsidR="00B23F7D" w:rsidRPr="00B23F7D" w:rsidTr="007F08DD">
        <w:tc>
          <w:tcPr>
            <w:tcW w:w="426" w:type="dxa"/>
            <w:tcBorders>
              <w:top w:val="single" w:sz="4" w:space="0" w:color="auto"/>
              <w:left w:val="nil"/>
              <w:bottom w:val="nil"/>
              <w:right w:val="nil"/>
            </w:tcBorders>
          </w:tcPr>
          <w:p w:rsidR="00B23F7D" w:rsidRPr="00B23F7D" w:rsidRDefault="00B23F7D" w:rsidP="00B23F7D">
            <w:pPr>
              <w:rPr>
                <w:lang w:eastAsia="ar-SA"/>
              </w:rPr>
            </w:pPr>
          </w:p>
        </w:tc>
        <w:tc>
          <w:tcPr>
            <w:tcW w:w="709" w:type="dxa"/>
            <w:tcBorders>
              <w:top w:val="single" w:sz="4" w:space="0" w:color="auto"/>
              <w:left w:val="nil"/>
              <w:bottom w:val="nil"/>
              <w:right w:val="nil"/>
            </w:tcBorders>
          </w:tcPr>
          <w:p w:rsidR="00B23F7D" w:rsidRPr="00B23F7D" w:rsidRDefault="00B23F7D" w:rsidP="00B23F7D">
            <w:pPr>
              <w:rPr>
                <w:lang w:eastAsia="ar-SA"/>
              </w:rPr>
            </w:pPr>
          </w:p>
        </w:tc>
        <w:tc>
          <w:tcPr>
            <w:tcW w:w="1559" w:type="dxa"/>
            <w:tcBorders>
              <w:top w:val="single" w:sz="4" w:space="0" w:color="auto"/>
              <w:left w:val="nil"/>
              <w:bottom w:val="nil"/>
              <w:right w:val="nil"/>
            </w:tcBorders>
          </w:tcPr>
          <w:p w:rsidR="00B23F7D" w:rsidRPr="00B23F7D" w:rsidRDefault="00B23F7D" w:rsidP="00B23F7D">
            <w:pPr>
              <w:rPr>
                <w:lang w:eastAsia="ar-SA"/>
              </w:rPr>
            </w:pPr>
          </w:p>
        </w:tc>
        <w:tc>
          <w:tcPr>
            <w:tcW w:w="1418" w:type="dxa"/>
            <w:tcBorders>
              <w:top w:val="single" w:sz="4" w:space="0" w:color="auto"/>
              <w:left w:val="nil"/>
              <w:bottom w:val="nil"/>
              <w:right w:val="nil"/>
            </w:tcBorders>
          </w:tcPr>
          <w:p w:rsidR="00B23F7D" w:rsidRPr="00B23F7D" w:rsidRDefault="00B23F7D" w:rsidP="00B23F7D">
            <w:pPr>
              <w:rPr>
                <w:lang w:eastAsia="ar-SA"/>
              </w:rPr>
            </w:pPr>
          </w:p>
        </w:tc>
        <w:tc>
          <w:tcPr>
            <w:tcW w:w="1276" w:type="dxa"/>
            <w:tcBorders>
              <w:top w:val="single" w:sz="4" w:space="0" w:color="auto"/>
              <w:left w:val="nil"/>
              <w:bottom w:val="nil"/>
              <w:right w:val="nil"/>
            </w:tcBorders>
          </w:tcPr>
          <w:p w:rsidR="00B23F7D" w:rsidRPr="00B23F7D" w:rsidRDefault="00B23F7D" w:rsidP="00B23F7D">
            <w:pPr>
              <w:rPr>
                <w:lang w:eastAsia="ar-SA"/>
              </w:rPr>
            </w:pPr>
          </w:p>
        </w:tc>
        <w:tc>
          <w:tcPr>
            <w:tcW w:w="1701" w:type="dxa"/>
            <w:tcBorders>
              <w:top w:val="single" w:sz="4" w:space="0" w:color="auto"/>
              <w:left w:val="nil"/>
              <w:bottom w:val="nil"/>
              <w:right w:val="nil"/>
            </w:tcBorders>
          </w:tcPr>
          <w:p w:rsidR="00B23F7D" w:rsidRPr="00B23F7D" w:rsidRDefault="00B23F7D" w:rsidP="00B23F7D">
            <w:pPr>
              <w:rPr>
                <w:lang w:eastAsia="ar-SA"/>
              </w:rPr>
            </w:pPr>
          </w:p>
        </w:tc>
        <w:tc>
          <w:tcPr>
            <w:tcW w:w="1417" w:type="dxa"/>
            <w:tcBorders>
              <w:top w:val="single" w:sz="4" w:space="0" w:color="auto"/>
              <w:left w:val="nil"/>
              <w:bottom w:val="nil"/>
              <w:right w:val="nil"/>
            </w:tcBorders>
          </w:tcPr>
          <w:p w:rsidR="00B23F7D" w:rsidRPr="00B23F7D" w:rsidRDefault="00B23F7D" w:rsidP="00B23F7D">
            <w:pPr>
              <w:rPr>
                <w:lang w:eastAsia="ar-SA"/>
              </w:rPr>
            </w:pPr>
          </w:p>
        </w:tc>
        <w:tc>
          <w:tcPr>
            <w:tcW w:w="1134" w:type="dxa"/>
            <w:tcBorders>
              <w:top w:val="single" w:sz="4" w:space="0" w:color="auto"/>
              <w:left w:val="nil"/>
              <w:bottom w:val="nil"/>
              <w:right w:val="nil"/>
            </w:tcBorders>
          </w:tcPr>
          <w:p w:rsidR="00B23F7D" w:rsidRPr="00B23F7D" w:rsidRDefault="00B23F7D" w:rsidP="00B23F7D">
            <w:pPr>
              <w:rPr>
                <w:lang w:eastAsia="ar-SA"/>
              </w:rPr>
            </w:pPr>
          </w:p>
        </w:tc>
        <w:tc>
          <w:tcPr>
            <w:tcW w:w="1559" w:type="dxa"/>
            <w:tcBorders>
              <w:top w:val="single" w:sz="4" w:space="0" w:color="auto"/>
              <w:left w:val="nil"/>
              <w:bottom w:val="nil"/>
              <w:right w:val="nil"/>
            </w:tcBorders>
          </w:tcPr>
          <w:p w:rsidR="00B23F7D" w:rsidRPr="00B23F7D" w:rsidRDefault="00B23F7D" w:rsidP="00B23F7D">
            <w:pPr>
              <w:rPr>
                <w:lang w:eastAsia="ar-SA"/>
              </w:rPr>
            </w:pPr>
          </w:p>
        </w:tc>
        <w:tc>
          <w:tcPr>
            <w:tcW w:w="1560" w:type="dxa"/>
            <w:tcBorders>
              <w:top w:val="single" w:sz="4" w:space="0" w:color="auto"/>
              <w:left w:val="nil"/>
              <w:bottom w:val="nil"/>
              <w:right w:val="single" w:sz="4" w:space="0" w:color="auto"/>
            </w:tcBorders>
          </w:tcPr>
          <w:p w:rsidR="00B23F7D" w:rsidRPr="00B23F7D" w:rsidRDefault="00B23F7D" w:rsidP="00B23F7D">
            <w:pPr>
              <w:rPr>
                <w:lang w:eastAsia="ar-SA"/>
              </w:rPr>
            </w:pPr>
          </w:p>
        </w:tc>
        <w:tc>
          <w:tcPr>
            <w:tcW w:w="1134" w:type="dxa"/>
            <w:tcBorders>
              <w:left w:val="single" w:sz="4" w:space="0" w:color="auto"/>
            </w:tcBorders>
          </w:tcPr>
          <w:p w:rsidR="00B23F7D" w:rsidRPr="00B23F7D" w:rsidRDefault="00B23F7D" w:rsidP="00B23F7D">
            <w:pPr>
              <w:rPr>
                <w:lang w:val="en-GB" w:eastAsia="ar-SA"/>
              </w:rPr>
            </w:pPr>
            <w:r w:rsidRPr="00B23F7D">
              <w:rPr>
                <w:lang w:val="en-GB" w:eastAsia="ar-SA"/>
              </w:rPr>
              <w:t>ΣΥΝΟΛΟ</w:t>
            </w:r>
          </w:p>
        </w:tc>
        <w:tc>
          <w:tcPr>
            <w:tcW w:w="1417" w:type="dxa"/>
          </w:tcPr>
          <w:p w:rsidR="00B23F7D" w:rsidRPr="00B23F7D" w:rsidRDefault="00B23F7D" w:rsidP="00B23F7D">
            <w:pPr>
              <w:rPr>
                <w:lang w:val="en-GB" w:eastAsia="ar-SA"/>
              </w:rPr>
            </w:pPr>
          </w:p>
        </w:tc>
        <w:tc>
          <w:tcPr>
            <w:tcW w:w="1134" w:type="dxa"/>
          </w:tcPr>
          <w:p w:rsidR="00B23F7D" w:rsidRPr="00B23F7D" w:rsidRDefault="00B23F7D" w:rsidP="00B23F7D">
            <w:pPr>
              <w:rPr>
                <w:lang w:val="en-GB" w:eastAsia="ar-SA"/>
              </w:rPr>
            </w:pPr>
          </w:p>
        </w:tc>
      </w:tr>
    </w:tbl>
    <w:p w:rsidR="00B23F7D" w:rsidRPr="00B23F7D" w:rsidRDefault="00B23F7D" w:rsidP="00B23F7D">
      <w:pPr>
        <w:rPr>
          <w:lang w:eastAsia="ar-SA"/>
        </w:rPr>
      </w:pPr>
      <w:r w:rsidRPr="00B23F7D">
        <w:rPr>
          <w:lang w:eastAsia="ar-SA"/>
        </w:rPr>
        <w:t xml:space="preserve">Ο Χρόνος Ισχύος της Προσφοράς είναι (αριθμητικώς και ολογράφως) : </w:t>
      </w:r>
      <w:r w:rsidRPr="00B23F7D">
        <w:rPr>
          <w:lang w:eastAsia="ar-SA"/>
        </w:rPr>
        <w:tab/>
        <w:t>ημέρες</w:t>
      </w:r>
    </w:p>
    <w:p w:rsidR="00B23F7D" w:rsidRPr="00B23F7D" w:rsidRDefault="00B23F7D" w:rsidP="00B23F7D">
      <w:pPr>
        <w:rPr>
          <w:lang w:eastAsia="ar-SA"/>
        </w:rPr>
      </w:pPr>
      <w:r w:rsidRPr="00B23F7D">
        <w:rPr>
          <w:lang w:eastAsia="ar-SA"/>
        </w:rPr>
        <w:t>Ο Νόμιμος Εκπρόσωπος :</w:t>
      </w:r>
      <w:r w:rsidRPr="00B23F7D">
        <w:rPr>
          <w:lang w:eastAsia="ar-SA"/>
        </w:rPr>
        <w:tab/>
      </w:r>
    </w:p>
    <w:p w:rsidR="00B23F7D" w:rsidRPr="00B23F7D" w:rsidRDefault="00B23F7D" w:rsidP="00B23F7D">
      <w:pPr>
        <w:rPr>
          <w:lang w:eastAsia="ar-SA"/>
        </w:rPr>
      </w:pPr>
      <w:r w:rsidRPr="00B23F7D">
        <w:rPr>
          <w:lang w:eastAsia="ar-SA"/>
        </w:rPr>
        <w:t>Ημερομηνία (Υπογραφή - Σφραγίδα)</w:t>
      </w:r>
    </w:p>
    <w:p w:rsidR="00B23F7D" w:rsidRPr="00B23F7D" w:rsidRDefault="00B23F7D" w:rsidP="00B23F7D">
      <w:pPr>
        <w:rPr>
          <w:lang w:eastAsia="ar-SA"/>
        </w:rPr>
      </w:pPr>
      <w:r w:rsidRPr="00B23F7D">
        <w:rPr>
          <w:lang w:eastAsia="ar-SA"/>
        </w:rPr>
        <w:t>ΟΔΗΓΙΕΣ (Ειδικές απαιτήσεις οικονομικής προσφοράς)</w:t>
      </w:r>
    </w:p>
    <w:p w:rsidR="00B23F7D" w:rsidRPr="00B23F7D" w:rsidRDefault="00B23F7D" w:rsidP="00B23F7D">
      <w:pPr>
        <w:rPr>
          <w:lang w:eastAsia="ar-SA"/>
        </w:rPr>
      </w:pPr>
      <w:r w:rsidRPr="00B23F7D">
        <w:rPr>
          <w:lang w:eastAsia="ar-SA"/>
        </w:rPr>
        <w:t>1.</w:t>
      </w:r>
      <w:r w:rsidRPr="00B23F7D">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B23F7D" w:rsidRPr="00B23F7D" w:rsidRDefault="00B23F7D" w:rsidP="00B23F7D">
      <w:pPr>
        <w:rPr>
          <w:lang w:eastAsia="ar-SA"/>
        </w:rPr>
      </w:pPr>
      <w:r w:rsidRPr="00B23F7D">
        <w:rPr>
          <w:lang w:eastAsia="ar-SA"/>
        </w:rPr>
        <w:t>2.</w:t>
      </w:r>
      <w:r w:rsidRPr="00B23F7D">
        <w:rPr>
          <w:lang w:eastAsia="ar-SA"/>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B23F7D" w:rsidRPr="00B23F7D" w:rsidRDefault="00B23F7D" w:rsidP="00B23F7D">
      <w:pPr>
        <w:rPr>
          <w:lang w:eastAsia="ar-SA"/>
        </w:rPr>
      </w:pPr>
      <w:r w:rsidRPr="00B23F7D">
        <w:rPr>
          <w:lang w:eastAsia="ar-SA"/>
        </w:rPr>
        <w:t>3.</w:t>
      </w:r>
      <w:r w:rsidRPr="00B23F7D">
        <w:rPr>
          <w:lang w:eastAsia="ar-SA"/>
        </w:rPr>
        <w:tab/>
        <w:t>Προσφορά που δίνει τιμή σε συνάλλαγμα ή σε ρήτρα συναλλάγματος απορρίπτεται ως απαράδεκτη.</w:t>
      </w:r>
    </w:p>
    <w:p w:rsidR="00B23F7D" w:rsidRPr="00B23F7D" w:rsidRDefault="00B23F7D" w:rsidP="00B23F7D">
      <w:pPr>
        <w:rPr>
          <w:lang w:eastAsia="ar-SA"/>
        </w:rPr>
      </w:pPr>
      <w:r w:rsidRPr="00B23F7D">
        <w:rPr>
          <w:lang w:eastAsia="ar-SA"/>
        </w:rPr>
        <w:t>4.</w:t>
      </w:r>
      <w:r w:rsidRPr="00B23F7D">
        <w:rPr>
          <w:lang w:eastAsia="ar-SA"/>
        </w:rPr>
        <w:tab/>
        <w:t>Εφόσον από την προσφορά δεν προκύπτει με σαφήνεια η προσφερόμενη τιμή η προσφορά απορρίπτεται σαν απαράδεκτη.</w:t>
      </w:r>
    </w:p>
    <w:p w:rsidR="00B23F7D" w:rsidRPr="00B23F7D" w:rsidRDefault="00B23F7D" w:rsidP="00B23F7D">
      <w:pPr>
        <w:rPr>
          <w:lang w:eastAsia="ar-SA"/>
        </w:rPr>
      </w:pPr>
      <w:r w:rsidRPr="00B23F7D">
        <w:rPr>
          <w:lang w:eastAsia="ar-SA"/>
        </w:rPr>
        <w:lastRenderedPageBreak/>
        <w:t>5.</w:t>
      </w:r>
      <w:r w:rsidRPr="00B23F7D">
        <w:rPr>
          <w:lang w:eastAsia="ar-SA"/>
        </w:rPr>
        <w:tab/>
        <w:t xml:space="preserve">Η Αρχή διατηρεί το δικαίωμα να ζητήσει από τους προσφέροντες στοιχεία απαραίτητα για την τεκμηρίωση των </w:t>
      </w:r>
      <w:proofErr w:type="spellStart"/>
      <w:r w:rsidRPr="00B23F7D">
        <w:rPr>
          <w:lang w:eastAsia="ar-SA"/>
        </w:rPr>
        <w:t>προσφερομένων</w:t>
      </w:r>
      <w:proofErr w:type="spellEnd"/>
      <w:r w:rsidRPr="00B23F7D">
        <w:rPr>
          <w:lang w:eastAsia="ar-SA"/>
        </w:rP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B23F7D" w:rsidRPr="00B23F7D" w:rsidRDefault="00B23F7D" w:rsidP="00B23F7D">
      <w:pPr>
        <w:rPr>
          <w:lang w:eastAsia="ar-SA"/>
        </w:rPr>
      </w:pPr>
      <w:r w:rsidRPr="00B23F7D">
        <w:rPr>
          <w:lang w:eastAsia="ar-SA"/>
        </w:rPr>
        <w:t>6.</w:t>
      </w:r>
      <w:r w:rsidRPr="00B23F7D">
        <w:rPr>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B23F7D" w:rsidRPr="00B23F7D" w:rsidRDefault="00B23F7D" w:rsidP="00B23F7D">
      <w:pPr>
        <w:rPr>
          <w:lang w:eastAsia="ar-SA"/>
        </w:rPr>
      </w:pPr>
      <w:r w:rsidRPr="00B23F7D">
        <w:rPr>
          <w:lang w:eastAsia="ar-SA"/>
        </w:rPr>
        <w:t>7.</w:t>
      </w:r>
      <w:r w:rsidRPr="00B23F7D">
        <w:rPr>
          <w:lang w:eastAsia="ar-SA"/>
        </w:rPr>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12 μήνες, θα απορρίπτεται ως απαράδεκτη.</w:t>
      </w:r>
    </w:p>
    <w:p w:rsidR="00B23F7D" w:rsidRPr="00B23F7D" w:rsidRDefault="00B23F7D" w:rsidP="00B23F7D">
      <w:pPr>
        <w:rPr>
          <w:lang w:eastAsia="ar-SA"/>
        </w:rPr>
        <w:sectPr w:rsidR="00B23F7D" w:rsidRPr="00B23F7D" w:rsidSect="004E7274">
          <w:pgSz w:w="16838" w:h="11906" w:orient="landscape"/>
          <w:pgMar w:top="1134" w:right="1134" w:bottom="1134" w:left="1134" w:header="720" w:footer="709" w:gutter="0"/>
          <w:cols w:space="720"/>
          <w:docGrid w:linePitch="600" w:charSpace="36864"/>
        </w:sectPr>
      </w:pPr>
    </w:p>
    <w:p w:rsidR="00B23F7D" w:rsidRPr="00B23F7D" w:rsidRDefault="00B23F7D" w:rsidP="00B23F7D">
      <w:pPr>
        <w:rPr>
          <w:lang w:eastAsia="ar-SA"/>
        </w:rPr>
      </w:pPr>
      <w:bookmarkStart w:id="9" w:name="_Toc193290389"/>
      <w:bookmarkStart w:id="10" w:name="_Toc197080533"/>
      <w:r w:rsidRPr="00B23F7D">
        <w:rPr>
          <w:lang w:eastAsia="ar-SA"/>
        </w:rPr>
        <w:lastRenderedPageBreak/>
        <w:t>ΠΑΡΑΡΤΗΜΑ V –Υποδείγματα Εγγυητικών Επιστολών</w:t>
      </w:r>
      <w:bookmarkEnd w:id="9"/>
      <w:bookmarkEnd w:id="10"/>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ΥΠΟΔΕΙΓΜΑ ΕΓΓΥΗΤΙΚΗΣ ΕΠΙΣΤΟΛΗΣ ΣΥΜΜΕΤΟΧΗΣ</w:t>
      </w:r>
    </w:p>
    <w:p w:rsidR="00B23F7D" w:rsidRPr="00B23F7D" w:rsidRDefault="00B23F7D" w:rsidP="00B23F7D">
      <w:pPr>
        <w:rPr>
          <w:lang w:eastAsia="ar-SA"/>
        </w:rPr>
      </w:pPr>
      <w:r w:rsidRPr="00B23F7D">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B23F7D" w:rsidRPr="00B23F7D" w:rsidRDefault="00B23F7D" w:rsidP="00B23F7D">
      <w:pPr>
        <w:rPr>
          <w:lang w:eastAsia="ar-SA"/>
        </w:rPr>
      </w:pPr>
      <w:r w:rsidRPr="00B23F7D">
        <w:rPr>
          <w:lang w:eastAsia="ar-SA"/>
        </w:rPr>
        <w:t>Ημερομηνία έκδοσης: ……………………………..</w:t>
      </w:r>
    </w:p>
    <w:p w:rsidR="00B23F7D" w:rsidRPr="00B23F7D" w:rsidRDefault="00B23F7D" w:rsidP="00B23F7D">
      <w:pPr>
        <w:rPr>
          <w:lang w:eastAsia="ar-SA"/>
        </w:rPr>
      </w:pPr>
      <w:r w:rsidRPr="00B23F7D">
        <w:rPr>
          <w:lang w:eastAsia="ar-SA"/>
        </w:rPr>
        <w:t>Προς: (Πλήρης επωνυμία Αναθέτουσας Αρχής/Αναθέτοντος Φορέα</w:t>
      </w:r>
      <w:r w:rsidRPr="00B23F7D">
        <w:rPr>
          <w:lang w:eastAsia="ar-SA"/>
        </w:rPr>
        <w:footnoteReference w:id="1"/>
      </w:r>
      <w:r w:rsidRPr="00B23F7D">
        <w:rPr>
          <w:lang w:eastAsia="ar-SA"/>
        </w:rPr>
        <w:t>).............................</w:t>
      </w:r>
    </w:p>
    <w:p w:rsidR="00B23F7D" w:rsidRPr="00B23F7D" w:rsidRDefault="00B23F7D" w:rsidP="00B23F7D">
      <w:pPr>
        <w:rPr>
          <w:lang w:eastAsia="ar-SA"/>
        </w:rPr>
      </w:pPr>
      <w:r w:rsidRPr="00B23F7D">
        <w:rPr>
          <w:lang w:eastAsia="ar-SA"/>
        </w:rPr>
        <w:t>(Διεύθυνση Αναθέτουσας Αρχής/Αναθέτοντος Φορέα</w:t>
      </w:r>
      <w:r w:rsidRPr="00B23F7D">
        <w:rPr>
          <w:lang w:eastAsia="ar-SA"/>
        </w:rPr>
        <w:footnoteReference w:id="2"/>
      </w:r>
      <w:r w:rsidRPr="00B23F7D">
        <w:rPr>
          <w:lang w:eastAsia="ar-SA"/>
        </w:rPr>
        <w:t>)</w:t>
      </w:r>
      <w:r w:rsidRPr="00B23F7D">
        <w:t xml:space="preserve"> .........................................</w:t>
      </w:r>
    </w:p>
    <w:p w:rsidR="00B23F7D" w:rsidRPr="00B23F7D" w:rsidRDefault="00B23F7D" w:rsidP="00B23F7D">
      <w:pPr>
        <w:rPr>
          <w:lang w:eastAsia="ar-SA"/>
        </w:rPr>
      </w:pPr>
      <w:r w:rsidRPr="00B23F7D">
        <w:rPr>
          <w:lang w:eastAsia="ar-SA"/>
        </w:rPr>
        <w:t>Εγγύηση μας υπ’ αριθμ. ……………….. ποσού ………………….……. ευρώ</w:t>
      </w:r>
      <w:r w:rsidRPr="00B23F7D">
        <w:rPr>
          <w:lang w:eastAsia="ar-SA"/>
        </w:rPr>
        <w:footnoteReference w:id="3"/>
      </w:r>
      <w:r w:rsidRPr="00B23F7D">
        <w:rPr>
          <w:lang w:eastAsia="ar-SA"/>
        </w:rPr>
        <w:t>.</w:t>
      </w:r>
    </w:p>
    <w:p w:rsidR="00B23F7D" w:rsidRPr="00B23F7D" w:rsidRDefault="00B23F7D" w:rsidP="00B23F7D">
      <w:pPr>
        <w:rPr>
          <w:lang w:eastAsia="ar-SA"/>
        </w:rPr>
      </w:pPr>
      <w:r w:rsidRPr="00B23F7D">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B23F7D">
        <w:rPr>
          <w:lang w:eastAsia="ar-SA"/>
        </w:rPr>
        <w:t>διζήσεως</w:t>
      </w:r>
      <w:proofErr w:type="spellEnd"/>
    </w:p>
    <w:p w:rsidR="00B23F7D" w:rsidRPr="00B23F7D" w:rsidRDefault="00B23F7D" w:rsidP="00B23F7D">
      <w:pPr>
        <w:rPr>
          <w:lang w:eastAsia="ar-SA"/>
        </w:rPr>
      </w:pPr>
      <w:r w:rsidRPr="00B23F7D">
        <w:rPr>
          <w:lang w:eastAsia="ar-SA"/>
        </w:rPr>
        <w:t>μέχρι του ποσού των ευρώ  …………………………</w:t>
      </w:r>
      <w:r w:rsidRPr="00B23F7D">
        <w:rPr>
          <w:lang w:eastAsia="ar-SA"/>
        </w:rPr>
        <w:footnoteReference w:id="4"/>
      </w:r>
      <w:r w:rsidRPr="00B23F7D">
        <w:rPr>
          <w:lang w:eastAsia="ar-SA"/>
        </w:rPr>
        <w:t xml:space="preserve"> υπέρ του </w:t>
      </w:r>
    </w:p>
    <w:p w:rsidR="00B23F7D" w:rsidRPr="00B23F7D" w:rsidRDefault="00B23F7D" w:rsidP="00B23F7D">
      <w:pPr>
        <w:rPr>
          <w:lang w:eastAsia="ar-SA"/>
        </w:rPr>
      </w:pPr>
      <w:r w:rsidRPr="00B23F7D">
        <w:rPr>
          <w:lang w:eastAsia="ar-SA"/>
        </w:rPr>
        <w:t>(</w:t>
      </w:r>
      <w:proofErr w:type="spellStart"/>
      <w:r w:rsidRPr="00B23F7D">
        <w:rPr>
          <w:lang w:val="en-US" w:eastAsia="ar-SA"/>
        </w:rPr>
        <w:t>i</w:t>
      </w:r>
      <w:proofErr w:type="spellEnd"/>
      <w:r w:rsidRPr="00B23F7D">
        <w:rPr>
          <w:lang w:eastAsia="ar-SA"/>
        </w:rPr>
        <w:t xml:space="preserve">) [σε </w:t>
      </w:r>
      <w:proofErr w:type="spellStart"/>
      <w:r w:rsidRPr="00B23F7D">
        <w:rPr>
          <w:lang w:eastAsia="ar-SA"/>
        </w:rPr>
        <w:t>περίπτωσηφυσικού</w:t>
      </w:r>
      <w:proofErr w:type="spellEnd"/>
      <w:r w:rsidRPr="00B23F7D">
        <w:rPr>
          <w:lang w:eastAsia="ar-SA"/>
        </w:rPr>
        <w:t xml:space="preserve"> προσώπου]: (ονοματεπώνυμο, πατρώνυμο) ..............................,  ΑΦΜ: ................ (διεύθυνση) .......................………………………………….., ή</w:t>
      </w:r>
    </w:p>
    <w:p w:rsidR="00B23F7D" w:rsidRPr="00B23F7D" w:rsidRDefault="00B23F7D" w:rsidP="00B23F7D">
      <w:pPr>
        <w:rPr>
          <w:lang w:eastAsia="ar-SA"/>
        </w:rPr>
      </w:pPr>
      <w:r w:rsidRPr="00B23F7D">
        <w:rPr>
          <w:lang w:eastAsia="ar-SA"/>
        </w:rPr>
        <w:t>(</w:t>
      </w:r>
      <w:r w:rsidRPr="00B23F7D">
        <w:rPr>
          <w:lang w:val="en-US" w:eastAsia="ar-SA"/>
        </w:rPr>
        <w:t>ii</w:t>
      </w:r>
      <w:r w:rsidRPr="00B23F7D">
        <w:rPr>
          <w:lang w:eastAsia="ar-SA"/>
        </w:rPr>
        <w:t>) [σε περίπτωση νομικού προσώπου]: (πλήρη επωνυμία) ........................, ΑΦΜ: ...................... (διεύθυνση) .......................………………………………….. ή</w:t>
      </w:r>
    </w:p>
    <w:p w:rsidR="00B23F7D" w:rsidRPr="00B23F7D" w:rsidRDefault="00B23F7D" w:rsidP="00B23F7D">
      <w:pPr>
        <w:rPr>
          <w:lang w:eastAsia="ar-SA"/>
        </w:rPr>
      </w:pPr>
      <w:r w:rsidRPr="00B23F7D">
        <w:rPr>
          <w:lang w:eastAsia="ar-SA"/>
        </w:rPr>
        <w:t>(</w:t>
      </w:r>
      <w:r w:rsidRPr="00B23F7D">
        <w:rPr>
          <w:lang w:val="en-US" w:eastAsia="ar-SA"/>
        </w:rPr>
        <w:t>iii</w:t>
      </w:r>
      <w:r w:rsidRPr="00B23F7D">
        <w:rPr>
          <w:lang w:eastAsia="ar-SA"/>
        </w:rPr>
        <w:t>) [σε περίπτωση ένωσης ή κοινοπραξίας:] των φυσικών / νομικών προσώπων</w:t>
      </w:r>
    </w:p>
    <w:p w:rsidR="00B23F7D" w:rsidRPr="00B23F7D" w:rsidRDefault="00B23F7D" w:rsidP="00B23F7D">
      <w:pPr>
        <w:rPr>
          <w:lang w:eastAsia="ar-SA"/>
        </w:rPr>
      </w:pPr>
      <w:r w:rsidRPr="00B23F7D">
        <w:rPr>
          <w:lang w:eastAsia="ar-SA"/>
        </w:rPr>
        <w:t>α) (πλήρη επωνυμία) ........................, ΑΦΜ: ...................... (διεύθυνση) .......................…………………………………..</w:t>
      </w:r>
    </w:p>
    <w:p w:rsidR="00B23F7D" w:rsidRPr="00B23F7D" w:rsidRDefault="00B23F7D" w:rsidP="00B23F7D">
      <w:pPr>
        <w:rPr>
          <w:lang w:eastAsia="ar-SA"/>
        </w:rPr>
      </w:pPr>
      <w:r w:rsidRPr="00B23F7D">
        <w:rPr>
          <w:lang w:eastAsia="ar-SA"/>
        </w:rPr>
        <w:t>β) (πλήρη επωνυμία) ........................, ΑΦΜ: ...................... (διεύθυνση) .......................…………………………………..</w:t>
      </w:r>
    </w:p>
    <w:p w:rsidR="00B23F7D" w:rsidRPr="00B23F7D" w:rsidRDefault="00B23F7D" w:rsidP="00B23F7D">
      <w:pPr>
        <w:rPr>
          <w:lang w:eastAsia="ar-SA"/>
        </w:rPr>
      </w:pPr>
      <w:r w:rsidRPr="00B23F7D">
        <w:rPr>
          <w:lang w:eastAsia="ar-SA"/>
        </w:rPr>
        <w:t>γ) (πλήρη επωνυμία) ........................, ΑΦΜ: ...................... (διεύθυνση) .......................…………………………………..</w:t>
      </w:r>
      <w:r w:rsidRPr="00B23F7D">
        <w:rPr>
          <w:lang w:eastAsia="ar-SA"/>
        </w:rPr>
        <w:footnoteReference w:id="5"/>
      </w:r>
    </w:p>
    <w:p w:rsidR="00B23F7D" w:rsidRPr="00B23F7D" w:rsidRDefault="00B23F7D" w:rsidP="00B23F7D">
      <w:pPr>
        <w:rPr>
          <w:lang w:eastAsia="ar-SA"/>
        </w:rPr>
      </w:pPr>
      <w:r w:rsidRPr="00B23F7D">
        <w:rPr>
          <w:lang w:eastAsia="ar-SA"/>
        </w:rPr>
        <w:t xml:space="preserve">ατομικά και για κάθε μία από αυτές και ως αλληλέγγυα και εις ολόκληρο υπόχρεων μεταξύ τους, εκ της </w:t>
      </w:r>
      <w:proofErr w:type="spellStart"/>
      <w:r w:rsidRPr="00B23F7D">
        <w:rPr>
          <w:lang w:eastAsia="ar-SA"/>
        </w:rPr>
        <w:t>ιδιότητάς</w:t>
      </w:r>
      <w:proofErr w:type="spellEnd"/>
      <w:r w:rsidRPr="00B23F7D">
        <w:rPr>
          <w:lang w:eastAsia="ar-SA"/>
        </w:rPr>
        <w:t xml:space="preserve"> τους ως μελών της ένωσης ή κοινοπραξίας, </w:t>
      </w:r>
    </w:p>
    <w:p w:rsidR="00B23F7D" w:rsidRPr="00B23F7D" w:rsidRDefault="00B23F7D" w:rsidP="00B23F7D">
      <w:pPr>
        <w:rPr>
          <w:lang w:eastAsia="ar-SA"/>
        </w:rPr>
      </w:pPr>
      <w:r w:rsidRPr="00B23F7D">
        <w:rPr>
          <w:lang w:eastAsia="ar-SA"/>
        </w:rPr>
        <w:lastRenderedPageBreak/>
        <w:t>για τη συμμετοχή του/της/τους σύμφωνα με την (αριθμό/ημερομηνία) ..................... Διακήρυξη/Πρόσκληση/ Πρόσκληση Εκδήλωσης Ενδιαφέροντος .....................................................</w:t>
      </w:r>
      <w:r w:rsidRPr="00B23F7D">
        <w:rPr>
          <w:lang w:eastAsia="ar-SA"/>
        </w:rPr>
        <w:footnoteReference w:id="6"/>
      </w:r>
      <w:r w:rsidRPr="00B23F7D">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B23F7D">
        <w:rPr>
          <w:lang w:eastAsia="ar-SA"/>
        </w:rPr>
        <w:footnoteReference w:id="7"/>
      </w:r>
    </w:p>
    <w:p w:rsidR="00B23F7D" w:rsidRPr="00B23F7D" w:rsidRDefault="00B23F7D" w:rsidP="00B23F7D">
      <w:pPr>
        <w:rPr>
          <w:lang w:eastAsia="ar-SA"/>
        </w:rPr>
      </w:pPr>
      <w:r w:rsidRPr="00B23F7D">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B23F7D" w:rsidRPr="00B23F7D" w:rsidRDefault="00B23F7D" w:rsidP="00B23F7D">
      <w:pPr>
        <w:rPr>
          <w:lang w:eastAsia="ar-SA"/>
        </w:rPr>
      </w:pPr>
      <w:r w:rsidRPr="00B23F7D">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B23F7D">
        <w:rPr>
          <w:lang w:eastAsia="ar-SA"/>
        </w:rPr>
        <w:footnoteReference w:id="8"/>
      </w:r>
      <w:r w:rsidRPr="00B23F7D">
        <w:rPr>
          <w:lang w:eastAsia="ar-SA"/>
        </w:rPr>
        <w:t xml:space="preserve"> από την απλή έγγραφη ειδοποίησή σας.</w:t>
      </w:r>
    </w:p>
    <w:p w:rsidR="00B23F7D" w:rsidRPr="00B23F7D" w:rsidRDefault="00B23F7D" w:rsidP="00B23F7D">
      <w:pPr>
        <w:rPr>
          <w:lang w:eastAsia="ar-SA"/>
        </w:rPr>
      </w:pPr>
      <w:proofErr w:type="spellStart"/>
      <w:r w:rsidRPr="00B23F7D">
        <w:rPr>
          <w:lang w:eastAsia="ar-SA"/>
        </w:rPr>
        <w:t>Ηπαρούσαισχύειμέχρικαιτην</w:t>
      </w:r>
      <w:proofErr w:type="spellEnd"/>
      <w:r w:rsidRPr="00B23F7D">
        <w:rPr>
          <w:lang w:eastAsia="ar-SA"/>
        </w:rPr>
        <w:t xml:space="preserve"> …………………………………………………..</w:t>
      </w:r>
      <w:r w:rsidRPr="00B23F7D">
        <w:rPr>
          <w:lang w:eastAsia="ar-SA"/>
        </w:rPr>
        <w:footnoteReference w:id="9"/>
      </w:r>
      <w:r w:rsidRPr="00B23F7D">
        <w:rPr>
          <w:lang w:eastAsia="ar-SA"/>
        </w:rPr>
        <w:t xml:space="preserve">. </w:t>
      </w:r>
    </w:p>
    <w:p w:rsidR="00B23F7D" w:rsidRPr="00B23F7D" w:rsidRDefault="00B23F7D" w:rsidP="00B23F7D">
      <w:pPr>
        <w:rPr>
          <w:lang w:eastAsia="ar-SA"/>
        </w:rPr>
      </w:pPr>
      <w:r w:rsidRPr="00B23F7D">
        <w:rPr>
          <w:lang w:eastAsia="ar-SA"/>
        </w:rPr>
        <w:t>ή</w:t>
      </w:r>
    </w:p>
    <w:p w:rsidR="00B23F7D" w:rsidRPr="00B23F7D" w:rsidRDefault="00B23F7D" w:rsidP="00B23F7D">
      <w:pPr>
        <w:rPr>
          <w:lang w:eastAsia="ar-SA"/>
        </w:rPr>
      </w:pPr>
      <w:r w:rsidRPr="00B23F7D">
        <w:rPr>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23F7D" w:rsidRPr="00B23F7D" w:rsidRDefault="00B23F7D" w:rsidP="00B23F7D">
      <w:pPr>
        <w:rPr>
          <w:lang w:eastAsia="ar-SA"/>
        </w:rPr>
      </w:pPr>
      <w:r w:rsidRPr="00B23F7D">
        <w:rPr>
          <w:lang w:eastAsia="ar-SA"/>
        </w:rPr>
        <w:t>Σε περίπτωση κατάπτωσης της εγγύησης, το ποσό της κατάπτωσης υπόκειται στο εκάστοτε ισχύον πάγιο τέλος χαρτοσήμου.</w:t>
      </w:r>
    </w:p>
    <w:p w:rsidR="00B23F7D" w:rsidRPr="00B23F7D" w:rsidRDefault="00B23F7D" w:rsidP="00B23F7D">
      <w:pPr>
        <w:rPr>
          <w:lang w:eastAsia="ar-SA"/>
        </w:rPr>
      </w:pPr>
      <w:proofErr w:type="spellStart"/>
      <w:r w:rsidRPr="00B23F7D">
        <w:rPr>
          <w:lang w:eastAsia="ar-SA"/>
        </w:rPr>
        <w:t>Αποδεχόμαστενα</w:t>
      </w:r>
      <w:proofErr w:type="spellEnd"/>
      <w:r w:rsidRPr="00B23F7D">
        <w:rPr>
          <w:lang w:eastAsia="ar-SA"/>
        </w:rPr>
        <w:t xml:space="preserve"> παρατείνομε </w:t>
      </w:r>
      <w:proofErr w:type="spellStart"/>
      <w:r w:rsidRPr="00B23F7D">
        <w:rPr>
          <w:lang w:eastAsia="ar-SA"/>
        </w:rPr>
        <w:t>τηνισχύτηςεγγύησηςύστερααπόέγγραφο</w:t>
      </w:r>
      <w:proofErr w:type="spellEnd"/>
      <w:r w:rsidRPr="00B23F7D">
        <w:rPr>
          <w:lang w:eastAsia="ar-SA"/>
        </w:rPr>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B23F7D">
        <w:rPr>
          <w:lang w:eastAsia="ar-SA"/>
        </w:rPr>
        <w:footnoteReference w:id="10"/>
      </w:r>
      <w:r w:rsidRPr="00B23F7D">
        <w:rPr>
          <w:lang w:eastAsia="ar-SA"/>
        </w:rPr>
        <w:t>.</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B23F7D">
        <w:rPr>
          <w:lang w:eastAsia="ar-SA"/>
        </w:rPr>
        <w:footnoteReference w:id="11"/>
      </w:r>
      <w:r w:rsidRPr="00B23F7D">
        <w:rPr>
          <w:lang w:eastAsia="ar-SA"/>
        </w:rPr>
        <w:t>.</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(Εξουσιοδοτημένη Υπογραφή)</w:t>
      </w:r>
    </w:p>
    <w:p w:rsidR="00B23F7D" w:rsidRPr="00B23F7D" w:rsidRDefault="00B23F7D" w:rsidP="00B23F7D">
      <w:pPr>
        <w:rPr>
          <w:lang w:eastAsia="ar-SA"/>
        </w:rPr>
      </w:pPr>
      <w:r w:rsidRPr="00B23F7D">
        <w:rPr>
          <w:lang w:eastAsia="ar-SA"/>
        </w:rPr>
        <w:br w:type="page"/>
      </w:r>
      <w:r w:rsidRPr="00B23F7D">
        <w:rPr>
          <w:lang w:eastAsia="ar-SA"/>
        </w:rPr>
        <w:lastRenderedPageBreak/>
        <w:t>ΥΠΟΔΕΙΓΜΑ ΕΓΓΥΗΤΙΚΗΣ ΕΠΙΣΤΟΛΗΣ ΚΑΛΗΣ ΕΚΤΕΛΕΣΗΣ</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B23F7D" w:rsidRPr="00B23F7D" w:rsidRDefault="00B23F7D" w:rsidP="00B23F7D">
      <w:pPr>
        <w:rPr>
          <w:lang w:eastAsia="ar-SA"/>
        </w:rPr>
      </w:pPr>
      <w:r w:rsidRPr="00B23F7D">
        <w:rPr>
          <w:lang w:eastAsia="ar-SA"/>
        </w:rPr>
        <w:t>Ημερομηνία έκδοσης    ……………………………..</w:t>
      </w:r>
    </w:p>
    <w:p w:rsidR="00B23F7D" w:rsidRPr="00B23F7D" w:rsidRDefault="00B23F7D" w:rsidP="00B23F7D">
      <w:pPr>
        <w:rPr>
          <w:lang w:eastAsia="ar-SA"/>
        </w:rPr>
      </w:pPr>
      <w:r w:rsidRPr="00B23F7D">
        <w:rPr>
          <w:lang w:eastAsia="ar-SA"/>
        </w:rPr>
        <w:t>Προς: (Πλήρης επωνυμία Αναθέτουσας Αρχής/Αναθέτοντος Φορέα</w:t>
      </w:r>
      <w:r w:rsidRPr="00B23F7D">
        <w:rPr>
          <w:lang w:eastAsia="ar-SA"/>
        </w:rPr>
        <w:footnoteReference w:customMarkFollows="1" w:id="12"/>
        <w:t>1).................................</w:t>
      </w:r>
    </w:p>
    <w:p w:rsidR="00B23F7D" w:rsidRPr="00B23F7D" w:rsidRDefault="00B23F7D" w:rsidP="00B23F7D">
      <w:pPr>
        <w:rPr>
          <w:lang w:eastAsia="ar-SA"/>
        </w:rPr>
      </w:pPr>
      <w:r w:rsidRPr="00B23F7D">
        <w:rPr>
          <w:lang w:eastAsia="ar-SA"/>
        </w:rPr>
        <w:t>(Διεύθυνση Αναθέτουσας Αρχής/Αναθέτοντος Φορέα)</w:t>
      </w:r>
      <w:r w:rsidRPr="00B23F7D">
        <w:rPr>
          <w:lang w:eastAsia="ar-SA"/>
        </w:rPr>
        <w:footnoteReference w:customMarkFollows="1" w:id="13"/>
        <w:t>2</w:t>
      </w:r>
      <w:r w:rsidRPr="00B23F7D">
        <w:t>................................</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Εγγύηση μας υπ’ αριθμ. ……………….. ποσού ………………….……. ευρώ</w:t>
      </w:r>
      <w:r w:rsidRPr="00B23F7D">
        <w:rPr>
          <w:lang w:eastAsia="ar-SA"/>
        </w:rPr>
        <w:footnoteReference w:customMarkFollows="1" w:id="14"/>
        <w:t>3.</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B23F7D">
        <w:rPr>
          <w:lang w:eastAsia="ar-SA"/>
        </w:rPr>
        <w:t>διζήσεως</w:t>
      </w:r>
      <w:proofErr w:type="spellEnd"/>
      <w:r w:rsidRPr="00B23F7D">
        <w:rPr>
          <w:lang w:eastAsia="ar-SA"/>
        </w:rPr>
        <w:t xml:space="preserve"> μέχρι του ποσού των ευρώ………………………………………………………………………..</w:t>
      </w:r>
      <w:r w:rsidRPr="00B23F7D">
        <w:rPr>
          <w:lang w:eastAsia="ar-SA"/>
        </w:rPr>
        <w:footnoteReference w:customMarkFollows="1" w:id="15"/>
        <w:t>4</w:t>
      </w:r>
    </w:p>
    <w:p w:rsidR="00B23F7D" w:rsidRPr="00B23F7D" w:rsidRDefault="00B23F7D" w:rsidP="00B23F7D">
      <w:pPr>
        <w:rPr>
          <w:lang w:eastAsia="ar-SA"/>
        </w:rPr>
      </w:pPr>
      <w:r w:rsidRPr="00B23F7D">
        <w:rPr>
          <w:lang w:eastAsia="ar-SA"/>
        </w:rPr>
        <w:t xml:space="preserve">υπέρ του: </w:t>
      </w:r>
    </w:p>
    <w:p w:rsidR="00B23F7D" w:rsidRPr="00B23F7D" w:rsidRDefault="00B23F7D" w:rsidP="00B23F7D">
      <w:pPr>
        <w:rPr>
          <w:lang w:eastAsia="ar-SA"/>
        </w:rPr>
      </w:pPr>
      <w:r w:rsidRPr="00B23F7D">
        <w:rPr>
          <w:lang w:eastAsia="ar-SA"/>
        </w:rPr>
        <w:t>(</w:t>
      </w:r>
      <w:proofErr w:type="spellStart"/>
      <w:r w:rsidRPr="00B23F7D">
        <w:rPr>
          <w:lang w:val="en-US" w:eastAsia="ar-SA"/>
        </w:rPr>
        <w:t>i</w:t>
      </w:r>
      <w:proofErr w:type="spellEnd"/>
      <w:r w:rsidRPr="00B23F7D">
        <w:rPr>
          <w:lang w:eastAsia="ar-SA"/>
        </w:rPr>
        <w:t xml:space="preserve">) [σε </w:t>
      </w:r>
      <w:proofErr w:type="spellStart"/>
      <w:r w:rsidRPr="00B23F7D">
        <w:rPr>
          <w:lang w:eastAsia="ar-SA"/>
        </w:rPr>
        <w:t>περίπτωσηφυσικού</w:t>
      </w:r>
      <w:proofErr w:type="spellEnd"/>
      <w:r w:rsidRPr="00B23F7D">
        <w:rPr>
          <w:lang w:eastAsia="ar-SA"/>
        </w:rPr>
        <w:t xml:space="preserve"> προσώπου]: (ονοματεπώνυμο, πατρώνυμο) ..............................,  ΑΦΜ: ................ (διεύθυνση) .......................………………………………….., ή</w:t>
      </w:r>
    </w:p>
    <w:p w:rsidR="00B23F7D" w:rsidRPr="00B23F7D" w:rsidRDefault="00B23F7D" w:rsidP="00B23F7D">
      <w:pPr>
        <w:rPr>
          <w:lang w:eastAsia="ar-SA"/>
        </w:rPr>
      </w:pPr>
      <w:r w:rsidRPr="00B23F7D">
        <w:rPr>
          <w:lang w:eastAsia="ar-SA"/>
        </w:rPr>
        <w:t>(</w:t>
      </w:r>
      <w:r w:rsidRPr="00B23F7D">
        <w:rPr>
          <w:lang w:val="en-US" w:eastAsia="ar-SA"/>
        </w:rPr>
        <w:t>ii</w:t>
      </w:r>
      <w:r w:rsidRPr="00B23F7D">
        <w:rPr>
          <w:lang w:eastAsia="ar-SA"/>
        </w:rPr>
        <w:t>) [σε περίπτωση νομικού προσώπου]: (πλήρη επωνυμία) ........................, ΑΦΜ: ...................... (διεύθυνση) .......................………………………………….. ή</w:t>
      </w:r>
    </w:p>
    <w:p w:rsidR="00B23F7D" w:rsidRPr="00B23F7D" w:rsidRDefault="00B23F7D" w:rsidP="00B23F7D">
      <w:pPr>
        <w:rPr>
          <w:lang w:eastAsia="ar-SA"/>
        </w:rPr>
      </w:pPr>
      <w:r w:rsidRPr="00B23F7D">
        <w:rPr>
          <w:lang w:eastAsia="ar-SA"/>
        </w:rPr>
        <w:t>(</w:t>
      </w:r>
      <w:r w:rsidRPr="00B23F7D">
        <w:rPr>
          <w:lang w:val="en-US" w:eastAsia="ar-SA"/>
        </w:rPr>
        <w:t>iii</w:t>
      </w:r>
      <w:r w:rsidRPr="00B23F7D">
        <w:rPr>
          <w:lang w:eastAsia="ar-SA"/>
        </w:rPr>
        <w:t>) [σε περίπτωση ένωσης ή κοινοπραξίας:] των φυσικών / νομικών προσώπων</w:t>
      </w:r>
    </w:p>
    <w:p w:rsidR="00B23F7D" w:rsidRPr="00B23F7D" w:rsidRDefault="00B23F7D" w:rsidP="00B23F7D">
      <w:pPr>
        <w:rPr>
          <w:lang w:eastAsia="ar-SA"/>
        </w:rPr>
      </w:pPr>
      <w:r w:rsidRPr="00B23F7D">
        <w:rPr>
          <w:lang w:eastAsia="ar-SA"/>
        </w:rPr>
        <w:t>α) (πλήρη επωνυμία) ........................, ΑΦΜ: ...................... (διεύθυνση) ...................</w:t>
      </w:r>
    </w:p>
    <w:p w:rsidR="00B23F7D" w:rsidRPr="00B23F7D" w:rsidRDefault="00B23F7D" w:rsidP="00B23F7D">
      <w:pPr>
        <w:rPr>
          <w:lang w:eastAsia="ar-SA"/>
        </w:rPr>
      </w:pPr>
      <w:r w:rsidRPr="00B23F7D">
        <w:rPr>
          <w:lang w:eastAsia="ar-SA"/>
        </w:rPr>
        <w:t>β) (πλήρη επωνυμία) ........................, ΑΦΜ: ...................... (διεύθυνση) ...................</w:t>
      </w:r>
    </w:p>
    <w:p w:rsidR="00B23F7D" w:rsidRPr="00B23F7D" w:rsidRDefault="00B23F7D" w:rsidP="00B23F7D">
      <w:pPr>
        <w:rPr>
          <w:lang w:eastAsia="ar-SA"/>
        </w:rPr>
      </w:pPr>
      <w:r w:rsidRPr="00B23F7D">
        <w:rPr>
          <w:lang w:eastAsia="ar-SA"/>
        </w:rPr>
        <w:t>γ) (πλήρη επωνυμία) ........................, ΑΦΜ: ...................... (διεύθυνση) .................. (συμπληρώνεται με όλα τα μέλη της ένωσης / κοινοπραξίας)</w:t>
      </w:r>
    </w:p>
    <w:p w:rsidR="00B23F7D" w:rsidRPr="00B23F7D" w:rsidRDefault="00B23F7D" w:rsidP="00B23F7D">
      <w:pPr>
        <w:rPr>
          <w:lang w:eastAsia="ar-SA"/>
        </w:rPr>
      </w:pPr>
      <w:r w:rsidRPr="00B23F7D">
        <w:rPr>
          <w:lang w:eastAsia="ar-SA"/>
        </w:rPr>
        <w:t xml:space="preserve">ατομικά και για κάθε μία από αυτές και ως αλληλέγγυα και εις ολόκληρο υπόχρεων μεταξύ τους, εκ της </w:t>
      </w:r>
      <w:proofErr w:type="spellStart"/>
      <w:r w:rsidRPr="00B23F7D">
        <w:rPr>
          <w:lang w:eastAsia="ar-SA"/>
        </w:rPr>
        <w:t>ιδιότητάς</w:t>
      </w:r>
      <w:proofErr w:type="spellEnd"/>
      <w:r w:rsidRPr="00B23F7D">
        <w:rPr>
          <w:lang w:eastAsia="ar-SA"/>
        </w:rPr>
        <w:t xml:space="preserve"> τους ως μελών της ένωσης ή κοινοπραξίας,</w:t>
      </w:r>
    </w:p>
    <w:p w:rsidR="00B23F7D" w:rsidRPr="00B23F7D" w:rsidRDefault="00B23F7D" w:rsidP="00B23F7D">
      <w:pPr>
        <w:rPr>
          <w:lang w:eastAsia="ar-SA"/>
        </w:rPr>
      </w:pPr>
      <w:r w:rsidRPr="00B23F7D">
        <w:rPr>
          <w:lang w:eastAsia="ar-SA"/>
        </w:rPr>
        <w:lastRenderedPageBreak/>
        <w:t>για την καλή εκτέλεση του/ων τμήματος/των ..</w:t>
      </w:r>
      <w:r w:rsidRPr="00B23F7D">
        <w:rPr>
          <w:lang w:eastAsia="ar-SA"/>
        </w:rPr>
        <w:footnoteReference w:customMarkFollows="1" w:id="16"/>
        <w:t xml:space="preserve">5/ της </w:t>
      </w:r>
      <w:proofErr w:type="spellStart"/>
      <w:r w:rsidRPr="00B23F7D">
        <w:rPr>
          <w:lang w:eastAsia="ar-SA"/>
        </w:rPr>
        <w:t>υπαριθ</w:t>
      </w:r>
      <w:proofErr w:type="spellEnd"/>
      <w:r w:rsidRPr="00B23F7D">
        <w:rPr>
          <w:lang w:eastAsia="ar-SA"/>
        </w:rPr>
        <w:t xml:space="preserve"> ..... σύμβασης “(τίτλος σύμβασης)”, σύμφωνα με την (αριθμό/ημερομηνία) ........................ Διακήρυξη / Πρόσκληση / Πρόσκληση Εκδήλωσης Ενδιαφέροντος </w:t>
      </w:r>
      <w:r w:rsidRPr="00B23F7D">
        <w:rPr>
          <w:lang w:eastAsia="ar-SA"/>
        </w:rPr>
        <w:footnoteReference w:customMarkFollows="1" w:id="17"/>
        <w:t>6 ........................... της/του (Αναθέτουσας Αρχής/Αναθέτοντος φορέα).</w:t>
      </w:r>
    </w:p>
    <w:p w:rsidR="00B23F7D" w:rsidRPr="00B23F7D" w:rsidRDefault="00B23F7D" w:rsidP="00B23F7D">
      <w:pPr>
        <w:rPr>
          <w:lang w:eastAsia="ar-SA"/>
        </w:rPr>
      </w:pPr>
      <w:r w:rsidRPr="00B23F7D">
        <w:rPr>
          <w:lang w:eastAsia="ar-SA"/>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B23F7D">
        <w:rPr>
          <w:lang w:eastAsia="ar-SA"/>
        </w:rPr>
        <w:footnoteReference w:customMarkFollows="1" w:id="18"/>
        <w:t>7 από την απλή έγγραφη ειδοποίησή σας.</w:t>
      </w:r>
    </w:p>
    <w:p w:rsidR="00B23F7D" w:rsidRPr="00B23F7D" w:rsidRDefault="00B23F7D" w:rsidP="00B23F7D">
      <w:pPr>
        <w:rPr>
          <w:lang w:eastAsia="ar-SA"/>
        </w:rPr>
      </w:pPr>
      <w:r w:rsidRPr="00B23F7D">
        <w:rPr>
          <w:lang w:eastAsia="ar-SA"/>
        </w:rPr>
        <w:t>Η παρούσα ισχύει μέχρι και την ............... (αν προβλέπεται ορισμένος χρόνος στα έγγραφα της σύμβασης</w:t>
      </w:r>
      <w:r w:rsidRPr="00B23F7D">
        <w:rPr>
          <w:lang w:eastAsia="ar-SA"/>
        </w:rPr>
        <w:footnoteReference w:customMarkFollows="1" w:id="19"/>
        <w:t>8)</w:t>
      </w:r>
    </w:p>
    <w:p w:rsidR="00B23F7D" w:rsidRPr="00B23F7D" w:rsidRDefault="00B23F7D" w:rsidP="00B23F7D">
      <w:pPr>
        <w:rPr>
          <w:lang w:eastAsia="ar-SA"/>
        </w:rPr>
      </w:pPr>
      <w:r w:rsidRPr="00B23F7D">
        <w:rPr>
          <w:lang w:eastAsia="ar-SA"/>
        </w:rPr>
        <w:t xml:space="preserve">ή </w:t>
      </w:r>
    </w:p>
    <w:p w:rsidR="00B23F7D" w:rsidRPr="00B23F7D" w:rsidRDefault="00B23F7D" w:rsidP="00B23F7D">
      <w:pPr>
        <w:rPr>
          <w:lang w:eastAsia="ar-SA"/>
        </w:rPr>
      </w:pPr>
      <w:r w:rsidRPr="00B23F7D">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23F7D" w:rsidRPr="00B23F7D" w:rsidRDefault="00B23F7D" w:rsidP="00B23F7D">
      <w:pPr>
        <w:rPr>
          <w:lang w:eastAsia="ar-SA"/>
        </w:rPr>
      </w:pPr>
      <w:r w:rsidRPr="00B23F7D">
        <w:rPr>
          <w:lang w:eastAsia="ar-SA"/>
        </w:rPr>
        <w:t>Σε περίπτωση κατάπτωσης της εγγύησης, το ποσό της κατάπτωσης υπόκειται στο εκάστοτε ισχύον πάγιο τέλος χαρτοσήμου.</w:t>
      </w:r>
    </w:p>
    <w:p w:rsidR="00B23F7D" w:rsidRPr="00B23F7D" w:rsidRDefault="00B23F7D" w:rsidP="00B23F7D">
      <w:pPr>
        <w:rPr>
          <w:lang w:eastAsia="ar-SA"/>
        </w:rPr>
      </w:pPr>
      <w:r w:rsidRPr="00B23F7D">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B23F7D">
        <w:rPr>
          <w:lang w:eastAsia="ar-SA"/>
        </w:rPr>
        <w:footnoteReference w:customMarkFollows="1" w:id="20"/>
        <w:t>9.</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(Εξουσιοδοτημένη Υπογραφή)</w:t>
      </w:r>
    </w:p>
    <w:p w:rsidR="00B23F7D" w:rsidRPr="00B23F7D" w:rsidRDefault="00B23F7D" w:rsidP="00B23F7D">
      <w:pPr>
        <w:rPr>
          <w:lang w:eastAsia="ar-SA"/>
        </w:rPr>
      </w:pPr>
      <w:r w:rsidRPr="00B23F7D">
        <w:rPr>
          <w:lang w:eastAsia="ar-SA"/>
        </w:rPr>
        <w:br w:type="page"/>
      </w:r>
    </w:p>
    <w:p w:rsidR="00B23F7D" w:rsidRPr="00B23F7D" w:rsidRDefault="00B23F7D" w:rsidP="00B23F7D">
      <w:pPr>
        <w:rPr>
          <w:lang w:eastAsia="ar-SA"/>
        </w:rPr>
        <w:sectPr w:rsidR="00B23F7D" w:rsidRPr="00B23F7D" w:rsidSect="004E7274">
          <w:pgSz w:w="11906" w:h="16838"/>
          <w:pgMar w:top="1134" w:right="1134" w:bottom="1134" w:left="1134" w:header="720" w:footer="709" w:gutter="0"/>
          <w:cols w:space="720"/>
          <w:docGrid w:linePitch="600" w:charSpace="36864"/>
        </w:sectPr>
      </w:pPr>
    </w:p>
    <w:p w:rsidR="00B23F7D" w:rsidRPr="00B23F7D" w:rsidRDefault="00B23F7D" w:rsidP="00B23F7D">
      <w:pPr>
        <w:rPr>
          <w:lang w:eastAsia="ar-SA"/>
        </w:rPr>
      </w:pPr>
      <w:bookmarkStart w:id="11" w:name="_Toc193290390"/>
      <w:bookmarkStart w:id="12" w:name="_Toc197080534"/>
      <w:r w:rsidRPr="00B23F7D">
        <w:rPr>
          <w:lang w:eastAsia="ar-SA"/>
        </w:rPr>
        <w:lastRenderedPageBreak/>
        <w:t xml:space="preserve">ΠΑΡΑΡΤΗΜΑ </w:t>
      </w:r>
      <w:r w:rsidRPr="00B23F7D">
        <w:rPr>
          <w:lang w:val="en-US" w:eastAsia="ar-SA"/>
        </w:rPr>
        <w:t>VI</w:t>
      </w:r>
      <w:r w:rsidRPr="00B23F7D">
        <w:rPr>
          <w:lang w:eastAsia="ar-SA"/>
        </w:rPr>
        <w:t xml:space="preserve"> – Πίνακας αντιστοίχισης λόγων αποκλεισμού-κριτηρίων ποιοτικής επιλογής και αποδεικτικών μέσων</w:t>
      </w:r>
      <w:bookmarkEnd w:id="11"/>
      <w:bookmarkEnd w:id="12"/>
    </w:p>
    <w:p w:rsidR="00B23F7D" w:rsidRPr="00B23F7D" w:rsidRDefault="00B23F7D" w:rsidP="00B23F7D">
      <w:pPr>
        <w:rPr>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B23F7D" w:rsidRPr="00B23F7D" w:rsidTr="007F08DD">
        <w:trPr>
          <w:tblHeader/>
          <w:jc w:val="center"/>
        </w:trPr>
        <w:tc>
          <w:tcPr>
            <w:tcW w:w="14361" w:type="dxa"/>
            <w:gridSpan w:val="3"/>
            <w:shd w:val="clear" w:color="auto" w:fill="AEAAAA"/>
          </w:tcPr>
          <w:p w:rsidR="00B23F7D" w:rsidRPr="00B23F7D" w:rsidRDefault="00B23F7D" w:rsidP="00B23F7D">
            <w:pPr>
              <w:rPr>
                <w:lang w:eastAsia="ar-SA"/>
              </w:rPr>
            </w:pPr>
            <w:r w:rsidRPr="00B23F7D">
              <w:rPr>
                <w:lang w:eastAsia="ar-SA"/>
              </w:rPr>
              <w:t>Αποδεικτικά μέσα-Προμήθειες (2.2.9.2)</w:t>
            </w:r>
          </w:p>
        </w:tc>
      </w:tr>
      <w:tr w:rsidR="00B23F7D" w:rsidRPr="00B23F7D" w:rsidTr="007F08DD">
        <w:trPr>
          <w:tblHeader/>
          <w:jc w:val="center"/>
        </w:trPr>
        <w:tc>
          <w:tcPr>
            <w:tcW w:w="1087" w:type="dxa"/>
            <w:shd w:val="clear" w:color="auto" w:fill="AEAAAA"/>
          </w:tcPr>
          <w:p w:rsidR="00B23F7D" w:rsidRPr="00B23F7D" w:rsidRDefault="00B23F7D" w:rsidP="00B23F7D">
            <w:pPr>
              <w:rPr>
                <w:lang w:eastAsia="ar-SA"/>
              </w:rPr>
            </w:pPr>
            <w:r w:rsidRPr="00B23F7D">
              <w:rPr>
                <w:lang w:eastAsia="ar-SA"/>
              </w:rPr>
              <w:t>α/α</w:t>
            </w:r>
          </w:p>
        </w:tc>
        <w:tc>
          <w:tcPr>
            <w:tcW w:w="4633" w:type="dxa"/>
            <w:shd w:val="clear" w:color="auto" w:fill="AEAAAA"/>
          </w:tcPr>
          <w:p w:rsidR="00B23F7D" w:rsidRPr="00B23F7D" w:rsidRDefault="00B23F7D" w:rsidP="00B23F7D">
            <w:pPr>
              <w:rPr>
                <w:lang w:eastAsia="ar-SA"/>
              </w:rPr>
            </w:pPr>
            <w:r w:rsidRPr="00B23F7D">
              <w:rPr>
                <w:lang w:eastAsia="ar-SA"/>
              </w:rPr>
              <w:t>Λόγος αποκλεισμού-Κριτήριο ποιοτικής επιλογής</w:t>
            </w:r>
          </w:p>
        </w:tc>
        <w:tc>
          <w:tcPr>
            <w:tcW w:w="8641" w:type="dxa"/>
            <w:shd w:val="clear" w:color="auto" w:fill="AEAAAA"/>
          </w:tcPr>
          <w:p w:rsidR="00B23F7D" w:rsidRPr="00B23F7D" w:rsidRDefault="00B23F7D" w:rsidP="00B23F7D">
            <w:pPr>
              <w:rPr>
                <w:lang w:eastAsia="ar-SA"/>
              </w:rPr>
            </w:pPr>
            <w:r w:rsidRPr="00B23F7D">
              <w:rPr>
                <w:lang w:eastAsia="ar-SA"/>
              </w:rPr>
              <w:t>Δικαιολογητικό</w:t>
            </w:r>
          </w:p>
        </w:tc>
      </w:tr>
      <w:tr w:rsidR="00B23F7D" w:rsidRPr="00B23F7D" w:rsidTr="007F08DD">
        <w:trPr>
          <w:jc w:val="center"/>
        </w:trPr>
        <w:tc>
          <w:tcPr>
            <w:tcW w:w="1087" w:type="dxa"/>
            <w:shd w:val="clear" w:color="auto" w:fill="auto"/>
          </w:tcPr>
          <w:p w:rsidR="00B23F7D" w:rsidRPr="00B23F7D" w:rsidRDefault="00B23F7D" w:rsidP="00B23F7D">
            <w:pPr>
              <w:rPr>
                <w:lang w:eastAsia="ar-SA"/>
              </w:rPr>
            </w:pPr>
            <w:r w:rsidRPr="00B23F7D">
              <w:rPr>
                <w:lang w:eastAsia="ar-SA"/>
              </w:rPr>
              <w:t>2.2.3.1</w:t>
            </w:r>
          </w:p>
        </w:tc>
        <w:tc>
          <w:tcPr>
            <w:tcW w:w="4633" w:type="dxa"/>
            <w:shd w:val="clear" w:color="auto" w:fill="auto"/>
          </w:tcPr>
          <w:p w:rsidR="00B23F7D" w:rsidRPr="00B23F7D" w:rsidRDefault="00B23F7D" w:rsidP="00B23F7D">
            <w:pPr>
              <w:rPr>
                <w:lang w:eastAsia="ar-SA"/>
              </w:rPr>
            </w:pPr>
            <w:r w:rsidRPr="00B23F7D">
              <w:rPr>
                <w:lang w:eastAsia="ar-SA"/>
              </w:rPr>
              <w:t>Λόγοι που σχ</w:t>
            </w:r>
            <w:bookmarkStart w:id="13" w:name="_GoBack"/>
            <w:bookmarkEnd w:id="13"/>
            <w:r w:rsidRPr="00B23F7D">
              <w:rPr>
                <w:lang w:eastAsia="ar-SA"/>
              </w:rPr>
              <w:t>ετίζονται με ποινικές καταδίκες για τα αδικήματα που ορίζονται στο άρθρο 73 παρ. 1 ν. 4412/2016:</w:t>
            </w:r>
          </w:p>
          <w:p w:rsidR="00B23F7D" w:rsidRPr="00B23F7D" w:rsidRDefault="00B23F7D" w:rsidP="00B23F7D">
            <w:pPr>
              <w:rPr>
                <w:lang w:eastAsia="ar-SA"/>
              </w:rPr>
            </w:pPr>
            <w:r w:rsidRPr="00B23F7D">
              <w:rPr>
                <w:lang w:eastAsia="ar-SA"/>
              </w:rPr>
              <w:t>Συμμετοχή σε εγκληματική οργάνωση</w:t>
            </w:r>
          </w:p>
          <w:p w:rsidR="00B23F7D" w:rsidRPr="00B23F7D" w:rsidRDefault="00B23F7D" w:rsidP="00B23F7D">
            <w:pPr>
              <w:rPr>
                <w:lang w:eastAsia="ar-SA"/>
              </w:rPr>
            </w:pPr>
            <w:r w:rsidRPr="00B23F7D">
              <w:rPr>
                <w:lang w:eastAsia="ar-SA"/>
              </w:rPr>
              <w:t>Ενεργητική δωροδοκία κατά το ελληνικό δίκαιο και το δίκαιο του οικονομικού φορέα</w:t>
            </w:r>
          </w:p>
          <w:p w:rsidR="00B23F7D" w:rsidRPr="00B23F7D" w:rsidRDefault="00B23F7D" w:rsidP="00B23F7D">
            <w:pPr>
              <w:rPr>
                <w:lang w:eastAsia="ar-SA"/>
              </w:rPr>
            </w:pPr>
            <w:r w:rsidRPr="00B23F7D">
              <w:rPr>
                <w:lang w:eastAsia="ar-SA"/>
              </w:rPr>
              <w:t>Απάτη εις βάρος των οικονομικών συμφερόντων</w:t>
            </w:r>
          </w:p>
          <w:p w:rsidR="00B23F7D" w:rsidRPr="00B23F7D" w:rsidRDefault="00B23F7D" w:rsidP="00B23F7D">
            <w:pPr>
              <w:rPr>
                <w:lang w:eastAsia="ar-SA"/>
              </w:rPr>
            </w:pPr>
            <w:r w:rsidRPr="00B23F7D">
              <w:rPr>
                <w:lang w:eastAsia="ar-SA"/>
              </w:rPr>
              <w:t>της Ένωσης</w:t>
            </w:r>
          </w:p>
          <w:p w:rsidR="00B23F7D" w:rsidRPr="00B23F7D" w:rsidRDefault="00B23F7D" w:rsidP="00B23F7D">
            <w:pPr>
              <w:rPr>
                <w:lang w:eastAsia="ar-SA"/>
              </w:rPr>
            </w:pPr>
            <w:r w:rsidRPr="00B23F7D">
              <w:rPr>
                <w:lang w:eastAsia="ar-SA"/>
              </w:rPr>
              <w:t>Τρομοκρατικά εγκλήματα ή εγκλήματα συνδεόμενα με τρομοκρατικές δραστηριότητες</w:t>
            </w:r>
          </w:p>
          <w:p w:rsidR="00B23F7D" w:rsidRPr="00B23F7D" w:rsidRDefault="00B23F7D" w:rsidP="00B23F7D">
            <w:pPr>
              <w:rPr>
                <w:lang w:eastAsia="ar-SA"/>
              </w:rPr>
            </w:pPr>
            <w:r w:rsidRPr="00B23F7D">
              <w:rPr>
                <w:lang w:eastAsia="ar-SA"/>
              </w:rPr>
              <w:t>Νομιμοποίηση εσόδων από παράνομες δραστηριότητες ή χρηματοδότηση της τρομοκρατίας</w:t>
            </w:r>
          </w:p>
          <w:p w:rsidR="00B23F7D" w:rsidRPr="00B23F7D" w:rsidRDefault="00B23F7D" w:rsidP="00B23F7D">
            <w:pPr>
              <w:rPr>
                <w:lang w:eastAsia="ar-SA"/>
              </w:rPr>
            </w:pPr>
            <w:r w:rsidRPr="00B23F7D">
              <w:rPr>
                <w:lang w:eastAsia="ar-SA"/>
              </w:rPr>
              <w:t>Παιδική εργασία και άλλες μορφές εμπορίας ανθρώπων</w:t>
            </w:r>
          </w:p>
        </w:tc>
        <w:tc>
          <w:tcPr>
            <w:tcW w:w="8641" w:type="dxa"/>
            <w:shd w:val="clear" w:color="auto" w:fill="auto"/>
          </w:tcPr>
          <w:p w:rsidR="00B23F7D" w:rsidRPr="00B23F7D" w:rsidRDefault="00B23F7D" w:rsidP="00B23F7D">
            <w:pPr>
              <w:rPr>
                <w:lang w:eastAsia="ar-SA"/>
              </w:rPr>
            </w:pPr>
            <w:r w:rsidRPr="00B23F7D">
              <w:rPr>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B23F7D" w:rsidRPr="00B23F7D" w:rsidRDefault="00B23F7D" w:rsidP="00B23F7D">
            <w:pPr>
              <w:rPr>
                <w:lang w:eastAsia="ar-SA"/>
              </w:rPr>
            </w:pPr>
            <w:r w:rsidRPr="00B23F7D">
              <w:rPr>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B23F7D" w:rsidRPr="00B23F7D" w:rsidRDefault="00B23F7D" w:rsidP="00B23F7D">
            <w:pPr>
              <w:rPr>
                <w:lang w:eastAsia="ar-SA"/>
              </w:rPr>
            </w:pPr>
            <w:r w:rsidRPr="00B23F7D">
              <w:rPr>
                <w:lang w:eastAsia="ar-SA"/>
              </w:rPr>
              <w:t xml:space="preserve">μέσω του </w:t>
            </w:r>
            <w:proofErr w:type="spellStart"/>
            <w:r w:rsidRPr="00B23F7D">
              <w:rPr>
                <w:lang w:eastAsia="ar-SA"/>
              </w:rPr>
              <w:t>επιγραμμικού</w:t>
            </w:r>
            <w:proofErr w:type="spellEnd"/>
            <w:r w:rsidRPr="00B23F7D">
              <w:rPr>
                <w:lang w:eastAsia="ar-SA"/>
              </w:rPr>
              <w:t xml:space="preserve"> αποθετηρίου πιστοποιητικών (e-</w:t>
            </w:r>
            <w:proofErr w:type="spellStart"/>
            <w:r w:rsidRPr="00B23F7D">
              <w:rPr>
                <w:lang w:eastAsia="ar-SA"/>
              </w:rPr>
              <w:t>Certis</w:t>
            </w:r>
            <w:proofErr w:type="spellEnd"/>
            <w:r w:rsidRPr="00B23F7D">
              <w:rPr>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B23F7D" w:rsidRPr="00B23F7D" w:rsidTr="007F08DD">
        <w:trPr>
          <w:jc w:val="center"/>
        </w:trPr>
        <w:tc>
          <w:tcPr>
            <w:tcW w:w="1087" w:type="dxa"/>
            <w:vMerge w:val="restart"/>
            <w:shd w:val="clear" w:color="auto" w:fill="auto"/>
          </w:tcPr>
          <w:p w:rsidR="00B23F7D" w:rsidRPr="00B23F7D" w:rsidRDefault="00B23F7D" w:rsidP="00B23F7D">
            <w:pPr>
              <w:rPr>
                <w:lang w:eastAsia="ar-SA"/>
              </w:rPr>
            </w:pPr>
            <w:r w:rsidRPr="00B23F7D">
              <w:rPr>
                <w:lang w:eastAsia="ar-SA"/>
              </w:rPr>
              <w:t>2.2.3.2</w:t>
            </w:r>
          </w:p>
        </w:tc>
        <w:tc>
          <w:tcPr>
            <w:tcW w:w="4633" w:type="dxa"/>
            <w:shd w:val="clear" w:color="auto" w:fill="auto"/>
          </w:tcPr>
          <w:p w:rsidR="00B23F7D" w:rsidRPr="00B23F7D" w:rsidRDefault="00B23F7D" w:rsidP="00B23F7D">
            <w:pPr>
              <w:rPr>
                <w:lang w:eastAsia="ar-SA"/>
              </w:rPr>
            </w:pPr>
            <w:r w:rsidRPr="00B23F7D">
              <w:rPr>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B23F7D" w:rsidRPr="00B23F7D" w:rsidRDefault="00B23F7D" w:rsidP="00B23F7D">
            <w:pPr>
              <w:rPr>
                <w:lang w:eastAsia="ar-SA"/>
              </w:rPr>
            </w:pPr>
            <w:r w:rsidRPr="00B23F7D">
              <w:rPr>
                <w:lang w:eastAsia="ar-SA"/>
              </w:rPr>
              <w:t>Α) Πιστοποιητικό που εκδίδεται από την αρμόδια αρχή του οικείου</w:t>
            </w:r>
          </w:p>
          <w:p w:rsidR="00B23F7D" w:rsidRPr="00B23F7D" w:rsidRDefault="00B23F7D" w:rsidP="00B23F7D">
            <w:pPr>
              <w:rPr>
                <w:lang w:eastAsia="ar-SA"/>
              </w:rPr>
            </w:pPr>
            <w:r w:rsidRPr="00B23F7D">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B23F7D">
              <w:rPr>
                <w:lang w:eastAsia="ar-SA"/>
              </w:rPr>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B23F7D" w:rsidRPr="00B23F7D" w:rsidRDefault="00B23F7D" w:rsidP="00B23F7D">
            <w:pPr>
              <w:rPr>
                <w:lang w:eastAsia="ar-SA"/>
              </w:rPr>
            </w:pPr>
            <w:r w:rsidRPr="00B23F7D">
              <w:rPr>
                <w:lang w:eastAsia="ar-SA"/>
              </w:rPr>
              <w:t xml:space="preserve">μέσω του </w:t>
            </w:r>
            <w:proofErr w:type="spellStart"/>
            <w:r w:rsidRPr="00B23F7D">
              <w:rPr>
                <w:lang w:eastAsia="ar-SA"/>
              </w:rPr>
              <w:t>επιγραμμικού</w:t>
            </w:r>
            <w:proofErr w:type="spellEnd"/>
            <w:r w:rsidRPr="00B23F7D">
              <w:rPr>
                <w:lang w:eastAsia="ar-SA"/>
              </w:rPr>
              <w:t xml:space="preserve"> αποθετηρίου πιστοποιητικών (e-</w:t>
            </w:r>
            <w:proofErr w:type="spellStart"/>
            <w:r w:rsidRPr="00B23F7D">
              <w:rPr>
                <w:lang w:eastAsia="ar-SA"/>
              </w:rPr>
              <w:t>Certis</w:t>
            </w:r>
            <w:proofErr w:type="spellEnd"/>
            <w:r w:rsidRPr="00B23F7D">
              <w:rPr>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 xml:space="preserve">Για τους ημεδαπούς οικονομικούς φορείς: </w:t>
            </w:r>
          </w:p>
          <w:p w:rsidR="00B23F7D" w:rsidRPr="00B23F7D" w:rsidRDefault="00B23F7D" w:rsidP="00B23F7D">
            <w:pPr>
              <w:rPr>
                <w:lang w:eastAsia="ar-SA"/>
              </w:rPr>
            </w:pPr>
            <w:r w:rsidRPr="00B23F7D">
              <w:rPr>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B23F7D" w:rsidRPr="00B23F7D" w:rsidRDefault="00B23F7D" w:rsidP="00B23F7D">
            <w:pPr>
              <w:rPr>
                <w:lang w:eastAsia="ar-SA"/>
              </w:rPr>
            </w:pPr>
          </w:p>
        </w:tc>
      </w:tr>
      <w:tr w:rsidR="00B23F7D" w:rsidRPr="00B23F7D" w:rsidTr="007F08DD">
        <w:trPr>
          <w:jc w:val="center"/>
        </w:trPr>
        <w:tc>
          <w:tcPr>
            <w:tcW w:w="1087" w:type="dxa"/>
            <w:vMerge/>
            <w:shd w:val="clear" w:color="auto" w:fill="auto"/>
          </w:tcPr>
          <w:p w:rsidR="00B23F7D" w:rsidRPr="00B23F7D" w:rsidRDefault="00B23F7D" w:rsidP="00B23F7D">
            <w:pPr>
              <w:rPr>
                <w:lang w:eastAsia="ar-SA"/>
              </w:rPr>
            </w:pPr>
          </w:p>
        </w:tc>
        <w:tc>
          <w:tcPr>
            <w:tcW w:w="4633" w:type="dxa"/>
            <w:shd w:val="clear" w:color="auto" w:fill="auto"/>
          </w:tcPr>
          <w:p w:rsidR="00B23F7D" w:rsidRPr="00B23F7D" w:rsidRDefault="00B23F7D" w:rsidP="00B23F7D">
            <w:pPr>
              <w:rPr>
                <w:lang w:eastAsia="ar-SA"/>
              </w:rPr>
            </w:pPr>
            <w:r w:rsidRPr="00B23F7D">
              <w:rPr>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B23F7D" w:rsidRPr="00B23F7D" w:rsidRDefault="00B23F7D" w:rsidP="00B23F7D">
            <w:pPr>
              <w:rPr>
                <w:lang w:eastAsia="ar-SA"/>
              </w:rPr>
            </w:pPr>
            <w:r w:rsidRPr="00B23F7D">
              <w:rPr>
                <w:lang w:eastAsia="ar-SA"/>
              </w:rPr>
              <w:t>Β) Πιστοποιητικό που εκδίδεται από την αρμόδια αρχή του οικείου</w:t>
            </w:r>
          </w:p>
          <w:p w:rsidR="00B23F7D" w:rsidRPr="00B23F7D" w:rsidRDefault="00B23F7D" w:rsidP="00B23F7D">
            <w:pPr>
              <w:rPr>
                <w:lang w:eastAsia="ar-SA"/>
              </w:rPr>
            </w:pPr>
            <w:r w:rsidRPr="00B23F7D">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B23F7D" w:rsidRPr="00B23F7D" w:rsidRDefault="00B23F7D" w:rsidP="00B23F7D">
            <w:pPr>
              <w:rPr>
                <w:lang w:eastAsia="ar-SA"/>
              </w:rPr>
            </w:pPr>
            <w:r w:rsidRPr="00B23F7D">
              <w:rPr>
                <w:lang w:eastAsia="ar-SA"/>
              </w:rPr>
              <w:t xml:space="preserve">μέσω του </w:t>
            </w:r>
            <w:proofErr w:type="spellStart"/>
            <w:r w:rsidRPr="00B23F7D">
              <w:rPr>
                <w:lang w:eastAsia="ar-SA"/>
              </w:rPr>
              <w:t>επιγραμμικού</w:t>
            </w:r>
            <w:proofErr w:type="spellEnd"/>
            <w:r w:rsidRPr="00B23F7D">
              <w:rPr>
                <w:lang w:eastAsia="ar-SA"/>
              </w:rPr>
              <w:t xml:space="preserve"> αποθετηρίου πιστοποιητικών (e-</w:t>
            </w:r>
            <w:proofErr w:type="spellStart"/>
            <w:r w:rsidRPr="00B23F7D">
              <w:rPr>
                <w:lang w:eastAsia="ar-SA"/>
              </w:rPr>
              <w:t>Certis</w:t>
            </w:r>
            <w:proofErr w:type="spellEnd"/>
            <w:r w:rsidRPr="00B23F7D">
              <w:rPr>
                <w:lang w:eastAsia="ar-SA"/>
              </w:rPr>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B23F7D">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B23F7D">
              <w:rPr>
                <w:lang w:val="en-GB" w:eastAsia="ar-SA"/>
              </w:rPr>
              <w:t>e</w:t>
            </w:r>
            <w:r w:rsidRPr="00B23F7D">
              <w:rPr>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B23F7D" w:rsidRPr="00B23F7D" w:rsidTr="007F08DD">
        <w:trPr>
          <w:jc w:val="center"/>
        </w:trPr>
        <w:tc>
          <w:tcPr>
            <w:tcW w:w="1087" w:type="dxa"/>
            <w:vMerge/>
            <w:shd w:val="clear" w:color="auto" w:fill="auto"/>
          </w:tcPr>
          <w:p w:rsidR="00B23F7D" w:rsidRPr="00B23F7D" w:rsidRDefault="00B23F7D" w:rsidP="00B23F7D">
            <w:pPr>
              <w:rPr>
                <w:lang w:eastAsia="ar-SA"/>
              </w:rPr>
            </w:pPr>
          </w:p>
        </w:tc>
        <w:tc>
          <w:tcPr>
            <w:tcW w:w="4633" w:type="dxa"/>
            <w:shd w:val="clear" w:color="auto" w:fill="auto"/>
          </w:tcPr>
          <w:p w:rsidR="00B23F7D" w:rsidRPr="00B23F7D" w:rsidRDefault="00B23F7D" w:rsidP="00B23F7D">
            <w:pPr>
              <w:rPr>
                <w:lang w:eastAsia="ar-SA"/>
              </w:rPr>
            </w:pPr>
          </w:p>
        </w:tc>
        <w:tc>
          <w:tcPr>
            <w:tcW w:w="8641" w:type="dxa"/>
            <w:shd w:val="clear" w:color="auto" w:fill="auto"/>
          </w:tcPr>
          <w:p w:rsidR="00B23F7D" w:rsidRPr="00B23F7D" w:rsidRDefault="00B23F7D" w:rsidP="00B23F7D">
            <w:pPr>
              <w:rPr>
                <w:lang w:eastAsia="ar-SA"/>
              </w:rPr>
            </w:pPr>
            <w:r w:rsidRPr="00B23F7D">
              <w:rPr>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B23F7D" w:rsidRPr="00B23F7D" w:rsidTr="007F08DD">
        <w:trPr>
          <w:jc w:val="center"/>
        </w:trPr>
        <w:tc>
          <w:tcPr>
            <w:tcW w:w="1087" w:type="dxa"/>
            <w:shd w:val="clear" w:color="auto" w:fill="auto"/>
          </w:tcPr>
          <w:p w:rsidR="00B23F7D" w:rsidRPr="00B23F7D" w:rsidRDefault="00B23F7D" w:rsidP="00B23F7D">
            <w:pPr>
              <w:rPr>
                <w:lang w:eastAsia="ar-SA"/>
              </w:rPr>
            </w:pPr>
            <w:r w:rsidRPr="00B23F7D">
              <w:rPr>
                <w:lang w:eastAsia="ar-SA"/>
              </w:rPr>
              <w:t>2.2.3.4.α</w:t>
            </w:r>
          </w:p>
        </w:tc>
        <w:tc>
          <w:tcPr>
            <w:tcW w:w="4633" w:type="dxa"/>
            <w:shd w:val="clear" w:color="auto" w:fill="auto"/>
          </w:tcPr>
          <w:p w:rsidR="00B23F7D" w:rsidRPr="00B23F7D" w:rsidRDefault="00B23F7D" w:rsidP="00B23F7D">
            <w:pPr>
              <w:rPr>
                <w:lang w:eastAsia="ar-SA"/>
              </w:rPr>
            </w:pPr>
            <w:r w:rsidRPr="00B23F7D">
              <w:rPr>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B23F7D" w:rsidRPr="00B23F7D" w:rsidRDefault="00B23F7D" w:rsidP="00B23F7D">
            <w:pPr>
              <w:rPr>
                <w:lang w:eastAsia="ar-SA"/>
              </w:rPr>
            </w:pPr>
            <w:r w:rsidRPr="00B23F7D">
              <w:rPr>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B23F7D" w:rsidRPr="00B23F7D" w:rsidTr="007F08DD">
        <w:trPr>
          <w:jc w:val="center"/>
        </w:trPr>
        <w:tc>
          <w:tcPr>
            <w:tcW w:w="1087" w:type="dxa"/>
            <w:vMerge w:val="restart"/>
            <w:shd w:val="clear" w:color="auto" w:fill="auto"/>
          </w:tcPr>
          <w:p w:rsidR="00B23F7D" w:rsidRPr="00B23F7D" w:rsidRDefault="00B23F7D" w:rsidP="00B23F7D">
            <w:pPr>
              <w:rPr>
                <w:lang w:eastAsia="ar-SA"/>
              </w:rPr>
            </w:pPr>
            <w:r w:rsidRPr="00B23F7D">
              <w:rPr>
                <w:lang w:eastAsia="ar-SA"/>
              </w:rPr>
              <w:t>2.2.3.4.β</w:t>
            </w:r>
          </w:p>
        </w:tc>
        <w:tc>
          <w:tcPr>
            <w:tcW w:w="4633" w:type="dxa"/>
            <w:shd w:val="clear" w:color="auto" w:fill="auto"/>
          </w:tcPr>
          <w:p w:rsidR="00B23F7D" w:rsidRPr="00B23F7D" w:rsidRDefault="00B23F7D" w:rsidP="00B23F7D">
            <w:pPr>
              <w:rPr>
                <w:lang w:eastAsia="ar-SA"/>
              </w:rPr>
            </w:pPr>
            <w:r w:rsidRPr="00B23F7D">
              <w:rPr>
                <w:lang w:eastAsia="ar-SA"/>
              </w:rPr>
              <w:t>Καταστάσεις οικονομικής αφερεγγυότητας:</w:t>
            </w:r>
          </w:p>
          <w:p w:rsidR="00B23F7D" w:rsidRPr="00B23F7D" w:rsidRDefault="00B23F7D" w:rsidP="00B23F7D">
            <w:pPr>
              <w:rPr>
                <w:lang w:eastAsia="ar-SA"/>
              </w:rPr>
            </w:pPr>
            <w:r w:rsidRPr="00B23F7D">
              <w:rPr>
                <w:lang w:eastAsia="ar-SA"/>
              </w:rPr>
              <w:t>Πτώχευση</w:t>
            </w:r>
          </w:p>
          <w:p w:rsidR="00B23F7D" w:rsidRPr="00B23F7D" w:rsidRDefault="00B23F7D" w:rsidP="00B23F7D">
            <w:pPr>
              <w:rPr>
                <w:lang w:eastAsia="ar-SA"/>
              </w:rPr>
            </w:pPr>
            <w:r w:rsidRPr="00B23F7D">
              <w:rPr>
                <w:lang w:eastAsia="ar-SA"/>
              </w:rPr>
              <w:t>Υπαγωγή σε πτωχευτικό συμβιβασμό ή ειδική εκκαθάριση</w:t>
            </w:r>
          </w:p>
          <w:p w:rsidR="00B23F7D" w:rsidRPr="00B23F7D" w:rsidRDefault="00B23F7D" w:rsidP="00B23F7D">
            <w:pPr>
              <w:rPr>
                <w:lang w:eastAsia="ar-SA"/>
              </w:rPr>
            </w:pPr>
            <w:r w:rsidRPr="00B23F7D">
              <w:rPr>
                <w:lang w:eastAsia="ar-SA"/>
              </w:rPr>
              <w:t>Αναγκαστική διαχείριση από δικαστήριο ή εκκαθαριστή</w:t>
            </w:r>
          </w:p>
          <w:p w:rsidR="00B23F7D" w:rsidRPr="00B23F7D" w:rsidRDefault="00B23F7D" w:rsidP="00B23F7D">
            <w:pPr>
              <w:rPr>
                <w:lang w:eastAsia="ar-SA"/>
              </w:rPr>
            </w:pPr>
            <w:r w:rsidRPr="00B23F7D">
              <w:rPr>
                <w:lang w:eastAsia="ar-SA"/>
              </w:rPr>
              <w:t>Υπαγωγή σε Διαδικασία εξυγίανσης</w:t>
            </w:r>
          </w:p>
          <w:p w:rsidR="00B23F7D" w:rsidRPr="00B23F7D" w:rsidRDefault="00B23F7D" w:rsidP="00B23F7D">
            <w:pPr>
              <w:rPr>
                <w:lang w:eastAsia="ar-SA"/>
              </w:rPr>
            </w:pPr>
          </w:p>
        </w:tc>
        <w:tc>
          <w:tcPr>
            <w:tcW w:w="8641" w:type="dxa"/>
            <w:shd w:val="clear" w:color="auto" w:fill="auto"/>
          </w:tcPr>
          <w:p w:rsidR="00B23F7D" w:rsidRPr="00B23F7D" w:rsidRDefault="00B23F7D" w:rsidP="00B23F7D">
            <w:pPr>
              <w:rPr>
                <w:lang w:eastAsia="ar-SA"/>
              </w:rPr>
            </w:pPr>
            <w:r w:rsidRPr="00B23F7D">
              <w:rPr>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B23F7D" w:rsidRPr="00B23F7D" w:rsidRDefault="00B23F7D" w:rsidP="00B23F7D">
            <w:pPr>
              <w:rPr>
                <w:lang w:eastAsia="ar-SA"/>
              </w:rPr>
            </w:pPr>
            <w:r w:rsidRPr="00B23F7D">
              <w:rPr>
                <w:lang w:eastAsia="ar-SA"/>
              </w:rPr>
              <w:t xml:space="preserve">μέσω του </w:t>
            </w:r>
            <w:proofErr w:type="spellStart"/>
            <w:r w:rsidRPr="00B23F7D">
              <w:rPr>
                <w:lang w:eastAsia="ar-SA"/>
              </w:rPr>
              <w:t>επιγραμμικού</w:t>
            </w:r>
            <w:proofErr w:type="spellEnd"/>
            <w:r w:rsidRPr="00B23F7D">
              <w:rPr>
                <w:lang w:eastAsia="ar-SA"/>
              </w:rPr>
              <w:t xml:space="preserve"> αποθετηρίου πιστοποιητικών (e-</w:t>
            </w:r>
            <w:proofErr w:type="spellStart"/>
            <w:r w:rsidRPr="00B23F7D">
              <w:rPr>
                <w:lang w:eastAsia="ar-SA"/>
              </w:rPr>
              <w:t>Certis</w:t>
            </w:r>
            <w:proofErr w:type="spellEnd"/>
            <w:r w:rsidRPr="00B23F7D">
              <w:rPr>
                <w:lang w:eastAsia="ar-SA"/>
              </w:rPr>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B23F7D">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Ιδίως οι οικονομικοί φορείς που είναι εγκατεστημένοι στην Ελλάδα προσκομίζουν:</w:t>
            </w:r>
          </w:p>
          <w:p w:rsidR="00B23F7D" w:rsidRPr="00B23F7D" w:rsidRDefault="00B23F7D" w:rsidP="00B23F7D">
            <w:pPr>
              <w:rPr>
                <w:lang w:eastAsia="ar-SA"/>
              </w:rPr>
            </w:pPr>
            <w:r w:rsidRPr="00B23F7D">
              <w:rPr>
                <w:lang w:eastAsia="ar-SA"/>
              </w:rPr>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B23F7D" w:rsidRPr="00B23F7D" w:rsidRDefault="00B23F7D" w:rsidP="00B23F7D">
            <w:pPr>
              <w:rPr>
                <w:lang w:eastAsia="ar-SA"/>
              </w:rPr>
            </w:pPr>
            <w:r w:rsidRPr="00B23F7D">
              <w:rPr>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B23F7D" w:rsidRPr="00B23F7D" w:rsidRDefault="00B23F7D" w:rsidP="00B23F7D">
            <w:pPr>
              <w:rPr>
                <w:lang w:eastAsia="ar-SA"/>
              </w:rPr>
            </w:pPr>
            <w:r w:rsidRPr="00B23F7D">
              <w:rPr>
                <w:lang w:eastAsia="ar-SA"/>
              </w:rPr>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B23F7D" w:rsidRPr="00B23F7D" w:rsidRDefault="00B23F7D" w:rsidP="00B23F7D">
            <w:pPr>
              <w:rPr>
                <w:lang w:eastAsia="ar-SA"/>
              </w:rPr>
            </w:pPr>
            <w:r w:rsidRPr="00B23F7D">
              <w:rPr>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B23F7D" w:rsidRPr="00B23F7D" w:rsidTr="007F08DD">
        <w:trPr>
          <w:jc w:val="center"/>
        </w:trPr>
        <w:tc>
          <w:tcPr>
            <w:tcW w:w="1087" w:type="dxa"/>
            <w:vMerge/>
            <w:shd w:val="clear" w:color="auto" w:fill="auto"/>
          </w:tcPr>
          <w:p w:rsidR="00B23F7D" w:rsidRPr="00B23F7D" w:rsidRDefault="00B23F7D" w:rsidP="00B23F7D">
            <w:pPr>
              <w:rPr>
                <w:lang w:eastAsia="ar-SA"/>
              </w:rPr>
            </w:pPr>
          </w:p>
        </w:tc>
        <w:tc>
          <w:tcPr>
            <w:tcW w:w="4633" w:type="dxa"/>
            <w:shd w:val="clear" w:color="auto" w:fill="auto"/>
          </w:tcPr>
          <w:p w:rsidR="00B23F7D" w:rsidRPr="00B23F7D" w:rsidRDefault="00B23F7D" w:rsidP="00B23F7D">
            <w:pPr>
              <w:rPr>
                <w:lang w:eastAsia="ar-SA"/>
              </w:rPr>
            </w:pPr>
            <w:r w:rsidRPr="00B23F7D">
              <w:rPr>
                <w:lang w:eastAsia="ar-SA"/>
              </w:rPr>
              <w:t>Αναστολή επιχειρηματικών δραστηριοτήτων</w:t>
            </w:r>
          </w:p>
          <w:p w:rsidR="00B23F7D" w:rsidRPr="00B23F7D" w:rsidRDefault="00B23F7D" w:rsidP="00B23F7D">
            <w:pPr>
              <w:rPr>
                <w:lang w:eastAsia="ar-SA"/>
              </w:rPr>
            </w:pPr>
          </w:p>
        </w:tc>
        <w:tc>
          <w:tcPr>
            <w:tcW w:w="8641" w:type="dxa"/>
            <w:shd w:val="clear" w:color="auto" w:fill="auto"/>
          </w:tcPr>
          <w:p w:rsidR="00B23F7D" w:rsidRPr="00B23F7D" w:rsidRDefault="00B23F7D" w:rsidP="00B23F7D">
            <w:pPr>
              <w:rPr>
                <w:lang w:eastAsia="ar-SA"/>
              </w:rPr>
            </w:pPr>
            <w:r w:rsidRPr="00B23F7D">
              <w:rPr>
                <w:lang w:eastAsia="ar-SA"/>
              </w:rPr>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B23F7D">
              <w:rPr>
                <w:lang w:eastAsia="ar-SA"/>
              </w:rPr>
              <w:t>taxisnet</w:t>
            </w:r>
            <w:proofErr w:type="spellEnd"/>
            <w:r w:rsidRPr="00B23F7D">
              <w:rPr>
                <w:lang w:eastAsia="ar-SA"/>
              </w:rPr>
              <w:t>,  από την οποία να προκύπτει η μη αναστολή της επιχειρηματικής δραστηριότητάς τους.</w:t>
            </w:r>
          </w:p>
        </w:tc>
      </w:tr>
      <w:tr w:rsidR="00B23F7D" w:rsidRPr="00B23F7D" w:rsidTr="007F08DD">
        <w:trPr>
          <w:jc w:val="center"/>
        </w:trPr>
        <w:tc>
          <w:tcPr>
            <w:tcW w:w="1087" w:type="dxa"/>
            <w:shd w:val="clear" w:color="auto" w:fill="auto"/>
          </w:tcPr>
          <w:p w:rsidR="00B23F7D" w:rsidRPr="00B23F7D" w:rsidRDefault="00B23F7D" w:rsidP="00B23F7D">
            <w:pPr>
              <w:rPr>
                <w:lang w:eastAsia="ar-SA"/>
              </w:rPr>
            </w:pPr>
            <w:r w:rsidRPr="00B23F7D">
              <w:rPr>
                <w:lang w:eastAsia="ar-SA"/>
              </w:rPr>
              <w:t>2.2.3.9</w:t>
            </w:r>
          </w:p>
        </w:tc>
        <w:tc>
          <w:tcPr>
            <w:tcW w:w="4633" w:type="dxa"/>
            <w:shd w:val="clear" w:color="auto" w:fill="auto"/>
          </w:tcPr>
          <w:p w:rsidR="00B23F7D" w:rsidRPr="00B23F7D" w:rsidRDefault="00B23F7D" w:rsidP="00B23F7D">
            <w:pPr>
              <w:rPr>
                <w:lang w:eastAsia="ar-SA"/>
              </w:rPr>
            </w:pPr>
            <w:r w:rsidRPr="00B23F7D">
              <w:rPr>
                <w:lang w:eastAsia="ar-SA"/>
              </w:rPr>
              <w:t>Οριζόντιος αποκλεισμός από μελλοντικές διαδικασίες σύναψης</w:t>
            </w:r>
          </w:p>
        </w:tc>
        <w:tc>
          <w:tcPr>
            <w:tcW w:w="8641" w:type="dxa"/>
            <w:shd w:val="clear" w:color="auto" w:fill="auto"/>
          </w:tcPr>
          <w:p w:rsidR="00B23F7D" w:rsidRPr="00B23F7D" w:rsidRDefault="00B23F7D" w:rsidP="00B23F7D">
            <w:pPr>
              <w:rPr>
                <w:lang w:eastAsia="ar-SA"/>
              </w:rPr>
            </w:pPr>
            <w:r w:rsidRPr="00B23F7D">
              <w:rPr>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B23F7D" w:rsidRPr="00B23F7D" w:rsidTr="007F08DD">
        <w:trPr>
          <w:jc w:val="center"/>
        </w:trPr>
        <w:tc>
          <w:tcPr>
            <w:tcW w:w="1087" w:type="dxa"/>
            <w:vMerge w:val="restart"/>
            <w:shd w:val="clear" w:color="auto" w:fill="auto"/>
          </w:tcPr>
          <w:p w:rsidR="00B23F7D" w:rsidRPr="00B23F7D" w:rsidRDefault="00B23F7D" w:rsidP="00B23F7D">
            <w:pPr>
              <w:rPr>
                <w:lang w:eastAsia="ar-SA"/>
              </w:rPr>
            </w:pPr>
            <w:r w:rsidRPr="00B23F7D">
              <w:rPr>
                <w:lang w:eastAsia="ar-SA"/>
              </w:rPr>
              <w:lastRenderedPageBreak/>
              <w:t>2.2.4</w:t>
            </w:r>
          </w:p>
        </w:tc>
        <w:tc>
          <w:tcPr>
            <w:tcW w:w="4633" w:type="dxa"/>
            <w:shd w:val="clear" w:color="auto" w:fill="auto"/>
          </w:tcPr>
          <w:p w:rsidR="00B23F7D" w:rsidRPr="00B23F7D" w:rsidRDefault="00B23F7D" w:rsidP="00B23F7D">
            <w:pPr>
              <w:rPr>
                <w:lang w:eastAsia="ar-SA"/>
              </w:rPr>
            </w:pPr>
            <w:r w:rsidRPr="00B23F7D">
              <w:rPr>
                <w:lang w:eastAsia="ar-SA"/>
              </w:rPr>
              <w:t>Εγγραφή στο σχετικό επαγγελματικό μητρώο</w:t>
            </w:r>
          </w:p>
          <w:p w:rsidR="00B23F7D" w:rsidRPr="00B23F7D" w:rsidRDefault="00B23F7D" w:rsidP="00B23F7D">
            <w:pPr>
              <w:rPr>
                <w:lang w:eastAsia="ar-SA"/>
              </w:rPr>
            </w:pPr>
          </w:p>
        </w:tc>
        <w:tc>
          <w:tcPr>
            <w:tcW w:w="8641" w:type="dxa"/>
            <w:shd w:val="clear" w:color="auto" w:fill="auto"/>
          </w:tcPr>
          <w:p w:rsidR="00B23F7D" w:rsidRPr="00B23F7D" w:rsidRDefault="00B23F7D" w:rsidP="00B23F7D">
            <w:pPr>
              <w:rPr>
                <w:lang w:eastAsia="ar-SA"/>
              </w:rPr>
            </w:pPr>
            <w:r w:rsidRPr="00B23F7D">
              <w:rPr>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B23F7D" w:rsidRPr="00B23F7D" w:rsidTr="007F08DD">
        <w:trPr>
          <w:jc w:val="center"/>
        </w:trPr>
        <w:tc>
          <w:tcPr>
            <w:tcW w:w="1087" w:type="dxa"/>
            <w:vMerge/>
            <w:shd w:val="clear" w:color="auto" w:fill="auto"/>
          </w:tcPr>
          <w:p w:rsidR="00B23F7D" w:rsidRPr="00B23F7D" w:rsidRDefault="00B23F7D" w:rsidP="00B23F7D">
            <w:pPr>
              <w:rPr>
                <w:lang w:eastAsia="ar-SA"/>
              </w:rPr>
            </w:pPr>
          </w:p>
        </w:tc>
        <w:tc>
          <w:tcPr>
            <w:tcW w:w="4633" w:type="dxa"/>
            <w:shd w:val="clear" w:color="auto" w:fill="auto"/>
          </w:tcPr>
          <w:p w:rsidR="00B23F7D" w:rsidRPr="00B23F7D" w:rsidRDefault="00B23F7D" w:rsidP="00B23F7D">
            <w:pPr>
              <w:rPr>
                <w:lang w:eastAsia="ar-SA"/>
              </w:rPr>
            </w:pPr>
            <w:r w:rsidRPr="00B23F7D">
              <w:rPr>
                <w:lang w:eastAsia="ar-SA"/>
              </w:rPr>
              <w:t>Εγγραφή στο σχετικό εμπορικό μητρώο</w:t>
            </w:r>
          </w:p>
          <w:p w:rsidR="00B23F7D" w:rsidRPr="00B23F7D" w:rsidRDefault="00B23F7D" w:rsidP="00B23F7D">
            <w:pPr>
              <w:rPr>
                <w:lang w:eastAsia="ar-SA"/>
              </w:rPr>
            </w:pPr>
          </w:p>
        </w:tc>
        <w:tc>
          <w:tcPr>
            <w:tcW w:w="8641" w:type="dxa"/>
            <w:shd w:val="clear" w:color="auto" w:fill="auto"/>
          </w:tcPr>
          <w:p w:rsidR="00B23F7D" w:rsidRPr="00B23F7D" w:rsidRDefault="00B23F7D" w:rsidP="00B23F7D">
            <w:pPr>
              <w:rPr>
                <w:lang w:eastAsia="ar-SA"/>
              </w:rPr>
            </w:pPr>
            <w:r w:rsidRPr="00B23F7D">
              <w:rPr>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B23F7D" w:rsidRPr="00B23F7D" w:rsidRDefault="00B23F7D" w:rsidP="00B23F7D">
            <w:pPr>
              <w:rPr>
                <w:lang w:eastAsia="ar-SA"/>
              </w:rPr>
            </w:pPr>
            <w:r w:rsidRPr="00B23F7D">
              <w:rPr>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B23F7D" w:rsidRPr="00B23F7D" w:rsidTr="007F08DD">
        <w:trPr>
          <w:jc w:val="center"/>
        </w:trPr>
        <w:tc>
          <w:tcPr>
            <w:tcW w:w="1087" w:type="dxa"/>
            <w:vMerge/>
            <w:shd w:val="clear" w:color="auto" w:fill="auto"/>
          </w:tcPr>
          <w:p w:rsidR="00B23F7D" w:rsidRPr="00B23F7D" w:rsidRDefault="00B23F7D" w:rsidP="00B23F7D">
            <w:pPr>
              <w:rPr>
                <w:lang w:eastAsia="ar-SA"/>
              </w:rPr>
            </w:pPr>
          </w:p>
        </w:tc>
        <w:tc>
          <w:tcPr>
            <w:tcW w:w="4633" w:type="dxa"/>
            <w:shd w:val="clear" w:color="auto" w:fill="auto"/>
          </w:tcPr>
          <w:p w:rsidR="00B23F7D" w:rsidRPr="00B23F7D" w:rsidRDefault="00B23F7D" w:rsidP="00B23F7D">
            <w:pPr>
              <w:rPr>
                <w:lang w:eastAsia="ar-SA"/>
              </w:rPr>
            </w:pPr>
          </w:p>
        </w:tc>
        <w:tc>
          <w:tcPr>
            <w:tcW w:w="8641" w:type="dxa"/>
            <w:shd w:val="clear" w:color="auto" w:fill="auto"/>
          </w:tcPr>
          <w:p w:rsidR="00B23F7D" w:rsidRPr="00B23F7D" w:rsidRDefault="00B23F7D" w:rsidP="00B23F7D">
            <w:pPr>
              <w:rPr>
                <w:lang w:eastAsia="ar-SA"/>
              </w:rPr>
            </w:pPr>
            <w:r w:rsidRPr="00B23F7D">
              <w:rPr>
                <w:lang w:eastAsia="ar-SA"/>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B23F7D" w:rsidRPr="00B23F7D" w:rsidTr="007F08DD">
        <w:trPr>
          <w:jc w:val="center"/>
        </w:trPr>
        <w:tc>
          <w:tcPr>
            <w:tcW w:w="1087" w:type="dxa"/>
            <w:shd w:val="clear" w:color="auto" w:fill="auto"/>
          </w:tcPr>
          <w:p w:rsidR="00B23F7D" w:rsidRPr="00B23F7D" w:rsidRDefault="00B23F7D" w:rsidP="00B23F7D">
            <w:pPr>
              <w:rPr>
                <w:lang w:eastAsia="ar-SA"/>
              </w:rPr>
            </w:pPr>
            <w:r w:rsidRPr="00B23F7D">
              <w:rPr>
                <w:lang w:eastAsia="ar-SA"/>
              </w:rPr>
              <w:t>2.2.7.α</w:t>
            </w:r>
          </w:p>
        </w:tc>
        <w:tc>
          <w:tcPr>
            <w:tcW w:w="4633" w:type="dxa"/>
            <w:shd w:val="clear" w:color="auto" w:fill="auto"/>
          </w:tcPr>
          <w:p w:rsidR="00B23F7D" w:rsidRPr="00B23F7D" w:rsidRDefault="00B23F7D" w:rsidP="00B23F7D">
            <w:pPr>
              <w:rPr>
                <w:lang w:eastAsia="ar-SA"/>
              </w:rPr>
            </w:pPr>
            <w:r w:rsidRPr="00B23F7D">
              <w:rPr>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B23F7D" w:rsidRPr="00B23F7D" w:rsidRDefault="00B23F7D" w:rsidP="00B23F7D">
            <w:pPr>
              <w:rPr>
                <w:lang w:eastAsia="ar-SA"/>
              </w:rPr>
            </w:pPr>
            <w:r w:rsidRPr="00B23F7D">
              <w:rPr>
                <w:lang w:eastAsia="ar-SA"/>
              </w:rPr>
              <w:t>Τα κατά περίπτωση ζητούμενα πιστοποιητικά που αποδεικνύουν τη συμμόρφωση με τα απαιτούμενα πρότυπα διασφάλισης ποιότητας.</w:t>
            </w:r>
          </w:p>
          <w:p w:rsidR="00B23F7D" w:rsidRPr="00B23F7D" w:rsidRDefault="00B23F7D" w:rsidP="00B23F7D">
            <w:pPr>
              <w:rPr>
                <w:lang w:eastAsia="ar-SA"/>
              </w:rPr>
            </w:pPr>
            <w:r w:rsidRPr="00B23F7D">
              <w:rPr>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B23F7D" w:rsidRPr="00B23F7D" w:rsidTr="007F08DD">
        <w:trPr>
          <w:jc w:val="center"/>
        </w:trPr>
        <w:tc>
          <w:tcPr>
            <w:tcW w:w="1087" w:type="dxa"/>
            <w:shd w:val="clear" w:color="auto" w:fill="auto"/>
          </w:tcPr>
          <w:p w:rsidR="00B23F7D" w:rsidRPr="00B23F7D" w:rsidRDefault="00B23F7D" w:rsidP="00B23F7D">
            <w:pPr>
              <w:rPr>
                <w:lang w:eastAsia="ar-SA"/>
              </w:rPr>
            </w:pPr>
            <w:r w:rsidRPr="00B23F7D">
              <w:rPr>
                <w:lang w:eastAsia="ar-SA"/>
              </w:rPr>
              <w:lastRenderedPageBreak/>
              <w:t>2.2.7.β</w:t>
            </w:r>
          </w:p>
        </w:tc>
        <w:tc>
          <w:tcPr>
            <w:tcW w:w="4633" w:type="dxa"/>
            <w:shd w:val="clear" w:color="auto" w:fill="auto"/>
          </w:tcPr>
          <w:p w:rsidR="00B23F7D" w:rsidRPr="00B23F7D" w:rsidRDefault="00B23F7D" w:rsidP="00B23F7D">
            <w:pPr>
              <w:rPr>
                <w:lang w:eastAsia="ar-SA"/>
              </w:rPr>
            </w:pPr>
            <w:r w:rsidRPr="00B23F7D">
              <w:rPr>
                <w:lang w:eastAsia="ar-SA"/>
              </w:rPr>
              <w:t>Πιστοποιητικά από ανεξάρτητους οργανισμούς σχετικά με συστήματα ή πρότυπα περιβαλλοντικής διαχείρισης</w:t>
            </w:r>
          </w:p>
          <w:p w:rsidR="00B23F7D" w:rsidRPr="00B23F7D" w:rsidRDefault="00B23F7D" w:rsidP="00B23F7D">
            <w:pPr>
              <w:rPr>
                <w:lang w:eastAsia="ar-SA"/>
              </w:rPr>
            </w:pPr>
          </w:p>
        </w:tc>
        <w:tc>
          <w:tcPr>
            <w:tcW w:w="8641" w:type="dxa"/>
            <w:shd w:val="clear" w:color="auto" w:fill="auto"/>
          </w:tcPr>
          <w:p w:rsidR="00B23F7D" w:rsidRPr="00B23F7D" w:rsidRDefault="00B23F7D" w:rsidP="00B23F7D">
            <w:pPr>
              <w:rPr>
                <w:lang w:eastAsia="ar-SA"/>
              </w:rPr>
            </w:pPr>
            <w:r w:rsidRPr="00B23F7D">
              <w:rPr>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B23F7D" w:rsidRPr="00B23F7D" w:rsidRDefault="00B23F7D" w:rsidP="00B23F7D">
      <w:pPr>
        <w:rPr>
          <w:lang w:eastAsia="ar-SA"/>
        </w:rPr>
        <w:sectPr w:rsidR="00B23F7D" w:rsidRPr="00B23F7D" w:rsidSect="004E7274">
          <w:pgSz w:w="16838" w:h="11906" w:orient="landscape"/>
          <w:pgMar w:top="1134" w:right="1134" w:bottom="1134" w:left="1134" w:header="720" w:footer="709" w:gutter="0"/>
          <w:cols w:space="720"/>
          <w:docGrid w:linePitch="600" w:charSpace="36864"/>
        </w:sectPr>
      </w:pPr>
    </w:p>
    <w:p w:rsidR="00B23F7D" w:rsidRPr="00B23F7D" w:rsidRDefault="00B23F7D" w:rsidP="00B23F7D">
      <w:pPr>
        <w:rPr>
          <w:lang w:eastAsia="ar-SA"/>
        </w:rPr>
      </w:pPr>
      <w:bookmarkStart w:id="14" w:name="_Toc193290391"/>
      <w:bookmarkStart w:id="15" w:name="_Toc197080535"/>
      <w:r w:rsidRPr="00B23F7D">
        <w:rPr>
          <w:lang w:eastAsia="ar-SA"/>
        </w:rPr>
        <w:lastRenderedPageBreak/>
        <w:t xml:space="preserve">ΠΑΡΑΡΤΗΜΑ </w:t>
      </w:r>
      <w:r w:rsidRPr="00B23F7D">
        <w:rPr>
          <w:lang w:val="en-US" w:eastAsia="ar-SA"/>
        </w:rPr>
        <w:t>VII</w:t>
      </w:r>
      <w:r w:rsidRPr="00B23F7D">
        <w:rPr>
          <w:lang w:eastAsia="ar-SA"/>
        </w:rPr>
        <w:t xml:space="preserve"> – Ενημέρωση φυσικών προσώπων για την επεξεργασία προσωπικών δεδομένων</w:t>
      </w:r>
      <w:bookmarkEnd w:id="14"/>
      <w:bookmarkEnd w:id="15"/>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B23F7D" w:rsidRPr="00B23F7D" w:rsidRDefault="00B23F7D" w:rsidP="00B23F7D">
      <w:pPr>
        <w:rPr>
          <w:lang w:eastAsia="ar-SA"/>
        </w:rPr>
      </w:pPr>
      <w:r w:rsidRPr="00B23F7D">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B23F7D" w:rsidRPr="00B23F7D" w:rsidRDefault="00B23F7D" w:rsidP="00B23F7D">
      <w:pPr>
        <w:rPr>
          <w:lang w:eastAsia="ar-SA"/>
        </w:rPr>
      </w:pPr>
      <w:r w:rsidRPr="00B23F7D">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B23F7D" w:rsidRPr="00B23F7D" w:rsidRDefault="00B23F7D" w:rsidP="00B23F7D">
      <w:pPr>
        <w:rPr>
          <w:lang w:eastAsia="ar-SA"/>
        </w:rPr>
      </w:pPr>
      <w:r w:rsidRPr="00B23F7D">
        <w:rPr>
          <w:lang w:eastAsia="ar-SA"/>
        </w:rPr>
        <w:t xml:space="preserve">ΙΙΙ. Αποδέκτες των ανωτέρω (υπό Α) δεδομένων στους οποίους κοινοποιούνται είναι: </w:t>
      </w:r>
    </w:p>
    <w:p w:rsidR="00B23F7D" w:rsidRPr="00B23F7D" w:rsidRDefault="00B23F7D" w:rsidP="00B23F7D">
      <w:pPr>
        <w:rPr>
          <w:lang w:eastAsia="ar-SA"/>
        </w:rPr>
      </w:pPr>
      <w:r w:rsidRPr="00B23F7D">
        <w:rPr>
          <w:lang w:eastAsia="ar-SA"/>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23F7D">
        <w:rPr>
          <w:lang w:eastAsia="ar-SA"/>
        </w:rPr>
        <w:t>προστηθέντες</w:t>
      </w:r>
      <w:proofErr w:type="spellEnd"/>
      <w:r w:rsidRPr="00B23F7D">
        <w:rPr>
          <w:lang w:eastAsia="ar-SA"/>
        </w:rPr>
        <w:t xml:space="preserve"> της, υπό τον όρο της τήρησης σε κάθε περίπτωση του απορρήτου.</w:t>
      </w:r>
    </w:p>
    <w:p w:rsidR="00B23F7D" w:rsidRPr="00B23F7D" w:rsidRDefault="00B23F7D" w:rsidP="00B23F7D">
      <w:pPr>
        <w:rPr>
          <w:lang w:eastAsia="ar-SA"/>
        </w:rPr>
      </w:pPr>
      <w:r w:rsidRPr="00B23F7D">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B23F7D" w:rsidRPr="00B23F7D" w:rsidRDefault="00B23F7D" w:rsidP="00B23F7D">
      <w:pPr>
        <w:rPr>
          <w:lang w:eastAsia="ar-SA"/>
        </w:rPr>
      </w:pPr>
      <w:r w:rsidRPr="00B23F7D">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B23F7D" w:rsidRPr="00B23F7D" w:rsidRDefault="00B23F7D" w:rsidP="00B23F7D">
      <w:pPr>
        <w:rPr>
          <w:lang w:eastAsia="ar-SA"/>
        </w:rPr>
      </w:pPr>
      <w:r w:rsidRPr="00B23F7D">
        <w:rPr>
          <w:lang w:val="en-GB" w:eastAsia="ar-SA"/>
        </w:rPr>
        <w:t>IV</w:t>
      </w:r>
      <w:r w:rsidRPr="00B23F7D">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B23F7D" w:rsidRPr="00B23F7D" w:rsidRDefault="00B23F7D" w:rsidP="00B23F7D">
      <w:pPr>
        <w:rPr>
          <w:lang w:eastAsia="ar-SA"/>
        </w:rPr>
      </w:pPr>
      <w:r w:rsidRPr="00B23F7D">
        <w:rPr>
          <w:lang w:val="en-GB" w:eastAsia="ar-SA"/>
        </w:rPr>
        <w:t>V</w:t>
      </w:r>
      <w:r w:rsidRPr="00B23F7D">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B23F7D" w:rsidRPr="00B23F7D" w:rsidRDefault="00B23F7D" w:rsidP="00B23F7D">
      <w:pPr>
        <w:rPr>
          <w:lang w:eastAsia="ar-SA"/>
        </w:rPr>
      </w:pPr>
      <w:r w:rsidRPr="00B23F7D">
        <w:rPr>
          <w:lang w:val="en-GB" w:eastAsia="ar-SA"/>
        </w:rPr>
        <w:t>VI</w:t>
      </w:r>
      <w:r w:rsidRPr="00B23F7D">
        <w:rPr>
          <w:lang w:eastAsia="ar-SA"/>
        </w:rPr>
        <w:t xml:space="preserve">. </w:t>
      </w:r>
      <w:r w:rsidRPr="00B23F7D">
        <w:rPr>
          <w:lang w:val="en-GB" w:eastAsia="ar-SA"/>
        </w:rPr>
        <w:t>H</w:t>
      </w:r>
      <w:r w:rsidRPr="00B23F7D">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br w:type="page"/>
      </w:r>
    </w:p>
    <w:p w:rsidR="00B23F7D" w:rsidRPr="00B23F7D" w:rsidRDefault="00B23F7D" w:rsidP="00B23F7D">
      <w:pPr>
        <w:rPr>
          <w:lang w:eastAsia="ar-SA"/>
        </w:rPr>
      </w:pPr>
      <w:bookmarkStart w:id="16" w:name="_Toc193290392"/>
      <w:bookmarkStart w:id="17" w:name="_Toc197080536"/>
      <w:r w:rsidRPr="00B23F7D">
        <w:rPr>
          <w:lang w:eastAsia="ar-SA"/>
        </w:rPr>
        <w:lastRenderedPageBreak/>
        <w:t xml:space="preserve">ΠΑΡΑΡΤΗΜΑ </w:t>
      </w:r>
      <w:r w:rsidRPr="00B23F7D">
        <w:rPr>
          <w:lang w:val="en-US" w:eastAsia="ar-SA"/>
        </w:rPr>
        <w:t>VIII</w:t>
      </w:r>
      <w:r w:rsidRPr="00B23F7D">
        <w:rPr>
          <w:lang w:eastAsia="ar-SA"/>
        </w:rPr>
        <w:t xml:space="preserve"> – Σχέδιο Σύμβασης</w:t>
      </w:r>
      <w:bookmarkEnd w:id="16"/>
      <w:bookmarkEnd w:id="17"/>
    </w:p>
    <w:p w:rsidR="00B23F7D" w:rsidRPr="00B23F7D" w:rsidRDefault="00B23F7D" w:rsidP="00B23F7D">
      <w:pPr>
        <w:rPr>
          <w:lang w:eastAsia="ar-SA"/>
        </w:rPr>
      </w:pPr>
    </w:p>
    <w:p w:rsidR="00B23F7D" w:rsidRPr="00B23F7D" w:rsidRDefault="00B23F7D" w:rsidP="00B23F7D">
      <w:pPr>
        <w:rPr>
          <w:lang w:eastAsia="ar-SA"/>
        </w:rPr>
      </w:pPr>
    </w:p>
    <w:p w:rsidR="00B23F7D" w:rsidRPr="00B23F7D" w:rsidRDefault="00B23F7D" w:rsidP="00B23F7D">
      <w:pPr>
        <w:rPr>
          <w:lang w:eastAsia="ar-SA"/>
        </w:rPr>
      </w:pPr>
      <w:r w:rsidRPr="00B23F7D">
        <w:rPr>
          <w:lang w:eastAsia="el-GR"/>
        </w:rPr>
        <w:drawing>
          <wp:anchor distT="0" distB="0" distL="114300" distR="114300" simplePos="0" relativeHeight="251659264" behindDoc="0" locked="0" layoutInCell="1" allowOverlap="1" wp14:anchorId="011EFEF0" wp14:editId="1D26F29D">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B23F7D" w:rsidRPr="00B23F7D" w:rsidRDefault="00B23F7D" w:rsidP="00B23F7D">
      <w:pPr>
        <w:rPr>
          <w:lang w:eastAsia="ar-SA"/>
        </w:rPr>
      </w:pPr>
    </w:p>
    <w:p w:rsidR="00B23F7D" w:rsidRPr="00B23F7D" w:rsidRDefault="00B23F7D" w:rsidP="00B23F7D">
      <w:pPr>
        <w:rPr>
          <w:lang w:eastAsia="ar-SA"/>
        </w:rPr>
      </w:pPr>
    </w:p>
    <w:p w:rsidR="00B23F7D" w:rsidRPr="00B23F7D" w:rsidRDefault="00B23F7D" w:rsidP="00B23F7D">
      <w:pPr>
        <w:rPr>
          <w:lang w:eastAsia="ar-SA"/>
        </w:rPr>
      </w:pP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ΕΛΛΗΝΙΚΗ ΔΗΜΟΚΡΑΤΙΑ</w:t>
      </w:r>
    </w:p>
    <w:p w:rsidR="00B23F7D" w:rsidRPr="00B23F7D" w:rsidRDefault="00B23F7D" w:rsidP="00B23F7D">
      <w:pPr>
        <w:rPr>
          <w:lang w:eastAsia="ar-SA"/>
        </w:rPr>
      </w:pPr>
      <w:r w:rsidRPr="00B23F7D">
        <w:rPr>
          <w:lang w:eastAsia="ar-SA"/>
        </w:rPr>
        <w:t>ΥΠΟΥΡΓΕΙΟ ΥΓΕΙΑΣ</w:t>
      </w:r>
    </w:p>
    <w:p w:rsidR="00B23F7D" w:rsidRPr="00B23F7D" w:rsidRDefault="00B23F7D" w:rsidP="00B23F7D">
      <w:pPr>
        <w:rPr>
          <w:lang w:eastAsia="ar-SA"/>
        </w:rPr>
      </w:pPr>
      <w:r w:rsidRPr="00B23F7D">
        <w:rPr>
          <w:lang w:eastAsia="ar-SA"/>
        </w:rPr>
        <w:t>7η ΥΓΕΙΟΝΟΜΙΚΗ ΠΕΡΙΦΕΡΕΙΑ ΚΡΗΤΗΣ</w:t>
      </w:r>
    </w:p>
    <w:p w:rsidR="00B23F7D" w:rsidRPr="00B23F7D" w:rsidRDefault="00B23F7D" w:rsidP="00B23F7D">
      <w:pPr>
        <w:rPr>
          <w:lang w:eastAsia="ar-SA"/>
        </w:rPr>
      </w:pPr>
      <w:r w:rsidRPr="00B23F7D">
        <w:rPr>
          <w:lang w:eastAsia="ar-SA"/>
        </w:rPr>
        <w:t>Γ.Ν. ΛΑΣΙΘΙΟΥ - Γ.Ν.-Κ.Υ. ΝΕΑΠΟΛΕΩΣ «ΔΙΑΛΥΝΑΚΕΙΟ»</w:t>
      </w:r>
    </w:p>
    <w:p w:rsidR="00B23F7D" w:rsidRPr="00B23F7D" w:rsidRDefault="00B23F7D" w:rsidP="00B23F7D">
      <w:pPr>
        <w:rPr>
          <w:lang w:eastAsia="ar-SA"/>
        </w:rPr>
      </w:pPr>
      <w:r w:rsidRPr="00B23F7D">
        <w:rPr>
          <w:lang w:eastAsia="ar-SA"/>
        </w:rPr>
        <w:t>ΟΡΓΑΝΙΚΗ ΜΟΝΑΔΑ ΤΗΣ ΕΔΡΑΣ (ΑΓΙΟΣ ΝΙΚΟΛΑΟΣ)</w:t>
      </w:r>
    </w:p>
    <w:p w:rsidR="00B23F7D" w:rsidRPr="00B23F7D" w:rsidRDefault="00B23F7D" w:rsidP="00B23F7D">
      <w:pPr>
        <w:rPr>
          <w:lang w:eastAsia="el-GR"/>
        </w:rPr>
      </w:pPr>
      <w:r w:rsidRPr="00B23F7D">
        <w:rPr>
          <w:lang w:eastAsia="el-GR"/>
        </w:rPr>
        <w:t>ΣΥΜΦΩΝΗΤΙΚΟ ΠΡΟΜΗΘΕΙΑΣ…………….</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proofErr w:type="spellStart"/>
      <w:r w:rsidRPr="00B23F7D">
        <w:rPr>
          <w:lang w:eastAsia="el-GR"/>
        </w:rPr>
        <w:t>Στ</w:t>
      </w:r>
      <w:proofErr w:type="spellEnd"/>
      <w:r w:rsidRPr="00B23F7D">
        <w:rPr>
          <w:lang w:eastAsia="el-GR"/>
        </w:rPr>
        <w:t>.. .................. σήμερα ........................ ημέρα ....................... οι παρακάτω συμβαλλόμενοι:</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1015.E00245.0001 (Γ.Ν.-Κ.Υ. ΝΕΑΠΟΛΗΣ «ΔΙΑΛΥΝΑΚΕΙΟ»)</w:t>
      </w:r>
      <w:r w:rsidRPr="00B23F7D">
        <w:rPr>
          <w:lang w:eastAsia="ar-SA"/>
        </w:rPr>
        <w:t xml:space="preserve">, </w:t>
      </w:r>
      <w:r w:rsidRPr="00B23F7D">
        <w:rPr>
          <w:lang w:eastAsia="el-GR"/>
        </w:rPr>
        <w:t xml:space="preserve">νομίμως εκπροσωπούμενο από τον από την Κοινή Διοικήτρια των Διασυνδεόμενων Νοσοκομείων Γ.Ν. Λασιθίου &amp; Γ.Ν.-Κ.Υ. Νεάπολης «Διαλυνάκειο» Ευαγγελία </w:t>
      </w:r>
      <w:proofErr w:type="spellStart"/>
      <w:r w:rsidRPr="00B23F7D">
        <w:rPr>
          <w:lang w:eastAsia="el-GR"/>
        </w:rPr>
        <w:t>Φανουράκη</w:t>
      </w:r>
      <w:proofErr w:type="spellEnd"/>
      <w:r w:rsidRPr="00B23F7D">
        <w:rPr>
          <w:lang w:eastAsia="el-GR"/>
        </w:rPr>
        <w:t>, δυνάμει της Γ4β/Γ.Π.9188/7-3-2025 Υπουργικής απόφασης (ΦΕΚ 213/</w:t>
      </w:r>
      <w:proofErr w:type="spellStart"/>
      <w:r w:rsidRPr="00B23F7D">
        <w:rPr>
          <w:lang w:eastAsia="el-GR"/>
        </w:rPr>
        <w:t>τ.ΥΟΔΔ</w:t>
      </w:r>
      <w:proofErr w:type="spellEnd"/>
      <w:r w:rsidRPr="00B23F7D">
        <w:rPr>
          <w:lang w:eastAsia="el-GR"/>
        </w:rPr>
        <w:t xml:space="preserve">/12-3-2025)  «Διορισμός κοινού Διοικητή των διασυνδεόμενων Γ.Ν. Λασιθίου και Γ.Ν.- Κ.Υ. Νεάπολης «ΔΙΑΛΥΝΑΚΕΙΟ» » αρμοδιότητας 7ης </w:t>
      </w:r>
      <w:proofErr w:type="spellStart"/>
      <w:r w:rsidRPr="00B23F7D">
        <w:rPr>
          <w:lang w:eastAsia="el-GR"/>
        </w:rPr>
        <w:t>Υ.Πε</w:t>
      </w:r>
      <w:proofErr w:type="spellEnd"/>
      <w:r w:rsidRPr="00B23F7D">
        <w:rPr>
          <w:lang w:eastAsia="el-GR"/>
        </w:rPr>
        <w:t>. Κρήτης του Υπουργείου Υγείας»,. (στο εξής η «Αναθέτουσα Αρχή»).</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B23F7D" w:rsidRPr="00B23F7D" w:rsidRDefault="00B23F7D" w:rsidP="00B23F7D">
      <w:pPr>
        <w:rPr>
          <w:lang w:eastAsia="el-GR"/>
        </w:rPr>
      </w:pPr>
    </w:p>
    <w:p w:rsidR="00B23F7D" w:rsidRPr="00B23F7D" w:rsidRDefault="00B23F7D" w:rsidP="00B23F7D">
      <w:pPr>
        <w:rPr>
          <w:lang w:eastAsia="ar-SA"/>
        </w:rPr>
      </w:pPr>
      <w:r w:rsidRPr="00B23F7D">
        <w:rPr>
          <w:lang w:eastAsia="ar-SA"/>
        </w:rPr>
        <w:t>Έχοντας υπόψη:</w:t>
      </w:r>
    </w:p>
    <w:p w:rsidR="00B23F7D" w:rsidRPr="00B23F7D" w:rsidRDefault="00B23F7D" w:rsidP="00B23F7D">
      <w:pPr>
        <w:rPr>
          <w:lang w:eastAsia="ar-SA"/>
        </w:rPr>
      </w:pPr>
      <w:r w:rsidRPr="00B23F7D">
        <w:rPr>
          <w:lang w:eastAsia="ar-SA"/>
        </w:rPr>
        <w:t xml:space="preserve">1. την </w:t>
      </w:r>
      <w:proofErr w:type="spellStart"/>
      <w:r w:rsidRPr="00B23F7D">
        <w:rPr>
          <w:lang w:eastAsia="ar-SA"/>
        </w:rPr>
        <w:t>υπ</w:t>
      </w:r>
      <w:proofErr w:type="spellEnd"/>
      <w:r w:rsidRPr="00B23F7D">
        <w:rPr>
          <w:lang w:eastAsia="ar-SA"/>
        </w:rPr>
        <w:t xml:space="preserve">΄ αριθμ ..... διακήρυξη (ΑΔΑΜ…) </w:t>
      </w:r>
      <w:r w:rsidRPr="00B23F7D">
        <w:rPr>
          <w:lang w:eastAsia="el-GR"/>
        </w:rPr>
        <w:t xml:space="preserve">και τα λοιπά έγγραφα της σύμβασης που συνέταξε η </w:t>
      </w:r>
      <w:r w:rsidRPr="00B23F7D">
        <w:rPr>
          <w:lang w:eastAsia="ar-SA"/>
        </w:rPr>
        <w:t>Αναθέτουσα Αρχή για την ανωτέρω εν θέματι σύμβαση προμήθειας.</w:t>
      </w:r>
    </w:p>
    <w:p w:rsidR="00B23F7D" w:rsidRPr="00B23F7D" w:rsidRDefault="00B23F7D" w:rsidP="00B23F7D">
      <w:pPr>
        <w:rPr>
          <w:lang w:eastAsia="ar-SA"/>
        </w:rPr>
      </w:pPr>
      <w:r w:rsidRPr="00B23F7D">
        <w:rPr>
          <w:lang w:eastAsia="ar-SA"/>
        </w:rPr>
        <w:lastRenderedPageBreak/>
        <w:t xml:space="preserve">2. Την </w:t>
      </w:r>
      <w:proofErr w:type="spellStart"/>
      <w:r w:rsidRPr="00B23F7D">
        <w:rPr>
          <w:lang w:eastAsia="ar-SA"/>
        </w:rPr>
        <w:t>υπ</w:t>
      </w:r>
      <w:proofErr w:type="spellEnd"/>
      <w:r w:rsidRPr="00B23F7D">
        <w:rPr>
          <w:lang w:eastAsia="ar-SA"/>
        </w:rPr>
        <w:t>΄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B23F7D" w:rsidRPr="00B23F7D" w:rsidRDefault="00B23F7D" w:rsidP="00B23F7D">
      <w:pPr>
        <w:rPr>
          <w:lang w:eastAsia="el-GR"/>
        </w:rPr>
      </w:pPr>
      <w:r w:rsidRPr="00B23F7D">
        <w:rPr>
          <w:lang w:eastAsia="ar-SA"/>
        </w:rPr>
        <w:t xml:space="preserve">3. Την από ……υπεύθυνη δήλωση του αναδόχου περί μη </w:t>
      </w:r>
      <w:proofErr w:type="spellStart"/>
      <w:r w:rsidRPr="00B23F7D">
        <w:rPr>
          <w:lang w:eastAsia="ar-SA"/>
        </w:rPr>
        <w:t>οψιγενών</w:t>
      </w:r>
      <w:proofErr w:type="spellEnd"/>
      <w:r w:rsidRPr="00B23F7D">
        <w:rPr>
          <w:lang w:eastAsia="ar-SA"/>
        </w:rPr>
        <w:t xml:space="preserve"> μεταβολών, κατά την έννοια της περ. (2) της παρ. 3 του άρθρου 100 του ν. 4412/2016 </w:t>
      </w:r>
      <w:r w:rsidRPr="00B23F7D">
        <w:rPr>
          <w:lang w:eastAsia="el-GR"/>
        </w:rPr>
        <w:t xml:space="preserve">[μνημονεύεται μόνο στην περίπτωση του </w:t>
      </w:r>
      <w:proofErr w:type="spellStart"/>
      <w:r w:rsidRPr="00B23F7D">
        <w:rPr>
          <w:lang w:eastAsia="el-GR"/>
        </w:rPr>
        <w:t>προσυμβατικού</w:t>
      </w:r>
      <w:proofErr w:type="spellEnd"/>
      <w:r w:rsidRPr="00B23F7D">
        <w:rPr>
          <w:lang w:eastAsia="el-GR"/>
        </w:rPr>
        <w:t xml:space="preserve"> ελέγχου ή της άσκησης προδικαστικής προσφυγής κατά της απόφασης κατακύρωσης]</w:t>
      </w:r>
    </w:p>
    <w:p w:rsidR="00B23F7D" w:rsidRPr="00B23F7D" w:rsidRDefault="00B23F7D" w:rsidP="00B23F7D">
      <w:pPr>
        <w:rPr>
          <w:lang w:eastAsia="el-GR"/>
        </w:rPr>
      </w:pPr>
      <w:r w:rsidRPr="00B23F7D">
        <w:rPr>
          <w:lang w:eastAsia="ar-SA"/>
        </w:rPr>
        <w:t xml:space="preserve">3. Ότι </w:t>
      </w:r>
      <w:r w:rsidRPr="00B23F7D">
        <w:rPr>
          <w:lang w:eastAsia="el-GR"/>
        </w:rPr>
        <w:t xml:space="preserve">αναπόσπαστο τμήμα της παρούσας αποτελούν, σύμφωνα με το άρθρο 2 παρ.1 </w:t>
      </w:r>
      <w:proofErr w:type="spellStart"/>
      <w:r w:rsidRPr="00B23F7D">
        <w:rPr>
          <w:lang w:eastAsia="el-GR"/>
        </w:rPr>
        <w:t>περιπτ</w:t>
      </w:r>
      <w:proofErr w:type="spellEnd"/>
      <w:r w:rsidRPr="00B23F7D">
        <w:rPr>
          <w:lang w:eastAsia="el-GR"/>
        </w:rPr>
        <w:t>. 42 του Ν.4412/2016:</w:t>
      </w:r>
    </w:p>
    <w:p w:rsidR="00B23F7D" w:rsidRPr="00B23F7D" w:rsidRDefault="00B23F7D" w:rsidP="00B23F7D">
      <w:pPr>
        <w:rPr>
          <w:lang w:eastAsia="el-GR"/>
        </w:rPr>
      </w:pPr>
      <w:r w:rsidRPr="00B23F7D">
        <w:rPr>
          <w:lang w:eastAsia="el-GR"/>
        </w:rPr>
        <w:t>-η υπ’ αριθ. ............ διακήρυξη, με τα Παραρτήματα της</w:t>
      </w:r>
    </w:p>
    <w:p w:rsidR="00B23F7D" w:rsidRPr="00B23F7D" w:rsidRDefault="00B23F7D" w:rsidP="00B23F7D">
      <w:pPr>
        <w:rPr>
          <w:lang w:eastAsia="el-GR"/>
        </w:rPr>
      </w:pPr>
      <w:r w:rsidRPr="00B23F7D">
        <w:rPr>
          <w:lang w:eastAsia="el-GR"/>
        </w:rPr>
        <w:t xml:space="preserve">-........ (στο εξής «τα Έγγραφα της Σύμβασης» </w:t>
      </w:r>
    </w:p>
    <w:p w:rsidR="00B23F7D" w:rsidRPr="00B23F7D" w:rsidRDefault="00B23F7D" w:rsidP="00B23F7D">
      <w:pPr>
        <w:rPr>
          <w:lang w:eastAsia="ar-SA"/>
        </w:rPr>
      </w:pPr>
      <w:r w:rsidRPr="00B23F7D">
        <w:rPr>
          <w:lang w:eastAsia="el-GR"/>
        </w:rPr>
        <w:t>-η προσφορά του Αναδόχου</w:t>
      </w:r>
    </w:p>
    <w:p w:rsidR="00B23F7D" w:rsidRPr="00B23F7D" w:rsidRDefault="00B23F7D" w:rsidP="00B23F7D">
      <w:pPr>
        <w:rPr>
          <w:lang w:eastAsia="el-GR"/>
        </w:rPr>
      </w:pPr>
      <w:r w:rsidRPr="00B23F7D">
        <w:rPr>
          <w:lang w:eastAsia="ar-SA"/>
        </w:rPr>
        <w:t xml:space="preserve">4. Ότι ο </w:t>
      </w:r>
      <w:r w:rsidRPr="00B23F7D">
        <w:rPr>
          <w:lang w:eastAsia="el-GR"/>
        </w:rPr>
        <w:t xml:space="preserve">ανάδοχος κατέθεσε την: </w:t>
      </w:r>
    </w:p>
    <w:p w:rsidR="00B23F7D" w:rsidRPr="00B23F7D" w:rsidRDefault="00B23F7D" w:rsidP="00B23F7D">
      <w:pPr>
        <w:rPr>
          <w:lang w:eastAsia="el-GR"/>
        </w:rPr>
      </w:pPr>
      <w:r w:rsidRPr="00B23F7D">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Συμφώνησαν και έκαναν αμοιβαία αποδεκτά τα ακόλουθα :</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1</w:t>
      </w:r>
    </w:p>
    <w:p w:rsidR="00B23F7D" w:rsidRPr="00B23F7D" w:rsidRDefault="00B23F7D" w:rsidP="00B23F7D">
      <w:pPr>
        <w:rPr>
          <w:lang w:eastAsia="el-GR"/>
        </w:rPr>
      </w:pPr>
      <w:r w:rsidRPr="00B23F7D">
        <w:rPr>
          <w:lang w:eastAsia="el-GR"/>
        </w:rPr>
        <w:t>Αντικείμενο</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2</w:t>
      </w:r>
    </w:p>
    <w:p w:rsidR="00B23F7D" w:rsidRPr="00B23F7D" w:rsidRDefault="00B23F7D" w:rsidP="00B23F7D">
      <w:pPr>
        <w:rPr>
          <w:lang w:eastAsia="el-GR"/>
        </w:rPr>
      </w:pPr>
      <w:r w:rsidRPr="00B23F7D">
        <w:rPr>
          <w:lang w:eastAsia="el-GR"/>
        </w:rPr>
        <w:t>Χρηματοδότηση της σύμβασης</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lastRenderedPageBreak/>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B23F7D" w:rsidRPr="00B23F7D" w:rsidRDefault="00B23F7D" w:rsidP="00B23F7D">
      <w:pPr>
        <w:rPr>
          <w:lang w:eastAsia="el-GR"/>
        </w:rPr>
      </w:pPr>
      <w:r w:rsidRPr="00B23F7D">
        <w:rPr>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B23F7D" w:rsidRPr="00B23F7D" w:rsidRDefault="00B23F7D" w:rsidP="00B23F7D">
      <w:pPr>
        <w:rPr>
          <w:lang w:eastAsia="el-GR"/>
        </w:rPr>
      </w:pPr>
      <w:r w:rsidRPr="00B23F7D">
        <w:rPr>
          <w:lang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B23F7D">
        <w:rPr>
          <w:lang w:eastAsia="el-GR"/>
        </w:rPr>
        <w:t>π.δ</w:t>
      </w:r>
      <w:proofErr w:type="spellEnd"/>
      <w:r w:rsidRPr="00B23F7D">
        <w:rPr>
          <w:lang w:eastAsia="el-GR"/>
        </w:rPr>
        <w:t xml:space="preserve"> 80/2016, σε συνδυασμό με τα άρθρα 67 και 68 του ν. 4270/2014 (Α΄ 143)]</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3</w:t>
      </w:r>
    </w:p>
    <w:p w:rsidR="00B23F7D" w:rsidRPr="00B23F7D" w:rsidRDefault="00B23F7D" w:rsidP="00B23F7D">
      <w:pPr>
        <w:rPr>
          <w:lang w:eastAsia="el-GR"/>
        </w:rPr>
      </w:pPr>
      <w:r w:rsidRPr="00B23F7D">
        <w:rPr>
          <w:lang w:eastAsia="el-GR"/>
        </w:rPr>
        <w:t>Διάρκεια σύμβασης –Χρόνος Παράδοσης</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1. Δυνάμει του άρθρου 1.3 της Διακήρυξης η διάρκεια της παρούσας σύμβασης ορίζεται από την υπογραφή της και μέχρι .............................</w:t>
      </w:r>
    </w:p>
    <w:p w:rsidR="00B23F7D" w:rsidRPr="00B23F7D" w:rsidRDefault="00B23F7D" w:rsidP="00B23F7D">
      <w:pPr>
        <w:rPr>
          <w:lang w:eastAsia="el-GR"/>
        </w:rPr>
      </w:pPr>
    </w:p>
    <w:p w:rsidR="00B23F7D" w:rsidRPr="00B23F7D" w:rsidRDefault="00B23F7D" w:rsidP="00B23F7D">
      <w:pPr>
        <w:rPr>
          <w:lang w:eastAsia="ar-SA"/>
        </w:rPr>
      </w:pPr>
      <w:r w:rsidRPr="00B23F7D">
        <w:rPr>
          <w:lang w:eastAsia="ar-SA"/>
        </w:rPr>
        <w:t xml:space="preserve">3.2. Ο συμβατικός χρόνος παράδοσης των υλικών καθορίζεται στο άρθρο 7 της παρούσας </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4</w:t>
      </w:r>
    </w:p>
    <w:p w:rsidR="00B23F7D" w:rsidRPr="00B23F7D" w:rsidRDefault="00B23F7D" w:rsidP="00B23F7D">
      <w:pPr>
        <w:rPr>
          <w:lang w:eastAsia="el-GR"/>
        </w:rPr>
      </w:pPr>
      <w:r w:rsidRPr="00B23F7D">
        <w:rPr>
          <w:lang w:eastAsia="el-GR"/>
        </w:rPr>
        <w:t>Υποχρεώσεις Αναδόχου</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Ο Ανάδοχος εγγυάται και δεσμεύεται ανέκκλητα  στην Αναθέτουσα Αρχή: </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w:t>
      </w:r>
      <w:r w:rsidRPr="00B23F7D">
        <w:rPr>
          <w:lang w:eastAsia="el-GR"/>
        </w:rPr>
        <w:lastRenderedPageBreak/>
        <w:t xml:space="preserve">Έγγραφα της Σύμβασης και ότι δεν θα ενεργήσει αθέμιτα, παράνομα ή καταχρηστικά </w:t>
      </w:r>
      <w:proofErr w:type="spellStart"/>
      <w:r w:rsidRPr="00B23F7D">
        <w:rPr>
          <w:lang w:eastAsia="el-GR"/>
        </w:rPr>
        <w:t>καθ</w:t>
      </w:r>
      <w:proofErr w:type="spellEnd"/>
      <w:r w:rsidRPr="00B23F7D">
        <w:rPr>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[Εφ’ όσον συντρέχει εφαρμογής, στο σημείο αυτό αναφέρονται: ]</w:t>
      </w:r>
    </w:p>
    <w:p w:rsidR="00B23F7D" w:rsidRPr="00B23F7D" w:rsidRDefault="00B23F7D" w:rsidP="00B23F7D">
      <w:pPr>
        <w:rPr>
          <w:lang w:eastAsia="ar-SA"/>
        </w:rPr>
      </w:pPr>
      <w:r w:rsidRPr="00B23F7D">
        <w:rPr>
          <w:lang w:eastAsia="el-GR"/>
        </w:rPr>
        <w:t xml:space="preserve">4.3. ότι, σύμφωνα με το άρθρο 4.3.2. της Διακήρυξης, με δεδομένο πως η εν θέματι </w:t>
      </w:r>
      <w:r w:rsidRPr="00B23F7D">
        <w:rPr>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B23F7D" w:rsidRPr="00B23F7D" w:rsidRDefault="00B23F7D" w:rsidP="00B23F7D">
      <w:pPr>
        <w:rPr>
          <w:lang w:eastAsia="ar-SA"/>
        </w:rPr>
      </w:pPr>
      <w:r w:rsidRPr="00B23F7D">
        <w:rPr>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B23F7D">
          <w:rPr>
            <w:lang w:eastAsia="ar-SA"/>
          </w:rPr>
          <w:t>παραγράφου 4 του άρθρου 105</w:t>
        </w:r>
      </w:hyperlink>
      <w:r w:rsidRPr="00B23F7D">
        <w:rPr>
          <w:lang w:eastAsia="ar-SA"/>
        </w:rPr>
        <w:t xml:space="preserve"> του ν. 4412/2016.</w:t>
      </w:r>
    </w:p>
    <w:p w:rsidR="00B23F7D" w:rsidRPr="00B23F7D" w:rsidRDefault="00B23F7D" w:rsidP="00B23F7D">
      <w:pPr>
        <w:rPr>
          <w:lang w:eastAsia="ar-SA"/>
        </w:rPr>
      </w:pPr>
      <w:r w:rsidRPr="00B23F7D">
        <w:rPr>
          <w:lang w:eastAsia="ar-SA"/>
        </w:rPr>
        <w:t>Ο αριθμός ΕΜΠΑ του υπόχρεου παραγωγού……είναι ο …….</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5</w:t>
      </w:r>
    </w:p>
    <w:p w:rsidR="00B23F7D" w:rsidRPr="00B23F7D" w:rsidRDefault="00B23F7D" w:rsidP="00B23F7D">
      <w:pPr>
        <w:rPr>
          <w:lang w:eastAsia="el-GR"/>
        </w:rPr>
      </w:pPr>
      <w:r w:rsidRPr="00B23F7D">
        <w:rPr>
          <w:lang w:eastAsia="el-GR"/>
        </w:rPr>
        <w:t>Αμοιβή – Τρόπος πληρωμής</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5.1. Το συνολικό συμβατικό τίμημα ανέρχεται σε ……., πλέον ΦΠΑ…..%</w:t>
      </w:r>
    </w:p>
    <w:p w:rsidR="00B23F7D" w:rsidRPr="00B23F7D" w:rsidRDefault="00B23F7D" w:rsidP="00B23F7D">
      <w:pPr>
        <w:rPr>
          <w:lang w:eastAsia="el-GR"/>
        </w:rPr>
      </w:pPr>
      <w:r w:rsidRPr="00B23F7D">
        <w:rPr>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B23F7D" w:rsidRPr="00B23F7D" w:rsidRDefault="00B23F7D" w:rsidP="00B23F7D">
      <w:pPr>
        <w:rPr>
          <w:lang w:eastAsia="el-GR"/>
        </w:rPr>
      </w:pPr>
    </w:p>
    <w:p w:rsidR="00B23F7D" w:rsidRPr="00B23F7D" w:rsidRDefault="00B23F7D" w:rsidP="00B23F7D">
      <w:pPr>
        <w:rPr>
          <w:lang w:eastAsia="ar-SA"/>
        </w:rPr>
      </w:pPr>
      <w:r w:rsidRPr="00B23F7D">
        <w:rPr>
          <w:lang w:eastAsia="el-GR"/>
        </w:rPr>
        <w:t xml:space="preserve">5.2. Η πληρωμή του Αναδόχου θα πραγματοποιηθεί σύμφωνα με το άρθρο 5.1.1 της Διακήρυξης και συγκεκριμένα </w:t>
      </w:r>
      <w:r w:rsidRPr="00B23F7D">
        <w:rPr>
          <w:lang w:eastAsia="ar-SA"/>
        </w:rPr>
        <w:t>: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B23F7D" w:rsidRPr="00B23F7D" w:rsidRDefault="00B23F7D" w:rsidP="00B23F7D">
      <w:pPr>
        <w:rPr>
          <w:lang w:eastAsia="el-GR"/>
        </w:rPr>
      </w:pPr>
      <w:r w:rsidRPr="00B23F7D">
        <w:rPr>
          <w:lang w:eastAsia="el-GR"/>
        </w:rPr>
        <w:t xml:space="preserve">5.3. Η πληρωμή του συμβατικού τιμήματος θα γίνεται με την προσκόμιση από τον Ανάδοχο των </w:t>
      </w:r>
      <w:proofErr w:type="spellStart"/>
      <w:r w:rsidRPr="00B23F7D">
        <w:rPr>
          <w:lang w:eastAsia="el-GR"/>
        </w:rPr>
        <w:t>νομίμων</w:t>
      </w:r>
      <w:proofErr w:type="spellEnd"/>
      <w:r w:rsidRPr="00B23F7D">
        <w:rPr>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5.4. </w:t>
      </w:r>
      <w:r w:rsidRPr="00B23F7D">
        <w:rPr>
          <w:lang w:val="en-GB" w:eastAsia="el-GR"/>
        </w:rPr>
        <w:t>To</w:t>
      </w:r>
      <w:r w:rsidRPr="00B23F7D">
        <w:rPr>
          <w:lang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w:t>
      </w:r>
      <w:proofErr w:type="gramStart"/>
      <w:r w:rsidRPr="00B23F7D">
        <w:rPr>
          <w:lang w:eastAsia="el-GR"/>
        </w:rPr>
        <w:t>των  συμβατικών</w:t>
      </w:r>
      <w:proofErr w:type="gramEnd"/>
      <w:r w:rsidRPr="00B23F7D">
        <w:rPr>
          <w:lang w:eastAsia="el-GR"/>
        </w:rPr>
        <w:t xml:space="preserve">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w:t>
      </w:r>
      <w:r w:rsidRPr="00B23F7D">
        <w:rPr>
          <w:lang w:eastAsia="el-GR"/>
        </w:rPr>
        <w:lastRenderedPageBreak/>
        <w:t>κρατήσεις υπόκεινται στο εκάστοτε ισχύον αναλογικό τέλος χαρτοσήμου 3% και στην επ’ αυτού εισφορά υπέρ ΟΓΑ 20%.</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B23F7D" w:rsidRPr="00B23F7D" w:rsidRDefault="00B23F7D" w:rsidP="00B23F7D">
      <w:pPr>
        <w:rPr>
          <w:lang w:eastAsia="el-GR"/>
        </w:rPr>
      </w:pPr>
      <w:r w:rsidRPr="00B23F7D">
        <w:rPr>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B23F7D">
        <w:rPr>
          <w:lang w:eastAsia="el-GR"/>
        </w:rPr>
        <w:t>υποπαρ</w:t>
      </w:r>
      <w:proofErr w:type="spellEnd"/>
      <w:r w:rsidRPr="00B23F7D">
        <w:rPr>
          <w:lang w:eastAsia="el-GR"/>
        </w:rPr>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B23F7D" w:rsidRPr="00B23F7D" w:rsidRDefault="00B23F7D" w:rsidP="00B23F7D">
      <w:pPr>
        <w:rPr>
          <w:lang w:eastAsia="el-GR"/>
        </w:rPr>
      </w:pPr>
      <w:r w:rsidRPr="00B23F7D">
        <w:rPr>
          <w:lang w:eastAsia="el-GR"/>
        </w:rPr>
        <w:t>5.7 Η τιμολόγηση θα γίνεται στα κάτωθι στοιχεία:</w:t>
      </w:r>
    </w:p>
    <w:p w:rsidR="00B23F7D" w:rsidRPr="00B23F7D" w:rsidRDefault="00B23F7D" w:rsidP="00B23F7D">
      <w:pPr>
        <w:rPr>
          <w:lang w:eastAsia="el-GR"/>
        </w:rPr>
      </w:pPr>
      <w:r w:rsidRPr="00B23F7D">
        <w:rPr>
          <w:lang w:eastAsia="el-GR"/>
        </w:rPr>
        <w:t>Οργανική Μονάδα Έδρας του Γ.Ν. Λασιθίου – Γ.Ν.-Κ.Υ. Νεαπόλεως «Διαλυνάκειο»- Κνωσού 2-4, Άγιος Νικόλαος, Τ.Κ. 72100, ΑΦΜ 999070198, Δ.Ο.Υ ΑΓΙΟΥ ΝΙΚΟΛΑΟΥ</w:t>
      </w:r>
    </w:p>
    <w:p w:rsidR="00B23F7D" w:rsidRPr="00B23F7D" w:rsidRDefault="00B23F7D" w:rsidP="00B23F7D">
      <w:pPr>
        <w:rPr>
          <w:lang w:eastAsia="el-GR"/>
        </w:rPr>
      </w:pPr>
      <w:r w:rsidRPr="00B23F7D">
        <w:rPr>
          <w:lang w:eastAsia="el-GR"/>
        </w:rPr>
        <w:t xml:space="preserve">Αποκεντρωμένη Οργανική Μονάδα Ιεράπετρας του Γ.Ν. Λασιθίου – Γ.Ν.-Κ.Υ. Νεαπόλεως «Διαλυνάκειο»- </w:t>
      </w:r>
      <w:proofErr w:type="spellStart"/>
      <w:r w:rsidRPr="00B23F7D">
        <w:rPr>
          <w:lang w:eastAsia="el-GR"/>
        </w:rPr>
        <w:t>Καλημεράκη</w:t>
      </w:r>
      <w:proofErr w:type="spellEnd"/>
      <w:r w:rsidRPr="00B23F7D">
        <w:rPr>
          <w:lang w:eastAsia="el-GR"/>
        </w:rPr>
        <w:t xml:space="preserve"> 6, Ιεράπετρα, Τ.Κ. 72200, ΑΦΜ 999070198, Δ.Ο.Υ ΑΓΙΟΥ ΝΙΚΟΛΑΟΥ</w:t>
      </w:r>
    </w:p>
    <w:p w:rsidR="00B23F7D" w:rsidRPr="00B23F7D" w:rsidRDefault="00B23F7D" w:rsidP="00B23F7D">
      <w:pPr>
        <w:rPr>
          <w:lang w:eastAsia="el-GR"/>
        </w:rPr>
      </w:pPr>
      <w:r w:rsidRPr="00B23F7D">
        <w:rPr>
          <w:lang w:eastAsia="el-GR"/>
        </w:rPr>
        <w:t xml:space="preserve">Αποκεντρωμένη Οργανική Μονάδα Σητείας του Γ.Ν. Λασιθίου – Γ.Ν.-Κ.Υ. Νεαπόλεως «Διαλυνάκειο»- Καπετάν Γιάννη Παπαδάκη 3 </w:t>
      </w:r>
      <w:proofErr w:type="spellStart"/>
      <w:r w:rsidRPr="00B23F7D">
        <w:rPr>
          <w:lang w:eastAsia="el-GR"/>
        </w:rPr>
        <w:t>Ξεροκαμάρες</w:t>
      </w:r>
      <w:proofErr w:type="spellEnd"/>
      <w:r w:rsidRPr="00B23F7D">
        <w:rPr>
          <w:lang w:eastAsia="el-GR"/>
        </w:rPr>
        <w:t>, Σητεία Τ.Κ. 723 00 , ΑΦΜ 999070198, Δ.Ο.Υ ΑΓΙΟΥ ΝΙΚΟΛΑΟΥ</w:t>
      </w:r>
    </w:p>
    <w:p w:rsidR="00B23F7D" w:rsidRPr="00B23F7D" w:rsidRDefault="00B23F7D" w:rsidP="00B23F7D">
      <w:pPr>
        <w:rPr>
          <w:lang w:eastAsia="el-GR"/>
        </w:rPr>
      </w:pPr>
      <w:r w:rsidRPr="00B23F7D">
        <w:rPr>
          <w:lang w:eastAsia="el-GR"/>
        </w:rPr>
        <w:t xml:space="preserve">Γ.Ν.-Κ.Υ. Νεαπόλεως «Διαλυνάκειο», Γ. </w:t>
      </w:r>
      <w:proofErr w:type="spellStart"/>
      <w:r w:rsidRPr="00B23F7D">
        <w:rPr>
          <w:lang w:eastAsia="el-GR"/>
        </w:rPr>
        <w:t>Διαλυνά</w:t>
      </w:r>
      <w:proofErr w:type="spellEnd"/>
      <w:r w:rsidRPr="00B23F7D">
        <w:rPr>
          <w:lang w:eastAsia="el-GR"/>
        </w:rPr>
        <w:t xml:space="preserve"> 2, Νεάπολη Τ.Κ. 72400, ΑΦΜ 800240765, Δ.Ο.Υ ΑΓΙΟΥ ΝΙΚΟΛΑΟΥ</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6</w:t>
      </w:r>
    </w:p>
    <w:p w:rsidR="00B23F7D" w:rsidRPr="00B23F7D" w:rsidRDefault="00B23F7D" w:rsidP="00B23F7D">
      <w:pPr>
        <w:rPr>
          <w:lang w:eastAsia="el-GR"/>
        </w:rPr>
      </w:pPr>
      <w:r w:rsidRPr="00B23F7D">
        <w:rPr>
          <w:lang w:eastAsia="el-GR"/>
        </w:rPr>
        <w:t>Αναπροσαρμογή τιμής</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Η περίπτωση της αναπροσαρμογής τιμής των υλικών υπό τους όρους του άρθρου 132 του Ν 4412/2016 καθορίζεται σύμφωνα με το άρθρο 6.6 της Διακήρυξης</w:t>
      </w:r>
      <w:r w:rsidRPr="00B23F7D">
        <w:rPr>
          <w:lang w:val="en-GB" w:eastAsia="el-GR"/>
        </w:rPr>
        <w:footnoteReference w:id="21"/>
      </w:r>
      <w:r w:rsidRPr="00B23F7D">
        <w:rPr>
          <w:lang w:eastAsia="el-GR"/>
        </w:rPr>
        <w:t xml:space="preserve"> </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7</w:t>
      </w:r>
    </w:p>
    <w:p w:rsidR="00B23F7D" w:rsidRPr="00B23F7D" w:rsidRDefault="00B23F7D" w:rsidP="00B23F7D">
      <w:pPr>
        <w:rPr>
          <w:lang w:eastAsia="el-GR"/>
        </w:rPr>
      </w:pPr>
      <w:r w:rsidRPr="00B23F7D">
        <w:rPr>
          <w:lang w:eastAsia="el-GR"/>
        </w:rPr>
        <w:t xml:space="preserve">Χρόνος Παράδοσης Υλικών-Παραλαβή υλικών - </w:t>
      </w:r>
      <w:r w:rsidRPr="00B23F7D">
        <w:rPr>
          <w:lang w:eastAsia="el-GR"/>
        </w:rPr>
        <w:br/>
        <w:t>Χρόνος και τρόπος παραλαβής υλικών –Τόπος εκτέλεσης σύμβασης</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7.1 Ο Ανάδοχος υποχρεούται να παραδώσει τα υλικά στο χρόνο, τρόπο και τόπο που καθορίζονται στα άρθρα 6.1. και 6.2.της Διακήρυξης. </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B23F7D" w:rsidRPr="00B23F7D" w:rsidRDefault="00B23F7D" w:rsidP="00B23F7D">
      <w:pPr>
        <w:rPr>
          <w:lang w:eastAsia="el-GR"/>
        </w:rPr>
      </w:pPr>
    </w:p>
    <w:p w:rsidR="00B23F7D" w:rsidRPr="00B23F7D" w:rsidRDefault="00B23F7D" w:rsidP="00B23F7D">
      <w:pPr>
        <w:rPr>
          <w:lang w:eastAsia="el-GR"/>
        </w:rPr>
      </w:pPr>
      <w:r w:rsidRPr="00B23F7D">
        <w:rPr>
          <w:lang w:val="en-GB" w:eastAsia="el-GR"/>
        </w:rPr>
        <w:t>H</w:t>
      </w:r>
      <w:r w:rsidRPr="00B23F7D">
        <w:rPr>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B23F7D" w:rsidRPr="00B23F7D" w:rsidRDefault="00B23F7D" w:rsidP="00B23F7D">
      <w:pPr>
        <w:rPr>
          <w:lang w:eastAsia="el-GR"/>
        </w:rPr>
      </w:pPr>
    </w:p>
    <w:p w:rsidR="00B23F7D" w:rsidRPr="00B23F7D" w:rsidRDefault="00B23F7D" w:rsidP="00B23F7D">
      <w:pPr>
        <w:rPr>
          <w:lang w:eastAsia="ar-SA"/>
        </w:rPr>
      </w:pPr>
      <w:r w:rsidRPr="00B23F7D">
        <w:rPr>
          <w:lang w:eastAsia="el-GR"/>
        </w:rPr>
        <w:t>7.3. Η παραλαβή των υλικών και η έκδοση των σχετικών πρωτοκόλλων παραλαβής πραγματοποιείται μέσα σε 30 ημέρες από την οριστική παραλαβή.</w:t>
      </w:r>
    </w:p>
    <w:p w:rsidR="00B23F7D" w:rsidRPr="00B23F7D" w:rsidRDefault="00B23F7D" w:rsidP="00B23F7D">
      <w:pPr>
        <w:rPr>
          <w:lang w:eastAsia="el-GR"/>
        </w:rPr>
      </w:pPr>
      <w:r w:rsidRPr="00B23F7D">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w:t>
      </w:r>
      <w:r w:rsidRPr="00B23F7D">
        <w:rPr>
          <w:lang w:eastAsia="el-GR"/>
        </w:rPr>
        <w:lastRenderedPageBreak/>
        <w:t xml:space="preserve">όλων των προβλεπομένων από την παρούσα  σύμβαση ελέγχων και τη σύνταξη των σχετικών πρωτοκόλλων. </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B23F7D" w:rsidRPr="00B23F7D" w:rsidRDefault="00B23F7D" w:rsidP="00B23F7D">
      <w:pPr>
        <w:rPr>
          <w:lang w:eastAsia="el-GR"/>
        </w:rPr>
      </w:pPr>
      <w:r w:rsidRPr="00B23F7D">
        <w:rPr>
          <w:lang w:eastAsia="el-GR"/>
        </w:rPr>
        <w:t>7.6 Ο τόπος εκτέλεσης της σύμβασης είναι οι αποθήκες των Νοσοκομείων:</w:t>
      </w:r>
    </w:p>
    <w:p w:rsidR="00B23F7D" w:rsidRPr="00B23F7D" w:rsidRDefault="00B23F7D" w:rsidP="00B23F7D">
      <w:pPr>
        <w:rPr>
          <w:lang w:eastAsia="el-GR"/>
        </w:rPr>
      </w:pPr>
      <w:r w:rsidRPr="00B23F7D">
        <w:rPr>
          <w:lang w:eastAsia="el-GR"/>
        </w:rPr>
        <w:t>Οργανική Μονάδα Έδρας του Γ.Ν. Λασιθίου – Γ.Ν.-Κ.Υ. Νεαπόλεως «Διαλυνάκειο»- Κνωσού 2-4, Άγιος Νικόλαος, Τ.Κ. 72100</w:t>
      </w:r>
    </w:p>
    <w:p w:rsidR="00B23F7D" w:rsidRPr="00B23F7D" w:rsidRDefault="00B23F7D" w:rsidP="00B23F7D">
      <w:pPr>
        <w:rPr>
          <w:lang w:eastAsia="el-GR"/>
        </w:rPr>
      </w:pPr>
      <w:r w:rsidRPr="00B23F7D">
        <w:rPr>
          <w:lang w:eastAsia="el-GR"/>
        </w:rPr>
        <w:t xml:space="preserve">Αποκεντρωμένη Οργανική Μονάδα Ιεράπετρας του Γ.Ν. Λασιθίου – Γ.Ν.-Κ.Υ. Νεαπόλεως «Διαλυνάκειο»- </w:t>
      </w:r>
      <w:proofErr w:type="spellStart"/>
      <w:r w:rsidRPr="00B23F7D">
        <w:rPr>
          <w:lang w:eastAsia="el-GR"/>
        </w:rPr>
        <w:t>Καλημεράκη</w:t>
      </w:r>
      <w:proofErr w:type="spellEnd"/>
      <w:r w:rsidRPr="00B23F7D">
        <w:rPr>
          <w:lang w:eastAsia="el-GR"/>
        </w:rPr>
        <w:t xml:space="preserve"> 6, Ιεράπετρα, Τ.Κ. 72200</w:t>
      </w:r>
    </w:p>
    <w:p w:rsidR="00B23F7D" w:rsidRPr="00B23F7D" w:rsidRDefault="00B23F7D" w:rsidP="00B23F7D">
      <w:pPr>
        <w:rPr>
          <w:lang w:eastAsia="el-GR"/>
        </w:rPr>
      </w:pPr>
      <w:r w:rsidRPr="00B23F7D">
        <w:rPr>
          <w:lang w:eastAsia="el-GR"/>
        </w:rPr>
        <w:t xml:space="preserve">Αποκεντρωμένη Οργανική Μονάδα Σητείας του Γ.Ν. Λασιθίου – Γ.Ν.-Κ.Υ. Νεαπόλεως «Διαλυνάκειο»- Καπετάν Γιάννη Παπαδάκη 3 </w:t>
      </w:r>
      <w:proofErr w:type="spellStart"/>
      <w:r w:rsidRPr="00B23F7D">
        <w:rPr>
          <w:lang w:eastAsia="el-GR"/>
        </w:rPr>
        <w:t>Ξεροκαμάρες</w:t>
      </w:r>
      <w:proofErr w:type="spellEnd"/>
      <w:r w:rsidRPr="00B23F7D">
        <w:rPr>
          <w:lang w:eastAsia="el-GR"/>
        </w:rPr>
        <w:t>, Σητεία, Τ.Κ. 72300</w:t>
      </w:r>
    </w:p>
    <w:p w:rsidR="00B23F7D" w:rsidRPr="00B23F7D" w:rsidRDefault="00B23F7D" w:rsidP="00B23F7D">
      <w:pPr>
        <w:rPr>
          <w:lang w:eastAsia="el-GR"/>
        </w:rPr>
      </w:pPr>
      <w:r w:rsidRPr="00B23F7D">
        <w:rPr>
          <w:lang w:eastAsia="el-GR"/>
        </w:rPr>
        <w:t xml:space="preserve">Γ.Ν.-Κ.Υ. Νεαπόλεως «Διαλυνάκειο», Γ. </w:t>
      </w:r>
      <w:proofErr w:type="spellStart"/>
      <w:r w:rsidRPr="00B23F7D">
        <w:rPr>
          <w:lang w:eastAsia="el-GR"/>
        </w:rPr>
        <w:t>Διαλυνά</w:t>
      </w:r>
      <w:proofErr w:type="spellEnd"/>
      <w:r w:rsidRPr="00B23F7D">
        <w:rPr>
          <w:lang w:eastAsia="el-GR"/>
        </w:rPr>
        <w:t xml:space="preserve"> 2, Νεάπολη, Τ.Κ. 72400</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8</w:t>
      </w:r>
    </w:p>
    <w:p w:rsidR="00B23F7D" w:rsidRPr="00B23F7D" w:rsidRDefault="00B23F7D" w:rsidP="00B23F7D">
      <w:pPr>
        <w:rPr>
          <w:lang w:eastAsia="el-GR"/>
        </w:rPr>
      </w:pPr>
      <w:r w:rsidRPr="00B23F7D">
        <w:rPr>
          <w:lang w:eastAsia="el-GR"/>
        </w:rPr>
        <w:t>Απόρριψη συμβατικών υλικών –Αντικατάσταση</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8.1.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B23F7D" w:rsidRPr="00B23F7D" w:rsidRDefault="00B23F7D" w:rsidP="00B23F7D">
      <w:pPr>
        <w:rPr>
          <w:lang w:eastAsia="el-GR"/>
        </w:rPr>
      </w:pPr>
      <w:r w:rsidRPr="00B23F7D">
        <w:rPr>
          <w:lang w:eastAsia="el-GR"/>
        </w:rPr>
        <w:t>8.2.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B23F7D" w:rsidRPr="00B23F7D" w:rsidRDefault="00B23F7D" w:rsidP="00B23F7D">
      <w:pPr>
        <w:rPr>
          <w:lang w:eastAsia="el-GR"/>
        </w:rPr>
      </w:pPr>
      <w:r w:rsidRPr="00B23F7D">
        <w:rPr>
          <w:lang w:eastAsia="el-GR"/>
        </w:rPr>
        <w:t>8.3. Η επιστροφή των υλικών που απορρίφθηκαν γίνεται σύμφωνα με τα προβλεπόμενα στις παρ. 2 και 3 του άρθρου 213 του ν. 4412/2016.</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9</w:t>
      </w:r>
    </w:p>
    <w:p w:rsidR="00B23F7D" w:rsidRPr="00B23F7D" w:rsidRDefault="00B23F7D" w:rsidP="00B23F7D">
      <w:pPr>
        <w:rPr>
          <w:lang w:eastAsia="el-GR"/>
        </w:rPr>
      </w:pPr>
      <w:r w:rsidRPr="00B23F7D">
        <w:rPr>
          <w:lang w:eastAsia="el-GR"/>
        </w:rPr>
        <w:t>Υπεργολαβία</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B23F7D">
        <w:rPr>
          <w:lang w:val="en-GB" w:eastAsia="el-GR"/>
        </w:rPr>
        <w:footnoteReference w:id="22"/>
      </w:r>
      <w:r w:rsidRPr="00B23F7D">
        <w:rPr>
          <w:lang w:eastAsia="el-GR"/>
        </w:rPr>
        <w:t xml:space="preserve">. </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9.3. </w:t>
      </w:r>
      <w:r w:rsidRPr="00B23F7D">
        <w:rPr>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10</w:t>
      </w:r>
    </w:p>
    <w:p w:rsidR="00B23F7D" w:rsidRPr="00B23F7D" w:rsidRDefault="00B23F7D" w:rsidP="00B23F7D">
      <w:pPr>
        <w:rPr>
          <w:lang w:eastAsia="el-GR"/>
        </w:rPr>
      </w:pPr>
      <w:r w:rsidRPr="00B23F7D">
        <w:rPr>
          <w:lang w:eastAsia="el-GR"/>
        </w:rPr>
        <w:t>Κήρυξη οικονομικού φορέα εκπτώτου –Κυρώσεις</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lastRenderedPageBreak/>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B23F7D" w:rsidRPr="00B23F7D" w:rsidRDefault="00B23F7D" w:rsidP="00B23F7D">
      <w:pPr>
        <w:rPr>
          <w:lang w:eastAsia="el-GR"/>
        </w:rPr>
      </w:pPr>
      <w:r w:rsidRPr="00B23F7D">
        <w:rPr>
          <w:lang w:eastAsia="el-GR"/>
        </w:rPr>
        <w:t xml:space="preserve">Δ = (ΤΚΤ ΤΚΕ) </w:t>
      </w:r>
      <w:r w:rsidRPr="00B23F7D">
        <w:rPr>
          <w:lang w:val="en-GB" w:eastAsia="el-GR"/>
        </w:rPr>
        <w:t>x</w:t>
      </w:r>
      <w:r w:rsidRPr="00B23F7D">
        <w:rPr>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B23F7D" w:rsidRPr="00B23F7D" w:rsidRDefault="00B23F7D" w:rsidP="00B23F7D">
      <w:pPr>
        <w:rPr>
          <w:lang w:eastAsia="el-GR"/>
        </w:rPr>
      </w:pPr>
      <w:r w:rsidRPr="00B23F7D">
        <w:rPr>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B23F7D" w:rsidRPr="00B23F7D" w:rsidRDefault="00B23F7D" w:rsidP="00B23F7D">
      <w:pPr>
        <w:rPr>
          <w:lang w:eastAsia="el-GR"/>
        </w:rPr>
      </w:pPr>
      <w:r w:rsidRPr="00B23F7D">
        <w:rPr>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B23F7D" w:rsidRPr="00B23F7D" w:rsidRDefault="00B23F7D" w:rsidP="00B23F7D">
      <w:pPr>
        <w:rPr>
          <w:lang w:eastAsia="el-GR"/>
        </w:rPr>
      </w:pPr>
      <w:r w:rsidRPr="00B23F7D">
        <w:rPr>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B23F7D" w:rsidRPr="00B23F7D" w:rsidRDefault="00B23F7D" w:rsidP="00B23F7D">
      <w:pPr>
        <w:rPr>
          <w:lang w:eastAsia="el-GR"/>
        </w:rPr>
      </w:pPr>
      <w:r w:rsidRPr="00B23F7D">
        <w:rPr>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11</w:t>
      </w:r>
    </w:p>
    <w:p w:rsidR="00B23F7D" w:rsidRPr="00B23F7D" w:rsidRDefault="00B23F7D" w:rsidP="00B23F7D">
      <w:pPr>
        <w:rPr>
          <w:lang w:eastAsia="el-GR"/>
        </w:rPr>
      </w:pPr>
      <w:r w:rsidRPr="00B23F7D">
        <w:rPr>
          <w:lang w:eastAsia="el-GR"/>
        </w:rPr>
        <w:t>Τροποποίηση σύμβασης κατά τη διάρκειά της</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B23F7D" w:rsidRPr="00B23F7D" w:rsidRDefault="00B23F7D" w:rsidP="00B23F7D">
      <w:pPr>
        <w:rPr>
          <w:lang w:eastAsia="el-GR"/>
        </w:rPr>
      </w:pPr>
      <w:r w:rsidRPr="00B23F7D">
        <w:rPr>
          <w:lang w:eastAsia="el-GR"/>
        </w:rPr>
        <w:lastRenderedPageBreak/>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B23F7D" w:rsidRPr="00B23F7D" w:rsidRDefault="00B23F7D" w:rsidP="00B23F7D">
      <w:pPr>
        <w:rPr>
          <w:lang w:eastAsia="el-GR"/>
        </w:rPr>
      </w:pPr>
      <w:r w:rsidRPr="00B23F7D">
        <w:rPr>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12</w:t>
      </w:r>
    </w:p>
    <w:p w:rsidR="00B23F7D" w:rsidRPr="00B23F7D" w:rsidRDefault="00B23F7D" w:rsidP="00B23F7D">
      <w:pPr>
        <w:rPr>
          <w:lang w:eastAsia="el-GR"/>
        </w:rPr>
      </w:pPr>
      <w:r w:rsidRPr="00B23F7D">
        <w:rPr>
          <w:lang w:eastAsia="el-GR"/>
        </w:rPr>
        <w:t>Ανωτέρα Βία</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B23F7D" w:rsidRPr="00B23F7D" w:rsidRDefault="00B23F7D" w:rsidP="00B23F7D">
      <w:pPr>
        <w:rPr>
          <w:lang w:eastAsia="el-GR"/>
        </w:rPr>
      </w:pPr>
      <w:r w:rsidRPr="00B23F7D">
        <w:rPr>
          <w:lang w:eastAsia="el-GR"/>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B23F7D" w:rsidRPr="00B23F7D" w:rsidRDefault="00B23F7D" w:rsidP="00B23F7D">
      <w:pPr>
        <w:rPr>
          <w:lang w:eastAsia="el-GR"/>
        </w:rPr>
      </w:pPr>
      <w:r w:rsidRPr="00B23F7D">
        <w:rPr>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13</w:t>
      </w:r>
    </w:p>
    <w:p w:rsidR="00B23F7D" w:rsidRPr="00B23F7D" w:rsidRDefault="00B23F7D" w:rsidP="00B23F7D">
      <w:pPr>
        <w:rPr>
          <w:lang w:eastAsia="el-GR"/>
        </w:rPr>
      </w:pPr>
      <w:r w:rsidRPr="00B23F7D">
        <w:rPr>
          <w:lang w:eastAsia="el-GR"/>
        </w:rPr>
        <w:t>Ολοκλήρωση συμβατικού αντικειμένου</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14</w:t>
      </w:r>
    </w:p>
    <w:p w:rsidR="00B23F7D" w:rsidRPr="00B23F7D" w:rsidRDefault="00B23F7D" w:rsidP="00B23F7D">
      <w:pPr>
        <w:rPr>
          <w:lang w:eastAsia="el-GR"/>
        </w:rPr>
      </w:pPr>
      <w:r w:rsidRPr="00B23F7D">
        <w:rPr>
          <w:lang w:eastAsia="el-GR"/>
        </w:rPr>
        <w:t>Δικαίωμα μονομερούς λύσης της σύμβασης</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15</w:t>
      </w:r>
    </w:p>
    <w:p w:rsidR="00B23F7D" w:rsidRPr="00B23F7D" w:rsidRDefault="00B23F7D" w:rsidP="00B23F7D">
      <w:pPr>
        <w:rPr>
          <w:lang w:eastAsia="el-GR"/>
        </w:rPr>
      </w:pPr>
      <w:r w:rsidRPr="00B23F7D">
        <w:rPr>
          <w:lang w:eastAsia="el-GR"/>
        </w:rPr>
        <w:t>Εφαρμοστέο Δίκαιο – Επίλυση Διαφορών</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15.1. Η παρούσα </w:t>
      </w:r>
      <w:proofErr w:type="spellStart"/>
      <w:r w:rsidRPr="00B23F7D">
        <w:rPr>
          <w:lang w:eastAsia="el-GR"/>
        </w:rPr>
        <w:t>διέπεται</w:t>
      </w:r>
      <w:proofErr w:type="spellEnd"/>
      <w:r w:rsidRPr="00B23F7D">
        <w:rPr>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16</w:t>
      </w:r>
    </w:p>
    <w:p w:rsidR="00B23F7D" w:rsidRPr="00B23F7D" w:rsidRDefault="00B23F7D" w:rsidP="00B23F7D">
      <w:pPr>
        <w:rPr>
          <w:lang w:eastAsia="el-GR"/>
        </w:rPr>
      </w:pPr>
      <w:r w:rsidRPr="00B23F7D">
        <w:rPr>
          <w:lang w:eastAsia="el-GR"/>
        </w:rPr>
        <w:t xml:space="preserve">Συμμόρφωση με τον Κανονισμό ΕΕ/2016/2019 και τον ν. 4624/2019 (Α 137) </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B23F7D">
        <w:rPr>
          <w:lang w:val="en-GB" w:eastAsia="el-GR"/>
        </w:rPr>
        <w:t>GeneralDataProtectionRegulation</w:t>
      </w:r>
      <w:proofErr w:type="spellEnd"/>
      <w:r w:rsidRPr="00B23F7D">
        <w:rPr>
          <w:lang w:eastAsia="el-GR"/>
        </w:rPr>
        <w:t xml:space="preserve"> – </w:t>
      </w:r>
      <w:r w:rsidRPr="00B23F7D">
        <w:rPr>
          <w:lang w:val="en-GB" w:eastAsia="el-GR"/>
        </w:rPr>
        <w:t>GDPR</w:t>
      </w:r>
      <w:r w:rsidRPr="00B23F7D">
        <w:rPr>
          <w:lang w:eastAsia="el-GR"/>
        </w:rPr>
        <w:t>) και του Ν. 4624/2019. Ειδικότερα:</w:t>
      </w:r>
    </w:p>
    <w:p w:rsidR="00B23F7D" w:rsidRPr="00B23F7D" w:rsidRDefault="00B23F7D" w:rsidP="00B23F7D">
      <w:pPr>
        <w:rPr>
          <w:lang w:eastAsia="el-GR"/>
        </w:rPr>
      </w:pPr>
      <w:r w:rsidRPr="00B23F7D">
        <w:rPr>
          <w:lang w:eastAsia="el-GR"/>
        </w:rPr>
        <w:t xml:space="preserve">Α) Ως προς την επεξεργασία από την Αναθέτουσα Αρχή των προσωπικών δεδομένων του Αναδόχου συμπεριλαμβανομένων των </w:t>
      </w:r>
      <w:proofErr w:type="spellStart"/>
      <w:r w:rsidRPr="00B23F7D">
        <w:rPr>
          <w:lang w:eastAsia="el-GR"/>
        </w:rPr>
        <w:t>προστηθέντων</w:t>
      </w:r>
      <w:proofErr w:type="spellEnd"/>
      <w:r w:rsidRPr="00B23F7D">
        <w:rPr>
          <w:lang w:eastAsia="el-GR"/>
        </w:rPr>
        <w:t>/συνεργατών/δανειζόντων εμπειρία/υπεργολάβων του, ισχύουν τα παρακάτω:</w:t>
      </w:r>
    </w:p>
    <w:p w:rsidR="00B23F7D" w:rsidRPr="00B23F7D" w:rsidRDefault="00B23F7D" w:rsidP="00B23F7D">
      <w:pPr>
        <w:rPr>
          <w:lang w:eastAsia="el-GR"/>
        </w:rPr>
      </w:pPr>
      <w:r w:rsidRPr="00B23F7D">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B23F7D" w:rsidRPr="00B23F7D" w:rsidRDefault="00B23F7D" w:rsidP="00B23F7D">
      <w:pPr>
        <w:rPr>
          <w:lang w:eastAsia="el-GR"/>
        </w:rPr>
      </w:pPr>
      <w:r w:rsidRPr="00B23F7D">
        <w:rPr>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B23F7D">
        <w:rPr>
          <w:lang w:eastAsia="el-GR"/>
        </w:rPr>
        <w:t>έγχαρτο</w:t>
      </w:r>
      <w:proofErr w:type="spellEnd"/>
      <w:r w:rsidRPr="00B23F7D">
        <w:rPr>
          <w:lang w:eastAsia="el-GR"/>
        </w:rPr>
        <w:t xml:space="preserve"> αρχείο και σε ηλεκτρονική βάση με υψηλά χαρακτηριστικά ασφαλείας με πρόσβαση αυστηρώς και μόνο σε εξουσιοδοτημένα </w:t>
      </w:r>
      <w:proofErr w:type="spellStart"/>
      <w:r w:rsidRPr="00B23F7D">
        <w:rPr>
          <w:lang w:eastAsia="el-GR"/>
        </w:rPr>
        <w:t>πρόσωπαή</w:t>
      </w:r>
      <w:proofErr w:type="spellEnd"/>
      <w:r w:rsidRPr="00B23F7D">
        <w:rPr>
          <w:lang w:eastAsia="el-GR"/>
        </w:rPr>
        <w:t xml:space="preserve"> </w:t>
      </w:r>
      <w:proofErr w:type="spellStart"/>
      <w:r w:rsidRPr="00B23F7D">
        <w:rPr>
          <w:lang w:eastAsia="el-GR"/>
        </w:rPr>
        <w:t>παρόχους</w:t>
      </w:r>
      <w:proofErr w:type="spellEnd"/>
      <w:r w:rsidRPr="00B23F7D">
        <w:rPr>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B23F7D" w:rsidRPr="00B23F7D" w:rsidRDefault="00B23F7D" w:rsidP="00B23F7D">
      <w:pPr>
        <w:rPr>
          <w:lang w:eastAsia="el-GR"/>
        </w:rPr>
      </w:pPr>
      <w:r w:rsidRPr="00B23F7D">
        <w:rPr>
          <w:lang w:eastAsia="el-GR"/>
        </w:rPr>
        <w:lastRenderedPageBreak/>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B23F7D">
        <w:rPr>
          <w:lang w:eastAsia="el-GR"/>
        </w:rPr>
        <w:t>στ</w:t>
      </w:r>
      <w:proofErr w:type="spellEnd"/>
      <w:r w:rsidRPr="00B23F7D">
        <w:rPr>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B23F7D" w:rsidRPr="00B23F7D" w:rsidRDefault="00B23F7D" w:rsidP="00B23F7D">
      <w:pPr>
        <w:rPr>
          <w:lang w:eastAsia="el-GR"/>
        </w:rPr>
      </w:pPr>
      <w:r w:rsidRPr="00B23F7D">
        <w:rPr>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B23F7D" w:rsidRPr="00B23F7D" w:rsidRDefault="00B23F7D" w:rsidP="00B23F7D">
      <w:pPr>
        <w:rPr>
          <w:lang w:eastAsia="el-GR"/>
        </w:rPr>
      </w:pPr>
      <w:r w:rsidRPr="00B23F7D">
        <w:rPr>
          <w:lang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B23F7D">
        <w:rPr>
          <w:lang w:eastAsia="el-GR"/>
        </w:rPr>
        <w:t>φορητότητας</w:t>
      </w:r>
      <w:proofErr w:type="spellEnd"/>
      <w:r w:rsidRPr="00B23F7D">
        <w:rPr>
          <w:lang w:eastAsia="el-GR"/>
        </w:rPr>
        <w:t xml:space="preserve">, διόρθωσης, περιορισμού, </w:t>
      </w:r>
      <w:proofErr w:type="spellStart"/>
      <w:r w:rsidRPr="00B23F7D">
        <w:rPr>
          <w:lang w:eastAsia="el-GR"/>
        </w:rPr>
        <w:t>διαγραφήςή</w:t>
      </w:r>
      <w:proofErr w:type="spellEnd"/>
      <w:r w:rsidRPr="00B23F7D">
        <w:rPr>
          <w:lang w:eastAsia="el-GR"/>
        </w:rPr>
        <w:t xml:space="preserve"> και εναντίωσης υπό συγκεκριμένες προϋποθέσεις προβλεπόμενες από το νομοθετικό πλαίσιο.</w:t>
      </w:r>
    </w:p>
    <w:p w:rsidR="00B23F7D" w:rsidRPr="00B23F7D" w:rsidRDefault="00B23F7D" w:rsidP="00B23F7D">
      <w:pPr>
        <w:rPr>
          <w:lang w:eastAsia="el-GR"/>
        </w:rPr>
      </w:pPr>
      <w:r w:rsidRPr="00B23F7D">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B23F7D" w:rsidRPr="00B23F7D" w:rsidRDefault="00B23F7D" w:rsidP="00B23F7D">
      <w:pPr>
        <w:rPr>
          <w:lang w:eastAsia="el-GR"/>
        </w:rPr>
      </w:pPr>
      <w:r w:rsidRPr="00B23F7D">
        <w:rPr>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B23F7D" w:rsidRPr="00B23F7D" w:rsidRDefault="00B23F7D" w:rsidP="00B23F7D">
      <w:pPr>
        <w:rPr>
          <w:lang w:eastAsia="el-GR"/>
        </w:rPr>
      </w:pPr>
      <w:r w:rsidRPr="00B23F7D">
        <w:rPr>
          <w:lang w:eastAsia="el-GR"/>
        </w:rPr>
        <w:t>Τα στοιχεία επικοινωνίας με τον υπεύθυνο για την προστασία των προσωπικών δεδομένων της Αναθέτουσας Αρχής είναι τα ακόλουθα (</w:t>
      </w:r>
      <w:r w:rsidRPr="00B23F7D">
        <w:rPr>
          <w:lang w:val="en-GB" w:eastAsia="el-GR"/>
        </w:rPr>
        <w:t>email</w:t>
      </w:r>
      <w:r w:rsidRPr="00B23F7D">
        <w:rPr>
          <w:lang w:eastAsia="el-GR"/>
        </w:rPr>
        <w:t xml:space="preserve">: </w:t>
      </w:r>
      <w:proofErr w:type="spellStart"/>
      <w:r w:rsidRPr="00B23F7D">
        <w:rPr>
          <w:lang w:val="en-US" w:eastAsia="el-GR"/>
        </w:rPr>
        <w:t>dpo</w:t>
      </w:r>
      <w:proofErr w:type="spellEnd"/>
      <w:r w:rsidRPr="00B23F7D">
        <w:rPr>
          <w:lang w:eastAsia="el-GR"/>
        </w:rPr>
        <w:t>@</w:t>
      </w:r>
      <w:proofErr w:type="spellStart"/>
      <w:r w:rsidRPr="00B23F7D">
        <w:rPr>
          <w:lang w:val="en-US" w:eastAsia="el-GR"/>
        </w:rPr>
        <w:t>aqs</w:t>
      </w:r>
      <w:proofErr w:type="spellEnd"/>
      <w:r w:rsidRPr="00B23F7D">
        <w:rPr>
          <w:lang w:eastAsia="el-GR"/>
        </w:rPr>
        <w:t>.</w:t>
      </w:r>
      <w:r w:rsidRPr="00B23F7D">
        <w:rPr>
          <w:lang w:val="en-US" w:eastAsia="el-GR"/>
        </w:rPr>
        <w:t>gr</w:t>
      </w:r>
      <w:r w:rsidRPr="00B23F7D">
        <w:rPr>
          <w:lang w:eastAsia="el-GR"/>
        </w:rPr>
        <w:t xml:space="preserve"> /</w:t>
      </w:r>
      <w:proofErr w:type="spellStart"/>
      <w:r w:rsidRPr="00B23F7D">
        <w:rPr>
          <w:lang w:eastAsia="el-GR"/>
        </w:rPr>
        <w:t>τηλ</w:t>
      </w:r>
      <w:proofErr w:type="spellEnd"/>
      <w:r w:rsidRPr="00B23F7D">
        <w:rPr>
          <w:lang w:eastAsia="el-GR"/>
        </w:rPr>
        <w:t>. 2106216997).</w:t>
      </w:r>
    </w:p>
    <w:p w:rsidR="00B23F7D" w:rsidRPr="00B23F7D" w:rsidRDefault="00B23F7D" w:rsidP="00B23F7D">
      <w:pPr>
        <w:rPr>
          <w:lang w:eastAsia="el-GR"/>
        </w:rPr>
      </w:pPr>
      <w:r w:rsidRPr="00B23F7D">
        <w:rPr>
          <w:lang w:val="en-GB" w:eastAsia="el-GR"/>
        </w:rPr>
        <w:t>B</w:t>
      </w:r>
      <w:r w:rsidRPr="00B23F7D">
        <w:rPr>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B23F7D" w:rsidRPr="00B23F7D" w:rsidRDefault="00B23F7D" w:rsidP="00B23F7D">
      <w:pPr>
        <w:rPr>
          <w:lang w:eastAsia="el-GR"/>
        </w:rPr>
      </w:pPr>
      <w:r w:rsidRPr="00B23F7D">
        <w:rPr>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B23F7D" w:rsidRPr="00B23F7D" w:rsidRDefault="00B23F7D" w:rsidP="00B23F7D">
      <w:pPr>
        <w:rPr>
          <w:lang w:eastAsia="el-GR"/>
        </w:rPr>
      </w:pPr>
      <w:r w:rsidRPr="00B23F7D">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B23F7D" w:rsidRPr="00B23F7D" w:rsidRDefault="00B23F7D" w:rsidP="00B23F7D">
      <w:pPr>
        <w:rPr>
          <w:lang w:eastAsia="el-GR"/>
        </w:rPr>
      </w:pPr>
      <w:r w:rsidRPr="00B23F7D">
        <w:rPr>
          <w:lang w:eastAsia="el-GR"/>
        </w:rPr>
        <w:t xml:space="preserve">γ) λαμβάνει όλα τα απαιτούμενα μέτρα δυνάμει του άρθρου 32 ΓΚΠΔ, </w:t>
      </w:r>
    </w:p>
    <w:p w:rsidR="00B23F7D" w:rsidRPr="00B23F7D" w:rsidRDefault="00B23F7D" w:rsidP="00B23F7D">
      <w:pPr>
        <w:rPr>
          <w:lang w:eastAsia="el-GR"/>
        </w:rPr>
      </w:pPr>
      <w:r w:rsidRPr="00B23F7D">
        <w:rPr>
          <w:lang w:eastAsia="el-GR"/>
        </w:rPr>
        <w:t xml:space="preserve">δ) τηρεί τους όρους που αναφέρονται στις παραγράφους 2 και 4 για την πρόσληψη άλλου εκτελούντος την επεξεργασία, </w:t>
      </w:r>
    </w:p>
    <w:p w:rsidR="00B23F7D" w:rsidRPr="00B23F7D" w:rsidRDefault="00B23F7D" w:rsidP="00B23F7D">
      <w:pPr>
        <w:rPr>
          <w:lang w:eastAsia="el-GR"/>
        </w:rPr>
      </w:pPr>
      <w:r w:rsidRPr="00B23F7D">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B23F7D">
        <w:rPr>
          <w:lang w:val="en-GB" w:eastAsia="el-GR"/>
        </w:rPr>
        <w:t>III</w:t>
      </w:r>
      <w:r w:rsidRPr="00B23F7D">
        <w:rPr>
          <w:lang w:eastAsia="el-GR"/>
        </w:rPr>
        <w:t xml:space="preserve"> δικαιωμάτων του υποκειμένου των δεδομένων, </w:t>
      </w:r>
    </w:p>
    <w:p w:rsidR="00B23F7D" w:rsidRPr="00B23F7D" w:rsidRDefault="00B23F7D" w:rsidP="00B23F7D">
      <w:pPr>
        <w:rPr>
          <w:lang w:eastAsia="el-GR"/>
        </w:rPr>
      </w:pPr>
      <w:proofErr w:type="spellStart"/>
      <w:r w:rsidRPr="00B23F7D">
        <w:rPr>
          <w:lang w:eastAsia="el-GR"/>
        </w:rPr>
        <w:lastRenderedPageBreak/>
        <w:t>στ</w:t>
      </w:r>
      <w:proofErr w:type="spellEnd"/>
      <w:r w:rsidRPr="00B23F7D">
        <w:rPr>
          <w:lang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B23F7D" w:rsidRPr="00B23F7D" w:rsidRDefault="00B23F7D" w:rsidP="00B23F7D">
      <w:pPr>
        <w:rPr>
          <w:lang w:eastAsia="el-GR"/>
        </w:rPr>
      </w:pPr>
      <w:r w:rsidRPr="00B23F7D">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B23F7D" w:rsidRPr="00B23F7D" w:rsidRDefault="00B23F7D" w:rsidP="00B23F7D">
      <w:pPr>
        <w:rPr>
          <w:lang w:eastAsia="el-GR"/>
        </w:rPr>
      </w:pPr>
      <w:r w:rsidRPr="00B23F7D">
        <w:rPr>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B23F7D" w:rsidRPr="00B23F7D" w:rsidRDefault="00B23F7D" w:rsidP="00B23F7D">
      <w:pPr>
        <w:rPr>
          <w:lang w:eastAsia="el-GR"/>
        </w:rPr>
      </w:pPr>
      <w:r w:rsidRPr="00B23F7D">
        <w:rPr>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B23F7D" w:rsidRPr="00B23F7D" w:rsidRDefault="00B23F7D" w:rsidP="00B23F7D">
      <w:pPr>
        <w:rPr>
          <w:lang w:eastAsia="el-GR"/>
        </w:rPr>
      </w:pP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Άρθρο 17</w:t>
      </w:r>
    </w:p>
    <w:p w:rsidR="00B23F7D" w:rsidRPr="00B23F7D" w:rsidRDefault="00B23F7D" w:rsidP="00B23F7D">
      <w:pPr>
        <w:rPr>
          <w:lang w:eastAsia="el-GR"/>
        </w:rPr>
      </w:pPr>
      <w:r w:rsidRPr="00B23F7D">
        <w:rPr>
          <w:lang w:eastAsia="el-GR"/>
        </w:rPr>
        <w:t>Λοιποί όροι</w:t>
      </w:r>
    </w:p>
    <w:p w:rsidR="00B23F7D" w:rsidRPr="00B23F7D" w:rsidRDefault="00B23F7D" w:rsidP="00B23F7D">
      <w:pPr>
        <w:rPr>
          <w:lang w:eastAsia="el-GR"/>
        </w:rPr>
      </w:pPr>
    </w:p>
    <w:p w:rsidR="00B23F7D" w:rsidRPr="00B23F7D" w:rsidRDefault="00B23F7D" w:rsidP="00B23F7D">
      <w:pPr>
        <w:rPr>
          <w:lang w:eastAsia="el-GR"/>
        </w:rPr>
      </w:pPr>
      <w:r w:rsidRPr="00B23F7D">
        <w:rPr>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B23F7D" w:rsidRPr="00B23F7D" w:rsidRDefault="00B23F7D" w:rsidP="00B23F7D">
      <w:pPr>
        <w:rPr>
          <w:lang w:eastAsia="el-GR"/>
        </w:rPr>
      </w:pPr>
      <w:r w:rsidRPr="00B23F7D">
        <w:rPr>
          <w:lang w:eastAsia="el-GR"/>
        </w:rPr>
        <w:t>Αφού συντάχθηκε η παρούσα σύμβαση σε δύο αντίτυπα, αναγνώσθηκε και υπογράφηκε ως ακολούθως από τα συμβαλλόμενα μέρη.</w:t>
      </w:r>
    </w:p>
    <w:p w:rsidR="00B23F7D" w:rsidRPr="00B23F7D" w:rsidRDefault="00B23F7D" w:rsidP="00B23F7D">
      <w:pPr>
        <w:rPr>
          <w:lang w:eastAsia="el-GR"/>
        </w:rPr>
      </w:pPr>
    </w:p>
    <w:p w:rsidR="00B23F7D" w:rsidRPr="00B23F7D" w:rsidRDefault="00B23F7D" w:rsidP="00B23F7D">
      <w:pPr>
        <w:rPr>
          <w:lang w:val="en-GB" w:eastAsia="el-GR"/>
        </w:rPr>
      </w:pPr>
      <w:r w:rsidRPr="00B23F7D">
        <w:rPr>
          <w:lang w:val="en-GB" w:eastAsia="el-GR"/>
        </w:rPr>
        <w:t>ΟΙ ΣΥΜΒΑΛΛΟΜΕΝΟΙ</w:t>
      </w:r>
    </w:p>
    <w:p w:rsidR="00B23F7D" w:rsidRPr="00B23F7D" w:rsidRDefault="00B23F7D" w:rsidP="00B23F7D">
      <w:pPr>
        <w:rPr>
          <w:lang w:val="en-GB" w:eastAsia="el-GR"/>
        </w:rPr>
      </w:pPr>
    </w:p>
    <w:tbl>
      <w:tblPr>
        <w:tblW w:w="0" w:type="auto"/>
        <w:jc w:val="center"/>
        <w:tblLook w:val="04A0" w:firstRow="1" w:lastRow="0" w:firstColumn="1" w:lastColumn="0" w:noHBand="0" w:noVBand="1"/>
      </w:tblPr>
      <w:tblGrid>
        <w:gridCol w:w="3085"/>
        <w:gridCol w:w="2268"/>
        <w:gridCol w:w="3169"/>
      </w:tblGrid>
      <w:tr w:rsidR="00B23F7D" w:rsidRPr="00B23F7D" w:rsidTr="007F08DD">
        <w:trPr>
          <w:trHeight w:val="1301"/>
          <w:jc w:val="center"/>
        </w:trPr>
        <w:tc>
          <w:tcPr>
            <w:tcW w:w="3085" w:type="dxa"/>
            <w:shd w:val="clear" w:color="auto" w:fill="auto"/>
            <w:vAlign w:val="center"/>
          </w:tcPr>
          <w:p w:rsidR="00B23F7D" w:rsidRPr="00B23F7D" w:rsidRDefault="00B23F7D" w:rsidP="00B23F7D">
            <w:pPr>
              <w:rPr>
                <w:lang w:eastAsia="el-GR"/>
              </w:rPr>
            </w:pPr>
            <w:r w:rsidRPr="00B23F7D">
              <w:rPr>
                <w:lang w:val="en-GB" w:eastAsia="el-GR"/>
              </w:rPr>
              <w:t>…………………………………</w:t>
            </w:r>
          </w:p>
        </w:tc>
        <w:tc>
          <w:tcPr>
            <w:tcW w:w="2268" w:type="dxa"/>
            <w:shd w:val="clear" w:color="auto" w:fill="auto"/>
            <w:vAlign w:val="center"/>
          </w:tcPr>
          <w:p w:rsidR="00B23F7D" w:rsidRPr="00B23F7D" w:rsidRDefault="00B23F7D" w:rsidP="00B23F7D">
            <w:pPr>
              <w:rPr>
                <w:lang w:val="en-GB" w:eastAsia="el-GR"/>
              </w:rPr>
            </w:pPr>
          </w:p>
        </w:tc>
        <w:tc>
          <w:tcPr>
            <w:tcW w:w="3169" w:type="dxa"/>
            <w:shd w:val="clear" w:color="auto" w:fill="auto"/>
            <w:vAlign w:val="center"/>
          </w:tcPr>
          <w:p w:rsidR="00B23F7D" w:rsidRPr="00B23F7D" w:rsidRDefault="00B23F7D" w:rsidP="00B23F7D">
            <w:pPr>
              <w:rPr>
                <w:lang w:val="en-GB" w:eastAsia="el-GR"/>
              </w:rPr>
            </w:pPr>
            <w:r w:rsidRPr="00B23F7D">
              <w:rPr>
                <w:lang w:val="en-GB" w:eastAsia="el-GR"/>
              </w:rPr>
              <w:t>…………………………………</w:t>
            </w:r>
          </w:p>
        </w:tc>
      </w:tr>
      <w:tr w:rsidR="00B23F7D" w:rsidRPr="00B23F7D" w:rsidTr="007F08DD">
        <w:trPr>
          <w:trHeight w:val="838"/>
          <w:jc w:val="center"/>
        </w:trPr>
        <w:tc>
          <w:tcPr>
            <w:tcW w:w="3085" w:type="dxa"/>
            <w:shd w:val="clear" w:color="auto" w:fill="auto"/>
            <w:vAlign w:val="center"/>
          </w:tcPr>
          <w:p w:rsidR="00B23F7D" w:rsidRPr="00B23F7D" w:rsidRDefault="00B23F7D" w:rsidP="00B23F7D">
            <w:pPr>
              <w:rPr>
                <w:lang w:val="en-GB" w:eastAsia="el-GR"/>
              </w:rPr>
            </w:pPr>
            <w:r w:rsidRPr="00B23F7D">
              <w:rPr>
                <w:lang w:val="en-GB" w:eastAsia="el-GR"/>
              </w:rPr>
              <w:t>ΓΙΑ ΤΗΝ ΑΝΑΘΕΤΟΥΣΑ ΑΡΧΗ</w:t>
            </w:r>
          </w:p>
        </w:tc>
        <w:tc>
          <w:tcPr>
            <w:tcW w:w="2268" w:type="dxa"/>
            <w:shd w:val="clear" w:color="auto" w:fill="auto"/>
            <w:vAlign w:val="center"/>
          </w:tcPr>
          <w:p w:rsidR="00B23F7D" w:rsidRPr="00B23F7D" w:rsidRDefault="00B23F7D" w:rsidP="00B23F7D">
            <w:pPr>
              <w:rPr>
                <w:lang w:val="en-GB" w:eastAsia="el-GR"/>
              </w:rPr>
            </w:pPr>
          </w:p>
        </w:tc>
        <w:tc>
          <w:tcPr>
            <w:tcW w:w="3169" w:type="dxa"/>
            <w:shd w:val="clear" w:color="auto" w:fill="auto"/>
            <w:vAlign w:val="center"/>
          </w:tcPr>
          <w:p w:rsidR="00B23F7D" w:rsidRPr="00B23F7D" w:rsidRDefault="00B23F7D" w:rsidP="00B23F7D">
            <w:pPr>
              <w:rPr>
                <w:lang w:val="en-GB" w:eastAsia="el-GR"/>
              </w:rPr>
            </w:pPr>
            <w:r w:rsidRPr="00B23F7D">
              <w:rPr>
                <w:lang w:val="en-GB" w:eastAsia="el-GR"/>
              </w:rPr>
              <w:t>ΓΙΑ ΤΟΝ ΑΝΑΔΟΧΟ</w:t>
            </w:r>
          </w:p>
        </w:tc>
      </w:tr>
    </w:tbl>
    <w:p w:rsidR="00B23F7D" w:rsidRPr="00B23F7D" w:rsidRDefault="00B23F7D" w:rsidP="00B23F7D">
      <w:pPr>
        <w:rPr>
          <w:lang w:eastAsia="ar-SA"/>
        </w:rPr>
      </w:pPr>
    </w:p>
    <w:p w:rsidR="00B23F7D" w:rsidRPr="00B23F7D" w:rsidRDefault="00B23F7D" w:rsidP="00B23F7D">
      <w:pPr>
        <w:rPr>
          <w:lang w:eastAsia="el-GR"/>
        </w:rPr>
      </w:pPr>
      <w:r w:rsidRPr="00B23F7D">
        <w:rPr>
          <w:lang w:eastAsia="ar-SA"/>
        </w:rPr>
        <w:t>ΡΗΤΡΑ ΑΚΕΡΑΙΟΤΗΤΑΣ [επισυνάπτεται στο συμφωνητικό]</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Δηλώνω/</w:t>
      </w:r>
      <w:proofErr w:type="spellStart"/>
      <w:r w:rsidRPr="00B23F7D">
        <w:rPr>
          <w:lang w:eastAsia="ar-SA"/>
        </w:rPr>
        <w:t>ούμε</w:t>
      </w:r>
      <w:proofErr w:type="spellEnd"/>
      <w:r w:rsidRPr="00B23F7D">
        <w:rPr>
          <w:lang w:eastAsia="ar-SA"/>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B23F7D">
        <w:rPr>
          <w:lang w:eastAsia="ar-SA"/>
        </w:rPr>
        <w:t>ουμε</w:t>
      </w:r>
      <w:proofErr w:type="spellEnd"/>
      <w:r w:rsidRPr="00B23F7D">
        <w:rPr>
          <w:lang w:eastAsia="ar-SA"/>
        </w:rPr>
        <w:t xml:space="preserve"> να ενεργώ/</w:t>
      </w:r>
      <w:proofErr w:type="spellStart"/>
      <w:r w:rsidRPr="00B23F7D">
        <w:rPr>
          <w:lang w:eastAsia="ar-SA"/>
        </w:rPr>
        <w:t>ούμε</w:t>
      </w:r>
      <w:proofErr w:type="spellEnd"/>
      <w:r w:rsidRPr="00B23F7D">
        <w:rPr>
          <w:lang w:eastAsia="ar-SA"/>
        </w:rPr>
        <w:t xml:space="preserve"> κατ’ αυτόν τον τρόπο κατά το στάδιο εκτέλεσης της σύμβασης αλλά και μετά τη λήξη αυτής. </w:t>
      </w:r>
    </w:p>
    <w:p w:rsidR="00B23F7D" w:rsidRPr="00B23F7D" w:rsidRDefault="00B23F7D" w:rsidP="00B23F7D">
      <w:pPr>
        <w:rPr>
          <w:lang w:eastAsia="ar-SA"/>
        </w:rPr>
      </w:pPr>
      <w:r w:rsidRPr="00B23F7D">
        <w:rPr>
          <w:lang w:eastAsia="ar-SA"/>
        </w:rPr>
        <w:lastRenderedPageBreak/>
        <w:t>Ειδικότερα ότι:</w:t>
      </w:r>
    </w:p>
    <w:p w:rsidR="00B23F7D" w:rsidRPr="00B23F7D" w:rsidRDefault="00B23F7D" w:rsidP="00B23F7D">
      <w:pPr>
        <w:rPr>
          <w:lang w:eastAsia="ar-SA"/>
        </w:rPr>
      </w:pPr>
      <w:r w:rsidRPr="00B23F7D">
        <w:rPr>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B23F7D" w:rsidRPr="00B23F7D" w:rsidRDefault="00B23F7D" w:rsidP="00B23F7D">
      <w:pPr>
        <w:rPr>
          <w:lang w:eastAsia="ar-SA"/>
        </w:rPr>
      </w:pPr>
      <w:r w:rsidRPr="00B23F7D">
        <w:rPr>
          <w:lang w:eastAsia="ar-SA"/>
        </w:rPr>
        <w:t>2) δεν πραγματοποίησα/</w:t>
      </w:r>
      <w:proofErr w:type="spellStart"/>
      <w:r w:rsidRPr="00B23F7D">
        <w:rPr>
          <w:lang w:eastAsia="ar-SA"/>
        </w:rPr>
        <w:t>ήσαμε</w:t>
      </w:r>
      <w:proofErr w:type="spellEnd"/>
      <w:r w:rsidRPr="00B23F7D">
        <w:rPr>
          <w:lang w:eastAsia="ar-SA"/>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B23F7D" w:rsidRPr="00B23F7D" w:rsidRDefault="00B23F7D" w:rsidP="00B23F7D">
      <w:pPr>
        <w:rPr>
          <w:lang w:eastAsia="ar-SA"/>
        </w:rPr>
      </w:pPr>
      <w:r w:rsidRPr="00B23F7D">
        <w:rPr>
          <w:lang w:eastAsia="ar-SA"/>
        </w:rPr>
        <w:t>3) δεν διενήργησα/διενεργήσαμε ούτε θα διενεργήσω/</w:t>
      </w:r>
      <w:proofErr w:type="spellStart"/>
      <w:r w:rsidRPr="00B23F7D">
        <w:rPr>
          <w:lang w:eastAsia="ar-SA"/>
        </w:rPr>
        <w:t>ήσουμε</w:t>
      </w:r>
      <w:proofErr w:type="spellEnd"/>
      <w:r w:rsidRPr="00B23F7D">
        <w:rPr>
          <w:lang w:eastAsia="ar-SA"/>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B23F7D">
        <w:rPr>
          <w:lang w:eastAsia="ar-SA"/>
        </w:rPr>
        <w:br/>
        <w:t>4) δεν πρόσφερα/προσφέραμε ούτε θα προσφέρω/</w:t>
      </w:r>
      <w:proofErr w:type="spellStart"/>
      <w:r w:rsidRPr="00B23F7D">
        <w:rPr>
          <w:lang w:eastAsia="ar-SA"/>
        </w:rPr>
        <w:t>ουμε</w:t>
      </w:r>
      <w:proofErr w:type="spellEnd"/>
      <w:r w:rsidRPr="00B23F7D">
        <w:rPr>
          <w:lang w:eastAsia="ar-SA"/>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B23F7D" w:rsidRPr="00B23F7D" w:rsidRDefault="00B23F7D" w:rsidP="00B23F7D">
      <w:pPr>
        <w:rPr>
          <w:lang w:eastAsia="ar-SA"/>
        </w:rPr>
      </w:pPr>
      <w:r w:rsidRPr="00B23F7D">
        <w:rPr>
          <w:lang w:eastAsia="ar-SA"/>
        </w:rPr>
        <w:t>5) δεν θα επιχειρήσω/</w:t>
      </w:r>
      <w:proofErr w:type="spellStart"/>
      <w:r w:rsidRPr="00B23F7D">
        <w:rPr>
          <w:lang w:eastAsia="ar-SA"/>
        </w:rPr>
        <w:t>ουμε</w:t>
      </w:r>
      <w:proofErr w:type="spellEnd"/>
      <w:r w:rsidRPr="00B23F7D">
        <w:rPr>
          <w:lang w:eastAsia="ar-SA"/>
        </w:rPr>
        <w:t xml:space="preserve">  να επηρεάσω/</w:t>
      </w:r>
      <w:proofErr w:type="spellStart"/>
      <w:r w:rsidRPr="00B23F7D">
        <w:rPr>
          <w:lang w:eastAsia="ar-SA"/>
        </w:rPr>
        <w:t>ουμε</w:t>
      </w:r>
      <w:proofErr w:type="spellEnd"/>
      <w:r w:rsidRPr="00B23F7D">
        <w:rPr>
          <w:lang w:eastAsia="ar-SA"/>
        </w:rPr>
        <w:t xml:space="preserve"> με αθέμιτο τρόπο τη διαδικασία λήψης αποφάσεων της αναθέτουσας αρχής, ούτε θα παράσχω-</w:t>
      </w:r>
      <w:proofErr w:type="spellStart"/>
      <w:r w:rsidRPr="00B23F7D">
        <w:rPr>
          <w:lang w:eastAsia="ar-SA"/>
        </w:rPr>
        <w:t>ουμε</w:t>
      </w:r>
      <w:proofErr w:type="spellEnd"/>
      <w:r w:rsidRPr="00B23F7D">
        <w:rPr>
          <w:lang w:eastAsia="ar-SA"/>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B23F7D" w:rsidRPr="00B23F7D" w:rsidRDefault="00B23F7D" w:rsidP="00B23F7D">
      <w:pPr>
        <w:rPr>
          <w:lang w:eastAsia="ar-SA"/>
        </w:rPr>
      </w:pPr>
      <w:r w:rsidRPr="00B23F7D">
        <w:rPr>
          <w:lang w:eastAsia="ar-SA"/>
        </w:rPr>
        <w:t>6) δεν έχω/</w:t>
      </w:r>
      <w:proofErr w:type="spellStart"/>
      <w:r w:rsidRPr="00B23F7D">
        <w:rPr>
          <w:lang w:eastAsia="ar-SA"/>
        </w:rPr>
        <w:t>ουμε</w:t>
      </w:r>
      <w:proofErr w:type="spellEnd"/>
      <w:r w:rsidRPr="00B23F7D">
        <w:rPr>
          <w:lang w:eastAsia="ar-SA"/>
        </w:rPr>
        <w:t xml:space="preserve"> προβεί ούτε θα προβώ/</w:t>
      </w:r>
      <w:proofErr w:type="spellStart"/>
      <w:r w:rsidRPr="00B23F7D">
        <w:rPr>
          <w:lang w:eastAsia="ar-SA"/>
        </w:rPr>
        <w:t>ούμε</w:t>
      </w:r>
      <w:proofErr w:type="spellEnd"/>
      <w:r w:rsidRPr="00B23F7D">
        <w:rPr>
          <w:lang w:eastAsia="ar-SA"/>
        </w:rPr>
        <w:t>, άμεσα (ο ίδιος) ή έμμεσα (μέσω τρίτων προσώπων), σε οποιαδήποτε πράξη ή παράλειψη [εναλλακτικά: ότι δεν έχω-</w:t>
      </w:r>
      <w:proofErr w:type="spellStart"/>
      <w:r w:rsidRPr="00B23F7D">
        <w:rPr>
          <w:lang w:eastAsia="ar-SA"/>
        </w:rPr>
        <w:t>ουμε</w:t>
      </w:r>
      <w:proofErr w:type="spellEnd"/>
      <w:r w:rsidRPr="00B23F7D">
        <w:rPr>
          <w:lang w:eastAsia="ar-SA"/>
        </w:rPr>
        <w:t xml:space="preserve"> εμπλακεί και δεν θα εμπλακώ-</w:t>
      </w:r>
      <w:proofErr w:type="spellStart"/>
      <w:r w:rsidRPr="00B23F7D">
        <w:rPr>
          <w:lang w:eastAsia="ar-SA"/>
        </w:rPr>
        <w:t>ουμε</w:t>
      </w:r>
      <w:proofErr w:type="spellEnd"/>
      <w:r w:rsidRPr="00B23F7D">
        <w:rPr>
          <w:lang w:eastAsia="ar-SA"/>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B23F7D">
        <w:rPr>
          <w:lang w:eastAsia="ar-SA"/>
        </w:rPr>
        <w:t>νομίμων</w:t>
      </w:r>
      <w:proofErr w:type="spellEnd"/>
      <w:r w:rsidRPr="00B23F7D">
        <w:rPr>
          <w:lang w:eastAsia="ar-SA"/>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B23F7D" w:rsidRPr="00B23F7D" w:rsidRDefault="00B23F7D" w:rsidP="00B23F7D">
      <w:pPr>
        <w:rPr>
          <w:lang w:eastAsia="ar-SA"/>
        </w:rPr>
      </w:pPr>
      <w:r w:rsidRPr="00B23F7D">
        <w:rPr>
          <w:lang w:eastAsia="ar-SA"/>
        </w:rPr>
        <w:t>7) ότι θα απέχω/</w:t>
      </w:r>
      <w:proofErr w:type="spellStart"/>
      <w:r w:rsidRPr="00B23F7D">
        <w:rPr>
          <w:lang w:eastAsia="ar-SA"/>
        </w:rPr>
        <w:t>ουμε</w:t>
      </w:r>
      <w:proofErr w:type="spellEnd"/>
      <w:r w:rsidRPr="00B23F7D">
        <w:rPr>
          <w:lang w:eastAsia="ar-SA"/>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B23F7D" w:rsidRPr="00B23F7D" w:rsidRDefault="00B23F7D" w:rsidP="00B23F7D">
      <w:pPr>
        <w:rPr>
          <w:lang w:eastAsia="ar-SA"/>
        </w:rPr>
      </w:pPr>
      <w:r w:rsidRPr="00B23F7D">
        <w:rPr>
          <w:lang w:eastAsia="ar-SA"/>
        </w:rPr>
        <w:t>8) ότι θα δηλώσω/</w:t>
      </w:r>
      <w:proofErr w:type="spellStart"/>
      <w:r w:rsidRPr="00B23F7D">
        <w:rPr>
          <w:lang w:eastAsia="ar-SA"/>
        </w:rPr>
        <w:t>ουμε</w:t>
      </w:r>
      <w:proofErr w:type="spellEnd"/>
      <w:r w:rsidRPr="00B23F7D">
        <w:rPr>
          <w:lang w:eastAsia="ar-SA"/>
        </w:rPr>
        <w:t xml:space="preserve"> στην αναθέτουσα αρχή, αμελλητί με την </w:t>
      </w:r>
      <w:proofErr w:type="spellStart"/>
      <w:r w:rsidRPr="00B23F7D">
        <w:rPr>
          <w:lang w:eastAsia="ar-SA"/>
        </w:rPr>
        <w:t>περιέλευση</w:t>
      </w:r>
      <w:proofErr w:type="spellEnd"/>
      <w:r w:rsidRPr="00B23F7D">
        <w:rPr>
          <w:lang w:eastAsia="ar-SA"/>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B23F7D">
        <w:rPr>
          <w:lang w:eastAsia="ar-SA"/>
        </w:rPr>
        <w:t>νομίμων</w:t>
      </w:r>
      <w:proofErr w:type="spellEnd"/>
      <w:r w:rsidRPr="00B23F7D">
        <w:rPr>
          <w:lang w:eastAsia="ar-SA"/>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w:t>
      </w:r>
      <w:r w:rsidRPr="00B23F7D">
        <w:rPr>
          <w:lang w:eastAsia="ar-SA"/>
        </w:rPr>
        <w:lastRenderedPageBreak/>
        <w:t xml:space="preserve">οποτεδήποτε και εάν η κατάσταση αυτή σύγκρουσης συμφερόντων προκύψει κατά τη διάρκεια εκτέλεσης της σύμβασης και μέχρι τη λήξη της. </w:t>
      </w:r>
    </w:p>
    <w:p w:rsidR="00B23F7D" w:rsidRPr="00B23F7D" w:rsidRDefault="00B23F7D" w:rsidP="00B23F7D">
      <w:pPr>
        <w:rPr>
          <w:lang w:eastAsia="ar-SA"/>
        </w:rPr>
      </w:pPr>
      <w:r w:rsidRPr="00B23F7D">
        <w:rPr>
          <w:lang w:eastAsia="ar-SA"/>
        </w:rPr>
        <w:t xml:space="preserve">9) [Σε περίπτωση χρησιμοποίησης υπεργολάβου] </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B23F7D" w:rsidRPr="00B23F7D" w:rsidRDefault="00B23F7D" w:rsidP="00B23F7D">
      <w:pPr>
        <w:rPr>
          <w:lang w:eastAsia="ar-SA"/>
        </w:rPr>
      </w:pPr>
      <w:r w:rsidRPr="00B23F7D">
        <w:rPr>
          <w:lang w:eastAsia="ar-SA"/>
        </w:rPr>
        <w:t>Υπογραφή/Σφραγίδα</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B23F7D" w:rsidRPr="00B23F7D" w:rsidRDefault="00B23F7D" w:rsidP="00B23F7D">
      <w:pPr>
        <w:rPr>
          <w:lang w:eastAsia="ar-SA"/>
        </w:rPr>
      </w:pPr>
      <w:r w:rsidRPr="00B23F7D">
        <w:rPr>
          <w:lang w:eastAsia="ar-SA"/>
        </w:rPr>
        <w:br w:type="page"/>
      </w:r>
    </w:p>
    <w:p w:rsidR="00B23F7D" w:rsidRPr="00B23F7D" w:rsidRDefault="00B23F7D" w:rsidP="00B23F7D">
      <w:pPr>
        <w:rPr>
          <w:lang w:eastAsia="ar-SA"/>
        </w:rPr>
      </w:pPr>
      <w:bookmarkStart w:id="18" w:name="_Toc193290393"/>
      <w:bookmarkStart w:id="19" w:name="_Toc197080537"/>
      <w:r w:rsidRPr="00B23F7D">
        <w:rPr>
          <w:lang w:eastAsia="ar-SA"/>
        </w:rPr>
        <w:lastRenderedPageBreak/>
        <w:t xml:space="preserve">ΠΑΡΑΡΤΗΜΑ </w:t>
      </w:r>
      <w:r w:rsidRPr="00B23F7D">
        <w:rPr>
          <w:lang w:val="en-US" w:eastAsia="ar-SA"/>
        </w:rPr>
        <w:t>X</w:t>
      </w:r>
      <w:r w:rsidRPr="00B23F7D">
        <w:rPr>
          <w:lang w:eastAsia="ar-SA"/>
        </w:rPr>
        <w:t xml:space="preserve"> – Περιεχόμενο υπεύθυνης δήλωσης που προσκομίζεται ως δικαιολογητικό κατακύρωσης.</w:t>
      </w:r>
      <w:bookmarkEnd w:id="18"/>
      <w:bookmarkEnd w:id="19"/>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Δηλώνω υπεύθυνα ότι:</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Παράγραφος 2.2.3.2. διακήρυξης:</w:t>
      </w:r>
    </w:p>
    <w:p w:rsidR="00B23F7D" w:rsidRPr="00B23F7D" w:rsidRDefault="00B23F7D" w:rsidP="00B23F7D">
      <w:pPr>
        <w:rPr>
          <w:lang w:eastAsia="ar-SA"/>
        </w:rPr>
      </w:pPr>
      <w:r w:rsidRPr="00B23F7D">
        <w:rPr>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B23F7D">
        <w:rPr>
          <w:lang w:val="en-GB" w:eastAsia="ar-SA"/>
        </w:rPr>
        <w:footnoteReference w:id="23"/>
      </w:r>
      <w:r w:rsidRPr="00B23F7D">
        <w:rPr>
          <w:lang w:eastAsia="ar-SA"/>
        </w:rPr>
        <w:t>,</w:t>
      </w:r>
      <w:r w:rsidRPr="00B23F7D">
        <w:rPr>
          <w:lang w:val="en-GB" w:eastAsia="ar-SA"/>
        </w:rPr>
        <w:footnoteReference w:id="24"/>
      </w:r>
      <w:r w:rsidRPr="00B23F7D">
        <w:rPr>
          <w:lang w:eastAsia="ar-SA"/>
        </w:rPr>
        <w:t xml:space="preserve">. </w:t>
      </w:r>
    </w:p>
    <w:p w:rsidR="00B23F7D" w:rsidRPr="00B23F7D" w:rsidRDefault="00B23F7D" w:rsidP="00B23F7D">
      <w:pPr>
        <w:rPr>
          <w:lang w:eastAsia="ar-SA"/>
        </w:rPr>
      </w:pPr>
      <w:r w:rsidRPr="00B23F7D">
        <w:rPr>
          <w:lang w:eastAsia="ar-SA"/>
        </w:rPr>
        <w:t>Ή</w:t>
      </w:r>
    </w:p>
    <w:p w:rsidR="00B23F7D" w:rsidRPr="00B23F7D" w:rsidRDefault="00B23F7D" w:rsidP="00B23F7D">
      <w:pPr>
        <w:rPr>
          <w:lang w:eastAsia="ar-SA"/>
        </w:rPr>
      </w:pPr>
      <w:r w:rsidRPr="00B23F7D">
        <w:rPr>
          <w:lang w:eastAsia="ar-SA"/>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[αναγράφονται τα ποσά]</w:t>
      </w:r>
    </w:p>
    <w:p w:rsidR="00B23F7D" w:rsidRPr="00B23F7D" w:rsidRDefault="00B23F7D" w:rsidP="00B23F7D">
      <w:pPr>
        <w:rPr>
          <w:lang w:eastAsia="ar-SA"/>
        </w:rPr>
      </w:pPr>
      <w:r w:rsidRPr="00B23F7D">
        <w:rPr>
          <w:lang w:eastAsia="ar-SA"/>
        </w:rPr>
        <w:t>Ή</w:t>
      </w:r>
    </w:p>
    <w:p w:rsidR="00B23F7D" w:rsidRPr="00B23F7D" w:rsidRDefault="00B23F7D" w:rsidP="00B23F7D">
      <w:pPr>
        <w:rPr>
          <w:lang w:eastAsia="ar-SA"/>
        </w:rPr>
      </w:pPr>
      <w:r w:rsidRPr="00B23F7D">
        <w:rPr>
          <w:lang w:eastAsia="ar-SA"/>
        </w:rPr>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Παράγραφος 2.2.3.4. περ. α Διακήρυξης</w:t>
      </w:r>
    </w:p>
    <w:p w:rsidR="00B23F7D" w:rsidRPr="00B23F7D" w:rsidRDefault="00B23F7D" w:rsidP="00B23F7D">
      <w:pPr>
        <w:rPr>
          <w:lang w:eastAsia="ar-SA"/>
        </w:rPr>
      </w:pPr>
      <w:r w:rsidRPr="00B23F7D">
        <w:rPr>
          <w:lang w:eastAsia="ar-SA"/>
        </w:rPr>
        <w:t>Κατά την εκτέλεση των δημόσιων συμβάσεων δεν έχω/</w:t>
      </w:r>
      <w:proofErr w:type="spellStart"/>
      <w:r w:rsidRPr="00B23F7D">
        <w:rPr>
          <w:lang w:eastAsia="ar-SA"/>
        </w:rPr>
        <w:t>ουμε</w:t>
      </w:r>
      <w:proofErr w:type="spellEnd"/>
      <w:r w:rsidRPr="00B23F7D">
        <w:rPr>
          <w:lang w:eastAsia="ar-SA"/>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B23F7D">
        <w:rPr>
          <w:lang w:val="en-GB" w:eastAsia="ar-SA"/>
        </w:rPr>
        <w:t>X</w:t>
      </w:r>
      <w:r w:rsidRPr="00B23F7D">
        <w:rPr>
          <w:lang w:eastAsia="ar-SA"/>
        </w:rPr>
        <w:t xml:space="preserve"> του Προσαρτήματος Α του ν. 4412/2016:</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Παράγραφος 2.2.3.4. περ. β Διακήρυξης</w:t>
      </w:r>
    </w:p>
    <w:p w:rsidR="00B23F7D" w:rsidRPr="00B23F7D" w:rsidRDefault="00B23F7D" w:rsidP="00B23F7D">
      <w:pPr>
        <w:rPr>
          <w:lang w:eastAsia="ar-SA"/>
        </w:rPr>
      </w:pPr>
      <w:r w:rsidRPr="00B23F7D">
        <w:rPr>
          <w:lang w:eastAsia="ar-SA"/>
        </w:rPr>
        <w:t xml:space="preserve">Έχω/έχουμε υπαχθεί σε </w:t>
      </w:r>
      <w:proofErr w:type="spellStart"/>
      <w:r w:rsidRPr="00B23F7D">
        <w:rPr>
          <w:lang w:eastAsia="ar-SA"/>
        </w:rPr>
        <w:t>προπτωχευτική</w:t>
      </w:r>
      <w:proofErr w:type="spellEnd"/>
      <w:r w:rsidRPr="00B23F7D">
        <w:rPr>
          <w:lang w:eastAsia="ar-SA"/>
        </w:rPr>
        <w:t xml:space="preserve"> ή πτωχευτική διαδικασία αλλά είμαι/είμαστε σε θέση να εκτελέσω/</w:t>
      </w:r>
      <w:proofErr w:type="spellStart"/>
      <w:r w:rsidRPr="00B23F7D">
        <w:rPr>
          <w:lang w:eastAsia="ar-SA"/>
        </w:rPr>
        <w:t>ουμε</w:t>
      </w:r>
      <w:proofErr w:type="spellEnd"/>
      <w:r w:rsidRPr="00B23F7D">
        <w:rPr>
          <w:lang w:eastAsia="ar-SA"/>
        </w:rPr>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B23F7D" w:rsidRPr="00B23F7D" w:rsidRDefault="00B23F7D" w:rsidP="00B23F7D">
      <w:pPr>
        <w:rPr>
          <w:lang w:eastAsia="ar-SA"/>
        </w:rPr>
      </w:pPr>
      <w:r w:rsidRPr="00B23F7D">
        <w:rPr>
          <w:lang w:eastAsia="ar-SA"/>
        </w:rPr>
        <w:t>Ιδίως στην περίπτωση εξυγίανσης:</w:t>
      </w:r>
    </w:p>
    <w:p w:rsidR="00B23F7D" w:rsidRPr="00B23F7D" w:rsidRDefault="00B23F7D" w:rsidP="00B23F7D">
      <w:pPr>
        <w:rPr>
          <w:lang w:eastAsia="ar-SA"/>
        </w:rPr>
      </w:pPr>
      <w:r w:rsidRPr="00B23F7D">
        <w:rPr>
          <w:lang w:eastAsia="ar-SA"/>
        </w:rPr>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Παράγραφος 2.2.3.9. διακήρυξης:</w:t>
      </w:r>
    </w:p>
    <w:p w:rsidR="00B23F7D" w:rsidRPr="00B23F7D" w:rsidRDefault="00B23F7D" w:rsidP="00B23F7D">
      <w:pPr>
        <w:rPr>
          <w:lang w:eastAsia="ar-SA"/>
        </w:rPr>
      </w:pPr>
      <w:r w:rsidRPr="00B23F7D">
        <w:rPr>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B23F7D" w:rsidRPr="00B23F7D" w:rsidRDefault="00B23F7D" w:rsidP="00B23F7D">
      <w:pPr>
        <w:rPr>
          <w:lang w:eastAsia="ar-SA"/>
        </w:rPr>
      </w:pPr>
      <w:r w:rsidRPr="00B23F7D">
        <w:rPr>
          <w:lang w:eastAsia="ar-SA"/>
        </w:rPr>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Αν επέλθουν μεταβολές στις προϋποθέσεις για τις οποίες υποβάλλεται η παρούσα μέχρι τη σύναψη της σύμβασης, θα ενημερώσω/</w:t>
      </w:r>
      <w:proofErr w:type="spellStart"/>
      <w:r w:rsidRPr="00B23F7D">
        <w:rPr>
          <w:lang w:eastAsia="ar-SA"/>
        </w:rPr>
        <w:t>ουμε</w:t>
      </w:r>
      <w:proofErr w:type="spellEnd"/>
      <w:r w:rsidRPr="00B23F7D">
        <w:rPr>
          <w:lang w:eastAsia="ar-SA"/>
        </w:rPr>
        <w:t xml:space="preserve"> αμελλητί σχετικά την αναθέτουσα αρχή.</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ΔΗΛΩΣΗ ΟΨΙΓΕΝΩΝ ΜΕΤΑΒΟΛΩΝ</w:t>
      </w:r>
      <w:r w:rsidRPr="00B23F7D">
        <w:rPr>
          <w:lang w:val="en-GB" w:eastAsia="ar-SA"/>
        </w:rPr>
        <w:footnoteReference w:id="25"/>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 xml:space="preserve">Δεν έχουν επέλθει στο πρόσωπό μου/μας </w:t>
      </w:r>
      <w:proofErr w:type="spellStart"/>
      <w:r w:rsidRPr="00B23F7D">
        <w:rPr>
          <w:lang w:eastAsia="ar-SA"/>
        </w:rPr>
        <w:t>οψιγενείς</w:t>
      </w:r>
      <w:proofErr w:type="spellEnd"/>
      <w:r w:rsidRPr="00B23F7D">
        <w:rPr>
          <w:lang w:eastAsia="ar-SA"/>
        </w:rPr>
        <w:t xml:space="preserve"> μεταβολές κατά την έννοια του άρθρου 104 του Ν. 4412/2016. </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ΔΗΛΩΣΗ</w:t>
      </w:r>
    </w:p>
    <w:p w:rsidR="00B23F7D" w:rsidRPr="00B23F7D" w:rsidRDefault="00B23F7D" w:rsidP="00B23F7D">
      <w:pPr>
        <w:rPr>
          <w:lang w:eastAsia="ar-SA"/>
        </w:rPr>
      </w:pPr>
      <w:r w:rsidRPr="00B23F7D">
        <w:rPr>
          <w:lang w:eastAsia="ar-SA"/>
        </w:rPr>
        <w:t>Συναινώ/</w:t>
      </w:r>
      <w:proofErr w:type="spellStart"/>
      <w:r w:rsidRPr="00B23F7D">
        <w:rPr>
          <w:lang w:eastAsia="ar-SA"/>
        </w:rPr>
        <w:t>ούμε</w:t>
      </w:r>
      <w:proofErr w:type="spellEnd"/>
      <w:r w:rsidRPr="00B23F7D">
        <w:rPr>
          <w:lang w:eastAsia="ar-SA"/>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lastRenderedPageBreak/>
        <w:br w:type="page"/>
      </w:r>
    </w:p>
    <w:p w:rsidR="00B23F7D" w:rsidRPr="00B23F7D" w:rsidRDefault="00B23F7D" w:rsidP="00B23F7D">
      <w:pPr>
        <w:rPr>
          <w:lang w:eastAsia="ar-SA"/>
        </w:rPr>
      </w:pPr>
      <w:bookmarkStart w:id="20" w:name="_Toc197080538"/>
      <w:r w:rsidRPr="00B23F7D">
        <w:rPr>
          <w:lang w:eastAsia="ar-SA"/>
        </w:rPr>
        <w:lastRenderedPageBreak/>
        <w:t>ΠΑΡΑΡΤΗΜΑ XΙ – Υπόδειγμα περιεχομένου Υ.Δ. περί μη ρωσικής εμπλοκής</w:t>
      </w:r>
      <w:bookmarkEnd w:id="20"/>
      <w:r w:rsidRPr="00B23F7D">
        <w:rPr>
          <w:lang w:eastAsia="ar-SA"/>
        </w:rPr>
        <w:t xml:space="preserve"> </w:t>
      </w:r>
    </w:p>
    <w:p w:rsidR="00B23F7D" w:rsidRPr="00B23F7D" w:rsidRDefault="00B23F7D" w:rsidP="00B23F7D">
      <w:pPr>
        <w:rPr>
          <w:lang w:eastAsia="ar-SA"/>
        </w:rPr>
      </w:pPr>
    </w:p>
    <w:p w:rsidR="00B23F7D" w:rsidRPr="00B23F7D" w:rsidRDefault="00B23F7D" w:rsidP="00B23F7D">
      <w:pPr>
        <w:rPr>
          <w:lang w:eastAsia="ar-SA"/>
        </w:rPr>
      </w:pPr>
      <w:r w:rsidRPr="00B23F7D">
        <w:rPr>
          <w:lang w:eastAsia="ar-SA"/>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B23F7D" w:rsidRPr="00B23F7D" w:rsidRDefault="00B23F7D" w:rsidP="00B23F7D">
      <w:pPr>
        <w:rPr>
          <w:lang w:eastAsia="ar-SA"/>
        </w:rPr>
      </w:pPr>
      <w:r w:rsidRPr="00B23F7D">
        <w:rPr>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B23F7D" w:rsidRPr="00B23F7D" w:rsidRDefault="00B23F7D" w:rsidP="00B23F7D">
      <w:pPr>
        <w:rPr>
          <w:lang w:eastAsia="ar-SA"/>
        </w:rPr>
      </w:pPr>
      <w:r w:rsidRPr="00B23F7D">
        <w:rPr>
          <w:lang w:eastAsia="ar-SA"/>
        </w:rPr>
        <w:t xml:space="preserve">Συγκεκριμένα δηλώνω ότι: </w:t>
      </w:r>
    </w:p>
    <w:p w:rsidR="00B23F7D" w:rsidRPr="00B23F7D" w:rsidRDefault="00B23F7D" w:rsidP="00B23F7D">
      <w:pPr>
        <w:rPr>
          <w:lang w:eastAsia="ar-SA"/>
        </w:rPr>
      </w:pPr>
      <w:r w:rsidRPr="00B23F7D">
        <w:rPr>
          <w:lang w:eastAsia="ar-SA"/>
        </w:rP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B23F7D" w:rsidRPr="00B23F7D" w:rsidRDefault="00B23F7D" w:rsidP="00B23F7D">
      <w:pPr>
        <w:rPr>
          <w:lang w:eastAsia="ar-SA"/>
        </w:rPr>
      </w:pPr>
      <w:r w:rsidRPr="00B23F7D">
        <w:rPr>
          <w:lang w:eastAsia="ar-SA"/>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B23F7D" w:rsidRPr="00B23F7D" w:rsidRDefault="00B23F7D" w:rsidP="00B23F7D">
      <w:pPr>
        <w:rPr>
          <w:lang w:eastAsia="ar-SA"/>
        </w:rPr>
      </w:pPr>
      <w:r w:rsidRPr="00B23F7D">
        <w:rPr>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B23F7D" w:rsidRPr="00B23F7D" w:rsidRDefault="00B23F7D" w:rsidP="00B23F7D">
      <w:pPr>
        <w:rPr>
          <w:lang w:eastAsia="ar-SA"/>
        </w:rPr>
      </w:pPr>
      <w:r w:rsidRPr="00B23F7D">
        <w:rPr>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B23F7D" w:rsidRPr="00B23F7D" w:rsidRDefault="00B23F7D" w:rsidP="00B23F7D">
      <w:pPr>
        <w:rPr>
          <w:lang w:eastAsia="ar-SA"/>
        </w:rPr>
      </w:pPr>
    </w:p>
    <w:p w:rsidR="003E36E3" w:rsidRDefault="003E36E3"/>
    <w:sectPr w:rsidR="003E36E3">
      <w:headerReference w:type="default" r:id="rId12"/>
      <w:footerReference w:type="default" r:id="rId13"/>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2564" w:rsidRDefault="00662564" w:rsidP="00F8446C">
      <w:pPr>
        <w:spacing w:after="0" w:line="240" w:lineRule="auto"/>
      </w:pPr>
      <w:r>
        <w:separator/>
      </w:r>
    </w:p>
  </w:endnote>
  <w:endnote w:type="continuationSeparator" w:id="0">
    <w:p w:rsidR="00662564" w:rsidRDefault="00662564" w:rsidP="00F84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F7D" w:rsidRPr="00B23F7D" w:rsidRDefault="00B23F7D" w:rsidP="00B23F7D"/>
  <w:p w:rsidR="00B23F7D" w:rsidRPr="00B23F7D" w:rsidRDefault="00B23F7D" w:rsidP="00B23F7D">
    <w:r w:rsidRPr="00B23F7D">
      <w:t xml:space="preserve">Σελίδα </w:t>
    </w:r>
    <w:r w:rsidRPr="00B23F7D">
      <w:fldChar w:fldCharType="begin"/>
    </w:r>
    <w:r w:rsidRPr="00B23F7D">
      <w:instrText xml:space="preserve"> PAGE </w:instrText>
    </w:r>
    <w:r w:rsidRPr="00B23F7D">
      <w:fldChar w:fldCharType="separate"/>
    </w:r>
    <w:r w:rsidRPr="00B23F7D">
      <w:t>60</w:t>
    </w:r>
    <w:r w:rsidRPr="00B23F7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A18" w:rsidRPr="00B23F7D" w:rsidRDefault="00662564" w:rsidP="00B23F7D"/>
  <w:p w:rsidR="00230A18" w:rsidRPr="00B23F7D" w:rsidRDefault="00662564" w:rsidP="00B23F7D">
    <w:r w:rsidRPr="00B23F7D">
      <w:t xml:space="preserve">Σελίδα </w:t>
    </w:r>
    <w:r w:rsidRPr="00B23F7D">
      <w:fldChar w:fldCharType="begin"/>
    </w:r>
    <w:r w:rsidRPr="00B23F7D">
      <w:instrText xml:space="preserve"> PAGE </w:instrText>
    </w:r>
    <w:r w:rsidRPr="00B23F7D">
      <w:fldChar w:fldCharType="separate"/>
    </w:r>
    <w:r w:rsidRPr="00B23F7D">
      <w:t>64</w:t>
    </w:r>
    <w:r w:rsidRPr="00B23F7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2564" w:rsidRDefault="00662564" w:rsidP="00F8446C">
      <w:pPr>
        <w:spacing w:after="0" w:line="240" w:lineRule="auto"/>
      </w:pPr>
      <w:r>
        <w:separator/>
      </w:r>
    </w:p>
  </w:footnote>
  <w:footnote w:type="continuationSeparator" w:id="0">
    <w:p w:rsidR="00662564" w:rsidRDefault="00662564" w:rsidP="00F8446C">
      <w:pPr>
        <w:spacing w:after="0" w:line="240" w:lineRule="auto"/>
      </w:pPr>
      <w:r>
        <w:continuationSeparator/>
      </w:r>
    </w:p>
  </w:footnote>
  <w:footnote w:id="1">
    <w:p w:rsidR="00B23F7D" w:rsidRPr="00B23F7D" w:rsidRDefault="00B23F7D" w:rsidP="00B23F7D">
      <w:r w:rsidRPr="00B23F7D">
        <w:footnoteRef/>
      </w:r>
      <w:r w:rsidRPr="00B23F7D">
        <w:tab/>
        <w:t xml:space="preserve"> Όπως ορίζεται στα έγγραφα της σύμβασης.</w:t>
      </w:r>
    </w:p>
  </w:footnote>
  <w:footnote w:id="2">
    <w:p w:rsidR="00B23F7D" w:rsidRPr="00B23F7D" w:rsidRDefault="00B23F7D" w:rsidP="00B23F7D">
      <w:r w:rsidRPr="00B23F7D">
        <w:footnoteRef/>
      </w:r>
      <w:r w:rsidRPr="00B23F7D">
        <w:tab/>
        <w:t xml:space="preserve"> </w:t>
      </w:r>
      <w:r w:rsidRPr="00B23F7D">
        <w:t>Όπως ορίζεται στα έγγραφα της σύμβασης.</w:t>
      </w:r>
    </w:p>
  </w:footnote>
  <w:footnote w:id="3">
    <w:p w:rsidR="00B23F7D" w:rsidRPr="00B23F7D" w:rsidRDefault="00B23F7D" w:rsidP="00B23F7D">
      <w:r w:rsidRPr="00B23F7D">
        <w:footnoteRef/>
      </w:r>
      <w:r w:rsidRPr="00B23F7D">
        <w:tab/>
        <w:t xml:space="preserve"> </w:t>
      </w:r>
      <w:r w:rsidRPr="00B23F7D">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B23F7D">
        <w:t>προεκτιμώμενης</w:t>
      </w:r>
      <w:proofErr w:type="spellEnd"/>
      <w:r w:rsidRPr="00B23F7D">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B23F7D" w:rsidRPr="00B23F7D" w:rsidRDefault="00B23F7D" w:rsidP="00B23F7D">
      <w:r w:rsidRPr="00B23F7D">
        <w:footnoteRef/>
      </w:r>
      <w:r w:rsidRPr="00B23F7D">
        <w:tab/>
      </w:r>
      <w:proofErr w:type="spellStart"/>
      <w:r w:rsidRPr="00B23F7D">
        <w:t>ο.π</w:t>
      </w:r>
      <w:proofErr w:type="spellEnd"/>
      <w:r w:rsidRPr="00B23F7D">
        <w:t xml:space="preserve">. </w:t>
      </w:r>
      <w:proofErr w:type="spellStart"/>
      <w:r w:rsidRPr="00B23F7D">
        <w:t>υποσ</w:t>
      </w:r>
      <w:proofErr w:type="spellEnd"/>
      <w:r w:rsidRPr="00B23F7D">
        <w:t>. 3.</w:t>
      </w:r>
    </w:p>
  </w:footnote>
  <w:footnote w:id="5">
    <w:p w:rsidR="00B23F7D" w:rsidRPr="00B23F7D" w:rsidRDefault="00B23F7D" w:rsidP="00B23F7D">
      <w:r w:rsidRPr="00B23F7D">
        <w:footnoteRef/>
      </w:r>
      <w:r w:rsidRPr="00B23F7D">
        <w:tab/>
        <w:t xml:space="preserve"> </w:t>
      </w:r>
      <w:r w:rsidRPr="00B23F7D">
        <w:t>Συμπληρώνεται με όλα τα μέλη της ένωσης / κοινοπραξίας.</w:t>
      </w:r>
    </w:p>
  </w:footnote>
  <w:footnote w:id="6">
    <w:p w:rsidR="00B23F7D" w:rsidRPr="00B23F7D" w:rsidRDefault="00B23F7D" w:rsidP="00B23F7D">
      <w:r w:rsidRPr="00B23F7D">
        <w:footnoteRef/>
      </w:r>
      <w:r w:rsidRPr="00B23F7D">
        <w:tab/>
        <w:t xml:space="preserve"> </w:t>
      </w:r>
      <w:r w:rsidRPr="00B23F7D">
        <w:t xml:space="preserve">Συνοπτική περιγραφή των προς προμήθεια αγαθών /  υπηρεσιών, </w:t>
      </w:r>
      <w:proofErr w:type="spellStart"/>
      <w:r w:rsidRPr="00B23F7D">
        <w:t>κλπ</w:t>
      </w:r>
      <w:proofErr w:type="spellEnd"/>
      <w:r w:rsidRPr="00B23F7D">
        <w:t xml:space="preserve"> σύμφωνα με το άρθρο 25 του </w:t>
      </w:r>
      <w:proofErr w:type="spellStart"/>
      <w:r w:rsidRPr="00B23F7D">
        <w:t>πδ</w:t>
      </w:r>
      <w:proofErr w:type="spellEnd"/>
      <w:r w:rsidRPr="00B23F7D">
        <w:t xml:space="preserve"> 118/2007. </w:t>
      </w:r>
    </w:p>
  </w:footnote>
  <w:footnote w:id="7">
    <w:p w:rsidR="00B23F7D" w:rsidRPr="00B23F7D" w:rsidRDefault="00B23F7D" w:rsidP="00B23F7D">
      <w:r w:rsidRPr="00B23F7D">
        <w:footnoteRef/>
      </w:r>
      <w:r w:rsidRPr="00B23F7D">
        <w:tab/>
      </w:r>
      <w:r w:rsidRPr="00B23F7D">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B23F7D" w:rsidRPr="00B23F7D" w:rsidRDefault="00B23F7D" w:rsidP="00B23F7D">
      <w:r w:rsidRPr="00B23F7D">
        <w:footnoteRef/>
      </w:r>
      <w:r w:rsidRPr="00B23F7D">
        <w:tab/>
      </w:r>
      <w:r w:rsidRPr="00B23F7D">
        <w:t>Να οριστεί ο χρόνος σύμφωνα με τις κείμενες διατάξεις.</w:t>
      </w:r>
    </w:p>
  </w:footnote>
  <w:footnote w:id="9">
    <w:p w:rsidR="00B23F7D" w:rsidRPr="00B23F7D" w:rsidRDefault="00B23F7D" w:rsidP="00B23F7D">
      <w:r w:rsidRPr="00B23F7D">
        <w:footnoteRef/>
      </w:r>
      <w:r w:rsidRPr="00B23F7D">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B23F7D">
        <w:t>εδαφ</w:t>
      </w:r>
      <w:proofErr w:type="spellEnd"/>
      <w:r w:rsidRPr="00B23F7D">
        <w:t xml:space="preserve">. β' του ν. 4281/2014). </w:t>
      </w:r>
    </w:p>
  </w:footnote>
  <w:footnote w:id="10">
    <w:p w:rsidR="00B23F7D" w:rsidRPr="00B23F7D" w:rsidRDefault="00B23F7D" w:rsidP="00B23F7D">
      <w:r w:rsidRPr="00B23F7D">
        <w:footnoteRef/>
      </w:r>
      <w:r w:rsidRPr="00B23F7D">
        <w:tab/>
        <w:t xml:space="preserve"> </w:t>
      </w:r>
      <w:r w:rsidRPr="00B23F7D">
        <w:t xml:space="preserve">Άρθρο 157 παρ. 1 περ. α </w:t>
      </w:r>
      <w:proofErr w:type="spellStart"/>
      <w:r w:rsidRPr="00B23F7D">
        <w:t>εδαφ</w:t>
      </w:r>
      <w:proofErr w:type="spellEnd"/>
      <w:r w:rsidRPr="00B23F7D">
        <w:t xml:space="preserve"> γ του ν. 4281/2014.</w:t>
      </w:r>
    </w:p>
  </w:footnote>
  <w:footnote w:id="11">
    <w:p w:rsidR="00B23F7D" w:rsidRPr="00B23F7D" w:rsidRDefault="00B23F7D" w:rsidP="00B23F7D">
      <w:r w:rsidRPr="00B23F7D">
        <w:footnoteRef/>
      </w:r>
      <w:r w:rsidRPr="00B23F7D">
        <w:tab/>
        <w:t xml:space="preserve"> </w:t>
      </w:r>
      <w:r w:rsidRPr="00B23F7D">
        <w:t xml:space="preserve">Ο καθορισμός </w:t>
      </w:r>
      <w:proofErr w:type="spellStart"/>
      <w:r w:rsidRPr="00B23F7D">
        <w:t>ανωτάτου</w:t>
      </w:r>
      <w:proofErr w:type="spellEnd"/>
      <w:r w:rsidRPr="00B23F7D">
        <w:t xml:space="preserve"> ορίου έκδοσης των εγγυητικών επιστολών από τις τράπεζες που λειτουργούν στην Ελλάδα θεσμοθετήθηκε με την </w:t>
      </w:r>
      <w:proofErr w:type="spellStart"/>
      <w:r w:rsidRPr="00B23F7D">
        <w:t>υπ'αριθ</w:t>
      </w:r>
      <w:proofErr w:type="spellEnd"/>
      <w:r w:rsidRPr="00B23F7D">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B23F7D" w:rsidRPr="00B23F7D" w:rsidRDefault="00B23F7D" w:rsidP="00B23F7D">
      <w:r w:rsidRPr="00B23F7D">
        <w:t>1</w:t>
      </w:r>
      <w:r w:rsidRPr="00B23F7D">
        <w:tab/>
        <w:t xml:space="preserve"> Όπως ορίζεται στα έγγραφα της σύμβασης.</w:t>
      </w:r>
    </w:p>
  </w:footnote>
  <w:footnote w:id="13">
    <w:p w:rsidR="00B23F7D" w:rsidRPr="00B23F7D" w:rsidRDefault="00B23F7D" w:rsidP="00B23F7D">
      <w:r w:rsidRPr="00B23F7D">
        <w:t>2</w:t>
      </w:r>
      <w:r w:rsidRPr="00B23F7D">
        <w:tab/>
        <w:t xml:space="preserve"> Όπως ορίζεται στα έγγραφα της σύμβασης.</w:t>
      </w:r>
    </w:p>
  </w:footnote>
  <w:footnote w:id="14">
    <w:p w:rsidR="00B23F7D" w:rsidRPr="00B23F7D" w:rsidRDefault="00B23F7D" w:rsidP="00B23F7D">
      <w:r w:rsidRPr="00B23F7D">
        <w:t>3</w:t>
      </w:r>
      <w:r w:rsidRPr="00B23F7D">
        <w:tab/>
        <w:t>Ολογράφως και σε παρένθεση αριθμητικώς. Στο ποσό δεν υπολογίζεται ο ΦΠΑ.</w:t>
      </w:r>
    </w:p>
  </w:footnote>
  <w:footnote w:id="15">
    <w:p w:rsidR="00B23F7D" w:rsidRPr="00B23F7D" w:rsidRDefault="00B23F7D" w:rsidP="00B23F7D">
      <w:r w:rsidRPr="00B23F7D">
        <w:t>4</w:t>
      </w:r>
      <w:r w:rsidRPr="00B23F7D">
        <w:tab/>
        <w:t xml:space="preserve"> Όπως υποσημείωση 3.</w:t>
      </w:r>
    </w:p>
  </w:footnote>
  <w:footnote w:id="16">
    <w:p w:rsidR="00B23F7D" w:rsidRPr="00B23F7D" w:rsidRDefault="00B23F7D" w:rsidP="00B23F7D">
      <w:r w:rsidRPr="00B23F7D">
        <w:t>5</w:t>
      </w:r>
      <w:r w:rsidRPr="00B23F7D">
        <w:tab/>
        <w:t>Εφόσον αφορά ανάθεση σε τμήματα συμπληρώνεται ο α/α του/ων τμήματος/των για τα οποία υπογράφεται η σχετική σύμβαση.</w:t>
      </w:r>
    </w:p>
  </w:footnote>
  <w:footnote w:id="17">
    <w:p w:rsidR="00B23F7D" w:rsidRPr="00B23F7D" w:rsidRDefault="00B23F7D" w:rsidP="00B23F7D">
      <w:r w:rsidRPr="00B23F7D">
        <w:t>6</w:t>
      </w:r>
      <w:r w:rsidRPr="00B23F7D">
        <w:tab/>
        <w:t xml:space="preserve"> Συνοπτική περιγραφή των προς προμήθεια αγαθών / υπηρεσιών, σύμφωνα με το άρθρο 25 του </w:t>
      </w:r>
      <w:proofErr w:type="spellStart"/>
      <w:r w:rsidRPr="00B23F7D">
        <w:t>πδ</w:t>
      </w:r>
      <w:proofErr w:type="spellEnd"/>
      <w:r w:rsidRPr="00B23F7D">
        <w:t xml:space="preserve"> 118/2007.</w:t>
      </w:r>
    </w:p>
  </w:footnote>
  <w:footnote w:id="18">
    <w:p w:rsidR="00B23F7D" w:rsidRPr="00B23F7D" w:rsidRDefault="00B23F7D" w:rsidP="00B23F7D">
      <w:r w:rsidRPr="00B23F7D">
        <w:t>7</w:t>
      </w:r>
      <w:r w:rsidRPr="00B23F7D">
        <w:tab/>
        <w:t xml:space="preserve"> Να οριστεί ο χρόνος σύμφωνα με τις κείμενες διατάξεις. </w:t>
      </w:r>
    </w:p>
  </w:footnote>
  <w:footnote w:id="19">
    <w:p w:rsidR="00B23F7D" w:rsidRPr="00B23F7D" w:rsidRDefault="00B23F7D" w:rsidP="00B23F7D">
      <w:r w:rsidRPr="00B23F7D">
        <w:t>8</w:t>
      </w:r>
      <w:r w:rsidRPr="00B23F7D">
        <w:tab/>
        <w:t xml:space="preserve"> Σύμφωνα με το άρθρο 25 </w:t>
      </w:r>
      <w:proofErr w:type="spellStart"/>
      <w:r w:rsidRPr="00B23F7D">
        <w:t>πδ</w:t>
      </w:r>
      <w:proofErr w:type="spellEnd"/>
      <w:r w:rsidRPr="00B23F7D">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B23F7D" w:rsidRPr="00B23F7D" w:rsidRDefault="00B23F7D" w:rsidP="00B23F7D">
      <w:r w:rsidRPr="00B23F7D">
        <w:t>9</w:t>
      </w:r>
      <w:r w:rsidRPr="00B23F7D">
        <w:tab/>
        <w:t xml:space="preserve"> Ο καθορισμός </w:t>
      </w:r>
      <w:proofErr w:type="spellStart"/>
      <w:r w:rsidRPr="00B23F7D">
        <w:t>ανωτάτου</w:t>
      </w:r>
      <w:proofErr w:type="spellEnd"/>
      <w:r w:rsidRPr="00B23F7D">
        <w:t xml:space="preserve"> ορίου έκδοσης των εγγυητικών επιστολών από τις τράπεζες που λειτουργούν στην Ελλάδα θεσμοθετήθηκε με την </w:t>
      </w:r>
      <w:proofErr w:type="spellStart"/>
      <w:r w:rsidRPr="00B23F7D">
        <w:t>υπ'αριθ</w:t>
      </w:r>
      <w:proofErr w:type="spellEnd"/>
      <w:r w:rsidRPr="00B23F7D">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B23F7D" w:rsidRPr="00B23F7D" w:rsidRDefault="00B23F7D" w:rsidP="00B23F7D">
      <w:r w:rsidRPr="00B23F7D">
        <w:footnoteRef/>
      </w:r>
      <w:r w:rsidRPr="00B23F7D">
        <w:t xml:space="preserve"> </w:t>
      </w:r>
      <w:r w:rsidRPr="00B23F7D">
        <w:t>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B23F7D" w:rsidRPr="00B23F7D" w:rsidRDefault="00B23F7D" w:rsidP="00B23F7D">
      <w:r w:rsidRPr="00B23F7D">
        <w:footnoteRef/>
      </w:r>
      <w:r w:rsidRPr="00B23F7D">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B23F7D" w:rsidRPr="00B23F7D" w:rsidRDefault="00B23F7D" w:rsidP="00B23F7D">
      <w:r w:rsidRPr="00B23F7D">
        <w:footnoteRef/>
      </w:r>
      <w:r w:rsidRPr="00B23F7D">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B23F7D" w:rsidRPr="00B23F7D" w:rsidRDefault="00B23F7D" w:rsidP="00B23F7D">
      <w:r w:rsidRPr="00B23F7D">
        <w:footnoteRef/>
      </w:r>
      <w:r w:rsidRPr="00B23F7D">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B23F7D" w:rsidRPr="00B23F7D" w:rsidRDefault="00B23F7D" w:rsidP="00B23F7D">
      <w:r w:rsidRPr="00B23F7D">
        <w:footnoteRef/>
      </w:r>
      <w:r w:rsidRPr="00B23F7D">
        <w:t xml:space="preserve"> </w:t>
      </w:r>
      <w:r w:rsidRPr="00B23F7D">
        <w:t xml:space="preserve">Απαιτείται μόνον στην περίπτωση του </w:t>
      </w:r>
      <w:proofErr w:type="spellStart"/>
      <w:r w:rsidRPr="00B23F7D">
        <w:t>προσυμβατικού</w:t>
      </w:r>
      <w:proofErr w:type="spellEnd"/>
      <w:r w:rsidRPr="00B23F7D">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F7D" w:rsidRPr="00B23F7D" w:rsidRDefault="00B23F7D" w:rsidP="00B23F7D">
    <w:r w:rsidRPr="00B23F7D">
      <w:t>ΚΑΤΑΧΩΡΙΣΤΕΟ ΣΤΟ ΚΗΜΔΗΣ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A18" w:rsidRPr="00B23F7D" w:rsidRDefault="00662564" w:rsidP="00B23F7D">
    <w:r w:rsidRPr="00B23F7D">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46C"/>
    <w:rsid w:val="003E36E3"/>
    <w:rsid w:val="00662564"/>
    <w:rsid w:val="00B23F7D"/>
    <w:rsid w:val="00F8446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BB0BC8-B18C-4AA2-97E6-88F18BFD9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10952</Words>
  <Characters>59147</Characters>
  <Application>Microsoft Office Word</Application>
  <DocSecurity>0</DocSecurity>
  <Lines>492</Lines>
  <Paragraphs>139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2</cp:revision>
  <dcterms:created xsi:type="dcterms:W3CDTF">2025-05-06T10:34:00Z</dcterms:created>
  <dcterms:modified xsi:type="dcterms:W3CDTF">2025-05-06T10:35:00Z</dcterms:modified>
</cp:coreProperties>
</file>