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FBA" w:rsidRPr="00E36FBA" w:rsidRDefault="00E36FBA" w:rsidP="00E36FBA">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206404763"/>
      <w:r w:rsidRPr="00E36FBA">
        <w:rPr>
          <w:rFonts w:ascii="Calibri" w:eastAsia="Times New Roman" w:hAnsi="Calibri" w:cs="Calibri"/>
          <w:b/>
          <w:bCs/>
          <w:color w:val="333399"/>
          <w:sz w:val="28"/>
          <w:szCs w:val="32"/>
          <w:lang w:eastAsia="ar-SA"/>
        </w:rPr>
        <w:t>ΠΑΡΑΡΤΗΜΑΤΑ</w:t>
      </w:r>
      <w:bookmarkEnd w:id="0"/>
    </w:p>
    <w:p w:rsidR="00E36FBA" w:rsidRPr="00E36FBA" w:rsidRDefault="00E36FBA" w:rsidP="00E36FBA">
      <w:pPr>
        <w:suppressAutoHyphens/>
        <w:spacing w:after="120" w:line="240" w:lineRule="auto"/>
        <w:jc w:val="both"/>
        <w:rPr>
          <w:rFonts w:ascii="Calibri" w:eastAsia="Times New Roman" w:hAnsi="Calibri" w:cs="Calibri"/>
          <w:szCs w:val="24"/>
          <w:lang w:eastAsia="ar-SA"/>
        </w:rPr>
      </w:pP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1" w:name="_Toc206404764"/>
      <w:r w:rsidRPr="00E36FBA">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r w:rsidRPr="00E36FBA">
        <w:rPr>
          <w:rFonts w:ascii="Arial" w:eastAsia="Times New Roman" w:hAnsi="Arial" w:cs="Arial"/>
          <w:b/>
          <w:color w:val="002060"/>
          <w:sz w:val="24"/>
          <w:lang w:eastAsia="ar-SA"/>
        </w:rPr>
        <w:t xml:space="preserve"> </w:t>
      </w:r>
    </w:p>
    <w:p w:rsidR="00E36FBA" w:rsidRPr="00E36FBA" w:rsidRDefault="00E36FBA" w:rsidP="00E36FBA">
      <w:pPr>
        <w:autoSpaceDE w:val="0"/>
        <w:spacing w:before="57" w:after="57" w:line="240" w:lineRule="auto"/>
        <w:jc w:val="both"/>
        <w:rPr>
          <w:rFonts w:ascii="Calibri" w:eastAsia="SimSun" w:hAnsi="Calibri" w:cs="Calibri"/>
          <w:lang w:eastAsia="ar-SA"/>
        </w:rPr>
      </w:pPr>
    </w:p>
    <w:p w:rsidR="00E36FBA" w:rsidRPr="00E36FBA" w:rsidRDefault="00E36FBA" w:rsidP="00E36FBA">
      <w:pPr>
        <w:autoSpaceDE w:val="0"/>
        <w:spacing w:before="57" w:after="57" w:line="240" w:lineRule="auto"/>
        <w:jc w:val="both"/>
        <w:rPr>
          <w:rFonts w:ascii="Arial-BoldMT" w:eastAsia="Times New Roman" w:hAnsi="Arial-BoldMT" w:cs="Arial-BoldMT"/>
          <w:b/>
          <w:bCs/>
          <w:color w:val="002060"/>
          <w:lang w:eastAsia="el-GR"/>
        </w:rPr>
      </w:pPr>
      <w:r w:rsidRPr="00E36FBA">
        <w:rPr>
          <w:rFonts w:ascii="Arial-BoldMT" w:eastAsia="Times New Roman" w:hAnsi="Arial-BoldMT" w:cs="Arial-BoldMT"/>
          <w:b/>
          <w:bCs/>
          <w:color w:val="002060"/>
          <w:lang w:eastAsia="el-GR"/>
        </w:rPr>
        <w:t>ΜΕΡΟΣ Α - ΠΕΡΙΓΡΑΦΗ ΦΥΣΙΚΟΥ ΑΝΤΙΚΕΙΜΕΝΟΥ ΤΗΣ ΣΥΜΒΑΣΗΣ</w:t>
      </w:r>
    </w:p>
    <w:p w:rsidR="00E36FBA" w:rsidRPr="00E36FBA" w:rsidRDefault="00E36FBA" w:rsidP="00E36FBA">
      <w:pPr>
        <w:autoSpaceDE w:val="0"/>
        <w:spacing w:before="57" w:after="57" w:line="240" w:lineRule="auto"/>
        <w:jc w:val="both"/>
        <w:rPr>
          <w:rFonts w:ascii="Calibri" w:eastAsia="SimSun" w:hAnsi="Calibri" w:cs="Calibri"/>
          <w:lang w:eastAsia="ar-SA"/>
        </w:rPr>
      </w:pPr>
    </w:p>
    <w:p w:rsidR="00E36FBA" w:rsidRPr="00E36FBA" w:rsidRDefault="00E36FBA" w:rsidP="00E36FBA">
      <w:pPr>
        <w:autoSpaceDE w:val="0"/>
        <w:spacing w:before="57" w:after="57" w:line="240" w:lineRule="auto"/>
        <w:jc w:val="both"/>
        <w:rPr>
          <w:rFonts w:ascii="Calibri" w:eastAsia="SimSun" w:hAnsi="Calibri" w:cs="Calibri"/>
          <w:lang w:eastAsia="ar-SA"/>
        </w:rPr>
      </w:pPr>
      <w:r w:rsidRPr="00E36FBA">
        <w:rPr>
          <w:rFonts w:ascii="Calibri" w:eastAsia="SimSun" w:hAnsi="Calibri" w:cs="Calibri"/>
          <w:lang w:eastAsia="ar-SA"/>
        </w:rPr>
        <w:t xml:space="preserve">ΠΕΡΙΒΑΛΛΟΝ ΤΗΣ ΣΥΜΒΑΣΗΣ </w:t>
      </w:r>
    </w:p>
    <w:p w:rsidR="00E36FBA" w:rsidRPr="00E36FBA" w:rsidRDefault="00E36FBA" w:rsidP="00E36FBA">
      <w:pPr>
        <w:autoSpaceDE w:val="0"/>
        <w:spacing w:before="57" w:after="57" w:line="240" w:lineRule="auto"/>
        <w:jc w:val="both"/>
        <w:rPr>
          <w:rFonts w:ascii="Calibri" w:eastAsia="Times New Roman" w:hAnsi="Calibri" w:cs="Calibri"/>
          <w:szCs w:val="24"/>
          <w:lang w:eastAsia="ar-SA"/>
        </w:rPr>
      </w:pPr>
    </w:p>
    <w:p w:rsidR="00E36FBA" w:rsidRPr="00E36FBA" w:rsidRDefault="00E36FBA" w:rsidP="00E36FBA">
      <w:pPr>
        <w:autoSpaceDE w:val="0"/>
        <w:spacing w:after="60" w:line="240" w:lineRule="auto"/>
        <w:jc w:val="both"/>
        <w:rPr>
          <w:rFonts w:ascii="Calibri" w:eastAsia="SimSun" w:hAnsi="Calibri" w:cs="Calibri"/>
          <w:lang w:eastAsia="ar-SA"/>
        </w:rPr>
      </w:pPr>
      <w:r w:rsidRPr="00E36FBA">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E36FBA" w:rsidRPr="00E36FBA" w:rsidRDefault="00E36FBA" w:rsidP="00E36FBA">
      <w:pPr>
        <w:autoSpaceDE w:val="0"/>
        <w:spacing w:after="60" w:line="240" w:lineRule="auto"/>
        <w:jc w:val="both"/>
        <w:rPr>
          <w:rFonts w:ascii="Calibri" w:eastAsia="SimSun" w:hAnsi="Calibri" w:cs="Calibri"/>
          <w:lang w:eastAsia="ar-SA"/>
        </w:rPr>
      </w:pPr>
      <w:r w:rsidRPr="00E36FBA">
        <w:rPr>
          <w:rFonts w:ascii="Calibri" w:eastAsia="SimSun" w:hAnsi="Calibri" w:cs="Calibri"/>
          <w:lang w:eastAsia="ar-SA"/>
        </w:rPr>
        <w:t>Οργανωτική δομή της Α.Α.</w:t>
      </w:r>
    </w:p>
    <w:p w:rsidR="00E36FBA" w:rsidRPr="00E36FBA" w:rsidRDefault="00E36FBA" w:rsidP="00E36FBA">
      <w:pPr>
        <w:autoSpaceDE w:val="0"/>
        <w:spacing w:after="6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E36FBA" w:rsidRPr="00E36FBA" w:rsidRDefault="00E36FBA" w:rsidP="00E36FBA">
      <w:pPr>
        <w:autoSpaceDE w:val="0"/>
        <w:spacing w:after="6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Γ.Ν. Αγίου Νικολάου</w:t>
      </w:r>
    </w:p>
    <w:p w:rsidR="00E36FBA" w:rsidRPr="00E36FBA" w:rsidRDefault="00E36FBA" w:rsidP="00E36FBA">
      <w:pPr>
        <w:autoSpaceDE w:val="0"/>
        <w:spacing w:after="6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Γ.Ν. – Κ.Υ. Ιεράπετρας</w:t>
      </w:r>
    </w:p>
    <w:p w:rsidR="00E36FBA" w:rsidRPr="00E36FBA" w:rsidRDefault="00E36FBA" w:rsidP="00E36FBA">
      <w:pPr>
        <w:autoSpaceDE w:val="0"/>
        <w:spacing w:after="6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Γ.Ν. – Κ.Υ. Σητείας.</w:t>
      </w:r>
    </w:p>
    <w:p w:rsidR="00E36FBA" w:rsidRPr="00E36FBA" w:rsidRDefault="00E36FBA" w:rsidP="00E36FBA">
      <w:pPr>
        <w:autoSpaceDE w:val="0"/>
        <w:spacing w:after="6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E36FBA" w:rsidRPr="00E36FBA" w:rsidRDefault="00E36FBA" w:rsidP="00E36FBA">
      <w:pPr>
        <w:autoSpaceDE w:val="0"/>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E36FBA">
        <w:rPr>
          <w:rFonts w:ascii="Calibri" w:eastAsia="Times New Roman" w:hAnsi="Calibri" w:cs="Calibri"/>
          <w:szCs w:val="24"/>
          <w:lang w:eastAsia="ar-SA"/>
        </w:rPr>
        <w:softHyphen/>
        <w:t>μείο.</w:t>
      </w:r>
    </w:p>
    <w:p w:rsidR="00E36FBA" w:rsidRPr="00E36FBA" w:rsidRDefault="00E36FBA" w:rsidP="00E36FBA">
      <w:pPr>
        <w:autoSpaceDE w:val="0"/>
        <w:spacing w:before="57" w:after="57" w:line="240" w:lineRule="auto"/>
        <w:jc w:val="both"/>
        <w:rPr>
          <w:rFonts w:ascii="Calibri" w:eastAsia="Times New Roman" w:hAnsi="Calibri" w:cs="Calibri"/>
          <w:szCs w:val="24"/>
          <w:lang w:eastAsia="ar-SA"/>
        </w:rPr>
      </w:pPr>
    </w:p>
    <w:p w:rsidR="00E36FBA" w:rsidRPr="00E36FBA" w:rsidRDefault="00E36FBA" w:rsidP="00E36FBA">
      <w:pPr>
        <w:autoSpaceDE w:val="0"/>
        <w:spacing w:before="57" w:after="57" w:line="240" w:lineRule="auto"/>
        <w:jc w:val="both"/>
        <w:rPr>
          <w:rFonts w:ascii="Calibri" w:eastAsia="SimSun" w:hAnsi="Calibri" w:cs="Calibri"/>
          <w:b/>
          <w:lang w:eastAsia="ar-SA"/>
        </w:rPr>
      </w:pPr>
      <w:r w:rsidRPr="00E36FBA">
        <w:rPr>
          <w:rFonts w:ascii="Calibri" w:eastAsia="SimSun" w:hAnsi="Calibri" w:cs="Calibri"/>
          <w:b/>
          <w:lang w:eastAsia="ar-SA"/>
        </w:rPr>
        <w:t>ΑΝΤΙΚΕΙΜΕΝΟ ΤΗΣ ΣΥΜΒΑΣΗΣ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Αντικείμενο της σύμβασης  είναι η προμήθεια Εξοπλισμών Χορήγησης των Δόσεων του Φαρμάκου – Ιατρικών Βελόνων – Συρίγγων  για την Οργανική Μονάδα Έδρας-Άγιος Νικόλαος, την Αποκεντρωμένη Οργανική Μονάδα Ιεράπετρας, Αποκεντρωμένη Οργανική Μονάδα Σητείας του Γ.Ν. Λασιθίου και για το Γ.Ν.-Κ.Υ. Νεαπόλεως «Διαλυνάκειο».</w:t>
      </w:r>
    </w:p>
    <w:p w:rsidR="00E36FBA" w:rsidRPr="00E36FBA" w:rsidRDefault="00E36FBA" w:rsidP="00E36FBA">
      <w:pPr>
        <w:spacing w:after="0" w:line="240" w:lineRule="auto"/>
        <w:rPr>
          <w:rFonts w:ascii="Calibri" w:eastAsia="Times New Roman" w:hAnsi="Calibri" w:cs="Calibri"/>
          <w:i/>
          <w:color w:val="5B9BD5"/>
          <w:szCs w:val="24"/>
          <w:lang w:eastAsia="ar-SA"/>
        </w:rPr>
      </w:pPr>
      <w:r w:rsidRPr="00E36FBA">
        <w:rPr>
          <w:rFonts w:ascii="Calibri" w:eastAsia="Times New Roman" w:hAnsi="Calibri" w:cs="Calibri"/>
          <w:i/>
          <w:color w:val="5B9BD5"/>
          <w:szCs w:val="24"/>
          <w:lang w:eastAsia="ar-SA"/>
        </w:rPr>
        <w:br w:type="page"/>
      </w:r>
    </w:p>
    <w:p w:rsidR="00E36FBA" w:rsidRPr="00E36FBA" w:rsidRDefault="00E36FBA" w:rsidP="00E36FBA">
      <w:pPr>
        <w:autoSpaceDE w:val="0"/>
        <w:spacing w:before="57" w:after="57" w:line="240" w:lineRule="auto"/>
        <w:jc w:val="both"/>
        <w:rPr>
          <w:rFonts w:ascii="Calibri" w:eastAsia="SimSun" w:hAnsi="Calibri" w:cs="Calibri"/>
          <w:b/>
          <w:lang w:eastAsia="ar-SA"/>
        </w:rPr>
        <w:sectPr w:rsidR="00E36FBA" w:rsidRPr="00E36FBA" w:rsidSect="00B5107E">
          <w:pgSz w:w="11906" w:h="16838"/>
          <w:pgMar w:top="1134" w:right="707" w:bottom="1134" w:left="1134" w:header="720" w:footer="709" w:gutter="0"/>
          <w:cols w:space="720"/>
          <w:docGrid w:linePitch="600" w:charSpace="36864"/>
        </w:sectPr>
      </w:pPr>
    </w:p>
    <w:p w:rsidR="00E36FBA" w:rsidRPr="00E36FBA" w:rsidRDefault="00E36FBA" w:rsidP="00E36FBA">
      <w:pPr>
        <w:autoSpaceDE w:val="0"/>
        <w:spacing w:before="57" w:after="57" w:line="240" w:lineRule="auto"/>
        <w:jc w:val="both"/>
        <w:rPr>
          <w:rFonts w:ascii="Calibri" w:eastAsia="SimSun" w:hAnsi="Calibri" w:cs="Calibri"/>
          <w:b/>
          <w:lang w:eastAsia="ar-SA"/>
        </w:rPr>
      </w:pPr>
      <w:r w:rsidRPr="00E36FBA">
        <w:rPr>
          <w:rFonts w:ascii="Calibri" w:eastAsia="SimSun" w:hAnsi="Calibri" w:cs="Calibri"/>
          <w:b/>
          <w:lang w:eastAsia="ar-SA"/>
        </w:rPr>
        <w:lastRenderedPageBreak/>
        <w:t>Απαιτήσεις και Τεχνικές Προδιαγραφές ανά τμήμα αντικειμένου</w:t>
      </w:r>
    </w:p>
    <w:p w:rsidR="00E36FBA" w:rsidRPr="00E36FBA" w:rsidRDefault="00E36FBA" w:rsidP="00E36FBA">
      <w:pPr>
        <w:suppressAutoHyphens/>
        <w:spacing w:before="57" w:after="57" w:line="240" w:lineRule="auto"/>
        <w:jc w:val="both"/>
        <w:rPr>
          <w:rFonts w:ascii="Calibri" w:eastAsia="SimSun" w:hAnsi="Calibri" w:cs="Calibri"/>
          <w:i/>
          <w:iCs/>
          <w:color w:val="5B9BD5"/>
          <w:lang w:eastAsia="ar-SA"/>
        </w:rPr>
      </w:pPr>
      <w:r w:rsidRPr="00E36FBA">
        <w:rPr>
          <w:rFonts w:ascii="Calibri" w:eastAsia="SimSun" w:hAnsi="Calibri" w:cs="Calibri"/>
          <w:i/>
          <w:iCs/>
          <w:color w:val="5B9BD5"/>
          <w:lang w:eastAsia="ar-SA"/>
        </w:rPr>
        <w:t xml:space="preserve"> </w:t>
      </w:r>
    </w:p>
    <w:tbl>
      <w:tblPr>
        <w:tblW w:w="1631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546"/>
        <w:gridCol w:w="11199"/>
      </w:tblGrid>
      <w:tr w:rsidR="00E36FBA" w:rsidRPr="00E36FBA" w:rsidTr="009512D6">
        <w:trPr>
          <w:trHeight w:val="913"/>
        </w:trPr>
        <w:tc>
          <w:tcPr>
            <w:tcW w:w="568" w:type="dxa"/>
          </w:tcPr>
          <w:p w:rsidR="00E36FBA" w:rsidRPr="00E36FBA" w:rsidRDefault="00E36FBA" w:rsidP="00E36FBA">
            <w:pPr>
              <w:jc w:val="right"/>
              <w:rPr>
                <w:rFonts w:ascii="Calibri" w:eastAsia="Calibri" w:hAnsi="Calibri" w:cs="Times New Roman"/>
                <w:sz w:val="20"/>
                <w:szCs w:val="20"/>
              </w:rPr>
            </w:pPr>
            <w:r w:rsidRPr="00E36FBA">
              <w:rPr>
                <w:rFonts w:ascii="Calibri" w:eastAsia="Calibri" w:hAnsi="Calibri" w:cs="Times New Roman"/>
                <w:b/>
                <w:sz w:val="20"/>
                <w:szCs w:val="20"/>
              </w:rPr>
              <w:t>Α/Α</w:t>
            </w:r>
          </w:p>
        </w:tc>
        <w:tc>
          <w:tcPr>
            <w:tcW w:w="4546" w:type="dxa"/>
          </w:tcPr>
          <w:p w:rsidR="00E36FBA" w:rsidRPr="00E36FBA" w:rsidRDefault="00E36FBA" w:rsidP="00E36FBA">
            <w:pPr>
              <w:jc w:val="center"/>
              <w:rPr>
                <w:rFonts w:ascii="Calibri" w:eastAsia="Calibri" w:hAnsi="Calibri" w:cs="Times New Roman"/>
                <w:b/>
              </w:rPr>
            </w:pPr>
            <w:r w:rsidRPr="00E36FBA">
              <w:rPr>
                <w:rFonts w:ascii="Calibri" w:eastAsia="Calibri" w:hAnsi="Calibri" w:cs="Times New Roman"/>
                <w:b/>
              </w:rPr>
              <w:t>ΚΩΔ &amp; ΠΕΡΙΓΡΑΦΗ ΕΙΔΟΥΣ</w:t>
            </w:r>
          </w:p>
          <w:p w:rsidR="00E36FBA" w:rsidRPr="00E36FBA" w:rsidRDefault="00E36FBA" w:rsidP="00E36FBA">
            <w:pPr>
              <w:ind w:left="1453"/>
              <w:rPr>
                <w:rFonts w:ascii="Calibri" w:eastAsia="Calibri" w:hAnsi="Calibri" w:cs="Times New Roman"/>
              </w:rPr>
            </w:pPr>
          </w:p>
        </w:tc>
        <w:tc>
          <w:tcPr>
            <w:tcW w:w="11199" w:type="dxa"/>
          </w:tcPr>
          <w:p w:rsidR="00E36FBA" w:rsidRPr="00E36FBA" w:rsidRDefault="00E36FBA" w:rsidP="00E36FBA">
            <w:pPr>
              <w:rPr>
                <w:rFonts w:ascii="Calibri" w:eastAsia="Calibri" w:hAnsi="Calibri" w:cs="Times New Roman"/>
              </w:rPr>
            </w:pPr>
          </w:p>
          <w:p w:rsidR="00E36FBA" w:rsidRPr="00E36FBA" w:rsidRDefault="00E36FBA" w:rsidP="00E36FBA">
            <w:pPr>
              <w:ind w:left="1453"/>
              <w:jc w:val="center"/>
              <w:rPr>
                <w:rFonts w:ascii="Calibri" w:eastAsia="Calibri" w:hAnsi="Calibri" w:cs="Times New Roman"/>
                <w:b/>
              </w:rPr>
            </w:pPr>
            <w:r w:rsidRPr="00E36FBA">
              <w:rPr>
                <w:rFonts w:ascii="Calibri" w:eastAsia="Calibri" w:hAnsi="Calibri" w:cs="Times New Roman"/>
                <w:b/>
              </w:rPr>
              <w:t>ΤΕΧΝΙΚΕΣ ΠΡΟΔΙΑΓΡΑΦΕΣ</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71867 ΠΡΟΕΚΤΑΣΕΙΣ ΜΑΛΑΚΕΣ ΑΡΣΕΝΙΚΟ-ΘΗΛΥΚΟ 150 CM</w:t>
            </w:r>
          </w:p>
        </w:tc>
        <w:tc>
          <w:tcPr>
            <w:tcW w:w="11199" w:type="dxa"/>
            <w:tcBorders>
              <w:top w:val="nil"/>
              <w:left w:val="nil"/>
              <w:bottom w:val="single" w:sz="4" w:space="0" w:color="auto"/>
              <w:right w:val="single" w:sz="4" w:space="0" w:color="auto"/>
            </w:tcBorders>
            <w:shd w:val="clear" w:color="auto" w:fill="auto"/>
            <w:vAlign w:val="center"/>
            <w:hideMark/>
          </w:tcPr>
          <w:p w:rsidR="00E36FBA" w:rsidRPr="00E36FBA" w:rsidRDefault="00E36FBA" w:rsidP="00E36FBA">
            <w:pPr>
              <w:spacing w:after="24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 Να είναι αποστειρωμένες και απαλλαγμένες πυρετογόνων ουσιών. </w:t>
            </w:r>
            <w:r w:rsidRPr="00E36FBA">
              <w:rPr>
                <w:rFonts w:ascii="Tahoma" w:eastAsia="Times New Roman" w:hAnsi="Tahoma" w:cs="Tahoma"/>
                <w:color w:val="000000"/>
                <w:sz w:val="16"/>
                <w:szCs w:val="16"/>
                <w:lang w:eastAsia="el-GR"/>
              </w:rPr>
              <w:br/>
              <w:t xml:space="preserve">• Να πληροί τους διεθνείς κανόνες ασφαλείας αποστείρωσης και συντήρησης. </w:t>
            </w:r>
            <w:r w:rsidRPr="00E36FBA">
              <w:rPr>
                <w:rFonts w:ascii="Tahoma" w:eastAsia="Times New Roman" w:hAnsi="Tahoma" w:cs="Tahoma"/>
                <w:color w:val="000000"/>
                <w:sz w:val="16"/>
                <w:szCs w:val="16"/>
                <w:lang w:eastAsia="el-GR"/>
              </w:rPr>
              <w:br/>
              <w:t xml:space="preserve">• Να καταλήγει σε ελεύθερα περιστρεφόμενο luer lock για ασφάλεια στη χορήγηση. </w:t>
            </w:r>
            <w:r w:rsidRPr="00E36FBA">
              <w:rPr>
                <w:rFonts w:ascii="Tahoma" w:eastAsia="Times New Roman" w:hAnsi="Tahoma" w:cs="Tahoma"/>
                <w:color w:val="000000"/>
                <w:sz w:val="16"/>
                <w:szCs w:val="16"/>
                <w:lang w:eastAsia="el-GR"/>
              </w:rPr>
              <w:br/>
              <w:t xml:space="preserve">• Ο σωλήνας να είναι εύκαμπτος, ισοπαχής και να μην τσακίζει. </w:t>
            </w:r>
            <w:r w:rsidRPr="00E36FBA">
              <w:rPr>
                <w:rFonts w:ascii="Tahoma" w:eastAsia="Times New Roman" w:hAnsi="Tahoma" w:cs="Tahoma"/>
                <w:color w:val="000000"/>
                <w:sz w:val="16"/>
                <w:szCs w:val="16"/>
                <w:lang w:eastAsia="el-GR"/>
              </w:rPr>
              <w:br/>
              <w:t xml:space="preserve">• Το υλικό του σωλήνα να είναι ελεύθερο φθαλικών και Latex και εντελώς διαφανές για τον οπτικό έλεγχο του χορηγούμενου υγρού. Το υλικό του σωλήνα εσωτερικά να είναι χημικά αδρανές. </w:t>
            </w:r>
            <w:r w:rsidRPr="00E36FBA">
              <w:rPr>
                <w:rFonts w:ascii="Tahoma" w:eastAsia="Times New Roman" w:hAnsi="Tahoma" w:cs="Tahoma"/>
                <w:color w:val="000000"/>
                <w:sz w:val="16"/>
                <w:szCs w:val="16"/>
                <w:lang w:eastAsia="el-GR"/>
              </w:rPr>
              <w:br/>
              <w:t xml:space="preserve">• Να έχει όσο το δυνατό μεγαλύτερο χρόνο χρήσης. </w:t>
            </w:r>
            <w:r w:rsidRPr="00E36FBA">
              <w:rPr>
                <w:rFonts w:ascii="Tahoma" w:eastAsia="Times New Roman" w:hAnsi="Tahoma" w:cs="Tahoma"/>
                <w:color w:val="000000"/>
                <w:sz w:val="16"/>
                <w:szCs w:val="16"/>
                <w:lang w:eastAsia="el-GR"/>
              </w:rPr>
              <w:br/>
              <w:t xml:space="preserve">• Να διατίθεται σε ατομική αποστειρωμένη συσκευασία στην οποία να αναγράφονται τα χαρακτηριστικά του προϊόντος (υλικό σύστασης, ημερομηνία παραγωγής – λήξης), κατασκευάστρια εταιρεία, αριθμός παρτίδας, σήμανση CE) και πιστοποίηση ISO. </w:t>
            </w:r>
            <w:r w:rsidRPr="00E36FBA">
              <w:rPr>
                <w:rFonts w:ascii="Tahoma" w:eastAsia="Times New Roman" w:hAnsi="Tahoma" w:cs="Tahoma"/>
                <w:color w:val="000000"/>
                <w:sz w:val="16"/>
                <w:szCs w:val="16"/>
                <w:lang w:eastAsia="el-GR"/>
              </w:rPr>
              <w:br/>
              <w:t xml:space="preserve">• Διάμετρος εσωτερικού αυλού 1,5 – 3 mm, εξωτερική διάμετρος 4 mm περίπου. </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179935 ΠΡΟΕΚΤΑΣΕΙΣ ΟΡΩΝ 150CM ΑΠΟΣΤΕΙΡΩΜΕΝΕΣ ΧΩΡΙΣ ΡΟΛΛΕΡ </w:t>
            </w:r>
          </w:p>
        </w:tc>
        <w:tc>
          <w:tcPr>
            <w:tcW w:w="11199" w:type="dxa"/>
            <w:tcBorders>
              <w:top w:val="nil"/>
              <w:left w:val="nil"/>
              <w:bottom w:val="single" w:sz="4" w:space="0" w:color="auto"/>
              <w:right w:val="single" w:sz="4" w:space="0" w:color="auto"/>
            </w:tcBorders>
            <w:shd w:val="clear" w:color="auto" w:fill="auto"/>
            <w:vAlign w:val="center"/>
            <w:hideMark/>
          </w:tcPr>
          <w:p w:rsidR="00E36FBA" w:rsidRPr="00E36FBA" w:rsidRDefault="00E36FBA" w:rsidP="00E36FBA">
            <w:pPr>
              <w:spacing w:after="24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 Να είναι αποστειρωμένες και απαλλαγμένες πυρετογόνων ουσιών. </w:t>
            </w:r>
            <w:r w:rsidRPr="00E36FBA">
              <w:rPr>
                <w:rFonts w:ascii="Tahoma" w:eastAsia="Times New Roman" w:hAnsi="Tahoma" w:cs="Tahoma"/>
                <w:color w:val="000000"/>
                <w:sz w:val="16"/>
                <w:szCs w:val="16"/>
                <w:lang w:eastAsia="el-GR"/>
              </w:rPr>
              <w:br/>
              <w:t xml:space="preserve">• Να πληροί τους διεθνείς κανόνες ασφαλείας αποστείρωσης και συντήρησης. </w:t>
            </w:r>
            <w:r w:rsidRPr="00E36FBA">
              <w:rPr>
                <w:rFonts w:ascii="Tahoma" w:eastAsia="Times New Roman" w:hAnsi="Tahoma" w:cs="Tahoma"/>
                <w:color w:val="000000"/>
                <w:sz w:val="16"/>
                <w:szCs w:val="16"/>
                <w:lang w:eastAsia="el-GR"/>
              </w:rPr>
              <w:br/>
              <w:t xml:space="preserve">• Να καταλήγει σε ελεύθερα περιστρεφόμενο luer lock για ασφάλεια στη χορήγηση. </w:t>
            </w:r>
            <w:r w:rsidRPr="00E36FBA">
              <w:rPr>
                <w:rFonts w:ascii="Tahoma" w:eastAsia="Times New Roman" w:hAnsi="Tahoma" w:cs="Tahoma"/>
                <w:color w:val="000000"/>
                <w:sz w:val="16"/>
                <w:szCs w:val="16"/>
                <w:lang w:eastAsia="el-GR"/>
              </w:rPr>
              <w:br/>
              <w:t xml:space="preserve">• Ο σωλήνας να είναι εύκαμπτος, ισοπαχής και να μην τσακίζει. </w:t>
            </w:r>
            <w:r w:rsidRPr="00E36FBA">
              <w:rPr>
                <w:rFonts w:ascii="Tahoma" w:eastAsia="Times New Roman" w:hAnsi="Tahoma" w:cs="Tahoma"/>
                <w:color w:val="000000"/>
                <w:sz w:val="16"/>
                <w:szCs w:val="16"/>
                <w:lang w:eastAsia="el-GR"/>
              </w:rPr>
              <w:br/>
              <w:t xml:space="preserve">• Το υλικό του σωλήνα να είναι ελεύθερο φθαλικών και Latex και εντελώς διαφανές για τον οπτικό έλεγχο του χορηγούμενου υγρού. Το υλικό του σωλήνα εσωτερικά να είναι χημικά αδρανές. </w:t>
            </w:r>
            <w:r w:rsidRPr="00E36FBA">
              <w:rPr>
                <w:rFonts w:ascii="Tahoma" w:eastAsia="Times New Roman" w:hAnsi="Tahoma" w:cs="Tahoma"/>
                <w:color w:val="000000"/>
                <w:sz w:val="16"/>
                <w:szCs w:val="16"/>
                <w:lang w:eastAsia="el-GR"/>
              </w:rPr>
              <w:br/>
              <w:t xml:space="preserve">• Να έχει όσο το δυνατό μεγαλύτερο χρόνο χρήσης. </w:t>
            </w:r>
            <w:r w:rsidRPr="00E36FBA">
              <w:rPr>
                <w:rFonts w:ascii="Tahoma" w:eastAsia="Times New Roman" w:hAnsi="Tahoma" w:cs="Tahoma"/>
                <w:color w:val="000000"/>
                <w:sz w:val="16"/>
                <w:szCs w:val="16"/>
                <w:lang w:eastAsia="el-GR"/>
              </w:rPr>
              <w:br/>
              <w:t xml:space="preserve">• Να διατίθεται σε ατομική αποστειρωμένη συσκευασία στην οποία να αναγράφονται τα χαρακτηριστικά του προϊόντος (υλικό σύστασης, ημερομηνία παραγωγής – λήξης), κατασκευάστρια εταιρεία, αριθμός παρτίδας, σήμανση CE) και πιστοποίηση ISO. </w:t>
            </w:r>
            <w:r w:rsidRPr="00E36FBA">
              <w:rPr>
                <w:rFonts w:ascii="Tahoma" w:eastAsia="Times New Roman" w:hAnsi="Tahoma" w:cs="Tahoma"/>
                <w:color w:val="000000"/>
                <w:sz w:val="16"/>
                <w:szCs w:val="16"/>
                <w:lang w:eastAsia="el-GR"/>
              </w:rPr>
              <w:br/>
              <w:t xml:space="preserve">• Διάμετρος εσωτερικού αυλού 1,5 – 3 mm, εξωτερική διάμετρος 4 mm περίπου. </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3</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68517 ΣΥΣΚΕΥΕΣ ΕΓΧΥΣΕΩΣ ΟΡΟΥ ΜΕ ΑΕΡΑΓΩΓΟ ΚΑΙ ΦΙΛΤΡΟ ΚΟΙΝΕΣ</w:t>
            </w:r>
          </w:p>
        </w:tc>
        <w:tc>
          <w:tcPr>
            <w:tcW w:w="11199" w:type="dxa"/>
            <w:tcBorders>
              <w:top w:val="nil"/>
              <w:left w:val="nil"/>
              <w:bottom w:val="single" w:sz="4" w:space="0" w:color="auto"/>
              <w:right w:val="single" w:sz="4" w:space="0" w:color="auto"/>
            </w:tcBorders>
            <w:shd w:val="clear" w:color="auto" w:fill="auto"/>
            <w:vAlign w:val="center"/>
            <w:hideMark/>
          </w:tcPr>
          <w:p w:rsidR="00E36FBA" w:rsidRPr="00E36FBA" w:rsidRDefault="00E36FBA" w:rsidP="00E36FBA">
            <w:pPr>
              <w:spacing w:after="0" w:line="240" w:lineRule="auto"/>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Να φέρουν: </w:t>
            </w:r>
            <w:r w:rsidRPr="00E36FBA">
              <w:rPr>
                <w:rFonts w:ascii="Tahoma" w:eastAsia="Times New Roman" w:hAnsi="Tahoma" w:cs="Tahoma"/>
                <w:color w:val="000000"/>
                <w:sz w:val="16"/>
                <w:szCs w:val="16"/>
                <w:lang w:eastAsia="el-GR"/>
              </w:rPr>
              <w:br/>
              <w:t xml:space="preserve">Ρύγχος διάτρησης οξύ, από ενισχυμένο αδρανές υλικό, κατάλληλο για το τρύπημα της πλαστικής και γυάλινης φιάλης ως προς την κωνικότητα και την κληρότητα σύμφωνα με το ISO8536/4, και να είναι απαλλαγμένο καδμίου. Το ρύγχος να φέρει προστατευτικό κάλυμμα. </w:t>
            </w:r>
            <w:r w:rsidRPr="00E36FBA">
              <w:rPr>
                <w:rFonts w:ascii="Tahoma" w:eastAsia="Times New Roman" w:hAnsi="Tahoma" w:cs="Tahoma"/>
                <w:color w:val="000000"/>
                <w:sz w:val="16"/>
                <w:szCs w:val="16"/>
                <w:lang w:eastAsia="el-GR"/>
              </w:rPr>
              <w:br/>
              <w:t xml:space="preserve">Διαφανή σταγονομετρικό θάλαμο (20 μεγαλοσταγόνες=1ml±0.1) από διάφανο και εύκαμπτο υλικό </w:t>
            </w:r>
            <w:r w:rsidRPr="00E36FBA">
              <w:rPr>
                <w:rFonts w:ascii="Tahoma" w:eastAsia="Times New Roman" w:hAnsi="Tahoma" w:cs="Tahoma"/>
                <w:color w:val="000000"/>
                <w:sz w:val="16"/>
                <w:szCs w:val="16"/>
                <w:lang w:eastAsia="el-GR"/>
              </w:rPr>
              <w:br/>
              <w:t xml:space="preserve">Αεραγωγό με μικροβιοκρατές υδρόφοβο φίλτρο κατά προτίμηση από teflon το οποίο να διατηρεί ανεμπόδιστη την ροή, να μην επιτρέπει την παλινδρόμηση αέρα, να μην παρουσιάζει διαρροή υγρών. </w:t>
            </w:r>
            <w:r w:rsidRPr="00E36FBA">
              <w:rPr>
                <w:rFonts w:ascii="Tahoma" w:eastAsia="Times New Roman" w:hAnsi="Tahoma" w:cs="Tahoma"/>
                <w:color w:val="000000"/>
                <w:sz w:val="16"/>
                <w:szCs w:val="16"/>
                <w:lang w:eastAsia="el-GR"/>
              </w:rPr>
              <w:br/>
              <w:t xml:space="preserve">Πώμα του αεραγωγού με ενσωματωμένη υδρόφοβη μεμβράνη, που κατά την πλήρωση της συσκευής να εμποδίζει την ελεύθερη ροή και να ελαχιστοποιεί τον κίνδυνο επιμόλυνσης. </w:t>
            </w:r>
            <w:r w:rsidRPr="00E36FBA">
              <w:rPr>
                <w:rFonts w:ascii="Tahoma" w:eastAsia="Times New Roman" w:hAnsi="Tahoma" w:cs="Tahoma"/>
                <w:color w:val="000000"/>
                <w:sz w:val="16"/>
                <w:szCs w:val="16"/>
                <w:lang w:eastAsia="el-GR"/>
              </w:rPr>
              <w:br/>
              <w:t xml:space="preserve">Φίλτρο με διάμετρο πόρων μικρότερη ή ίση με 15μ ώστε να κατακρατεί το 80% τουλάχιστον των πλαστικών σωματιδίων </w:t>
            </w:r>
            <w:r w:rsidRPr="00E36FBA">
              <w:rPr>
                <w:rFonts w:ascii="Tahoma" w:eastAsia="Times New Roman" w:hAnsi="Tahoma" w:cs="Tahoma"/>
                <w:color w:val="000000"/>
                <w:sz w:val="16"/>
                <w:szCs w:val="16"/>
                <w:lang w:eastAsia="el-GR"/>
              </w:rPr>
              <w:br/>
              <w:t xml:space="preserve">Σωλήνα εύκαμπτο, διαφανή, άχρωμο και ισοπαχή που δεν τσακίζει κατα την χρήση του. Το μήκος να είναι από 170 cm έως 230cm και η εσωτερική διάμετρος να είναι ίδια σε όλο το μήκος του (περίπου 3 ±0.1mm). </w:t>
            </w:r>
            <w:r w:rsidRPr="00E36FBA">
              <w:rPr>
                <w:rFonts w:ascii="Tahoma" w:eastAsia="Times New Roman" w:hAnsi="Tahoma" w:cs="Tahoma"/>
                <w:color w:val="000000"/>
                <w:sz w:val="16"/>
                <w:szCs w:val="16"/>
                <w:lang w:eastAsia="el-GR"/>
              </w:rPr>
              <w:br/>
              <w:t xml:space="preserve">Όγκος εξαέρωσης &lt;20ml </w:t>
            </w:r>
            <w:r w:rsidRPr="00E36FBA">
              <w:rPr>
                <w:rFonts w:ascii="Tahoma" w:eastAsia="Times New Roman" w:hAnsi="Tahoma" w:cs="Tahoma"/>
                <w:color w:val="000000"/>
                <w:sz w:val="16"/>
                <w:szCs w:val="16"/>
                <w:lang w:eastAsia="el-GR"/>
              </w:rPr>
              <w:br/>
              <w:t xml:space="preserve">Διακόπτη ροής κυλιόμενο (adelberg) για άμεση διακοπή της ροής. O διακόπτης να είναι ανοικτός κατά την αποθήκευση. </w:t>
            </w:r>
            <w:r w:rsidRPr="00E36FBA">
              <w:rPr>
                <w:rFonts w:ascii="Tahoma" w:eastAsia="Times New Roman" w:hAnsi="Tahoma" w:cs="Tahoma"/>
                <w:color w:val="000000"/>
                <w:sz w:val="16"/>
                <w:szCs w:val="16"/>
                <w:lang w:eastAsia="el-GR"/>
              </w:rPr>
              <w:br/>
              <w:t xml:space="preserve">Να υπάρχει πλάγια Y διακλάδωση για bolus χορήγηση υγρών μετά τον ρυθμιστή υγρών και σε απόσταση 10-15cm από το τελικό άκρο (προαιρετικά) </w:t>
            </w:r>
            <w:r w:rsidRPr="00E36FBA">
              <w:rPr>
                <w:rFonts w:ascii="Tahoma" w:eastAsia="Times New Roman" w:hAnsi="Tahoma" w:cs="Tahoma"/>
                <w:color w:val="000000"/>
                <w:sz w:val="16"/>
                <w:szCs w:val="16"/>
                <w:lang w:eastAsia="el-GR"/>
              </w:rPr>
              <w:br/>
              <w:t xml:space="preserve">Να καταλήγει σε άκρο Luer lock το οποίο να φέρει προστατευτικό κάλυμμα ώστε να εξαερώνεται η συσκευή χωρίς την απομάκρυνση του πώματος και χωρίς αυτή να χάνει την αποστείρωσή της </w:t>
            </w:r>
            <w:r w:rsidRPr="00E36FBA">
              <w:rPr>
                <w:rFonts w:ascii="Tahoma" w:eastAsia="Times New Roman" w:hAnsi="Tahoma" w:cs="Tahoma"/>
                <w:color w:val="000000"/>
                <w:sz w:val="16"/>
                <w:szCs w:val="16"/>
                <w:lang w:eastAsia="el-GR"/>
              </w:rPr>
              <w:br/>
              <w:t xml:space="preserve">Να φέρουν ένδειξη ότι η συσκευή δεν είναι κατάλληλη για χορήγηση αίματος ή παραγώγων αυτού </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96"/>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lastRenderedPageBreak/>
              <w:t>4</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172133 ΣΥΣΚΕΥΕΣ ΘΕΡΜΑΝΣΗΣ ΓΙΑ ΜΕΤΑΓΓΙΣΗ ΑΙΜΑΤΟΣ ΚΑΝΟΝΙΚΗΣ ΡΟΗΣ</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Αποστειρωμένο σετ θέρμανσης υγρών/αίματος με στόμιο έγχυσης υγρών χωρίς βελόνα και γραμμή ασθενούς μήκους περίπου 80 εκατοστών. Το μηχάνημα σύνδεσης να παρακολουθεί την θερμοκρασία 4 φορές το δευτερόλεπτο και να ρυθμίζει το επίπεδο της θερμότητας ώστε να διατηρείται στο προκαθορισμένο σημείο περίπου 41ο C. Η συσκευή να είναι εξοπλισμένη με ηχητική και οπτική ένδειξη προειδοποίησης στην περίπτωση που η θερμοκρασία του εγχεομένου υγρού ξεπεράσει τους 42ο C ή πέσει κάτω από τους 34ο C.</w:t>
            </w:r>
            <w:r w:rsidRPr="00E36FBA">
              <w:rPr>
                <w:rFonts w:ascii="Tahoma" w:eastAsia="Times New Roman" w:hAnsi="Tahoma" w:cs="Tahoma"/>
                <w:color w:val="000000"/>
                <w:sz w:val="16"/>
                <w:szCs w:val="16"/>
                <w:lang w:eastAsia="el-GR"/>
              </w:rPr>
              <w:br/>
              <w:t>Ο μειοδότης να προσφέρει δωρεάν τον απαιτούμενο εξοπλισμό.</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5</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25339 ΣΥΣΚΕΥΕΣ ΜΕΤΑΓΓΙΣΗΣ ΑΙΜΑΤΟΣ ΑΠΛΕΣ </w:t>
            </w:r>
          </w:p>
        </w:tc>
        <w:tc>
          <w:tcPr>
            <w:tcW w:w="11199" w:type="dxa"/>
            <w:tcBorders>
              <w:top w:val="nil"/>
              <w:left w:val="nil"/>
              <w:bottom w:val="single" w:sz="4" w:space="0" w:color="auto"/>
              <w:right w:val="single" w:sz="4" w:space="0" w:color="auto"/>
            </w:tcBorders>
            <w:shd w:val="clear" w:color="auto" w:fill="auto"/>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Να είναι αποστειρωμένες και ελεύθερες πυρετογόνων.</w:t>
            </w:r>
            <w:r w:rsidRPr="00E36FBA">
              <w:rPr>
                <w:rFonts w:ascii="Tahoma" w:eastAsia="Times New Roman" w:hAnsi="Tahoma" w:cs="Tahoma"/>
                <w:color w:val="000000"/>
                <w:sz w:val="16"/>
                <w:szCs w:val="16"/>
                <w:lang w:eastAsia="el-GR"/>
              </w:rPr>
              <w:br/>
              <w:t>• Να διαθέτει ενιαίο διπλό θάλαμο από πλαστική ύλη μη τοξική PVC Free.</w:t>
            </w:r>
            <w:r w:rsidRPr="00E36FBA">
              <w:rPr>
                <w:rFonts w:ascii="Tahoma" w:eastAsia="Times New Roman" w:hAnsi="Tahoma" w:cs="Tahoma"/>
                <w:color w:val="000000"/>
                <w:sz w:val="16"/>
                <w:szCs w:val="16"/>
                <w:lang w:eastAsia="el-GR"/>
              </w:rPr>
              <w:br/>
              <w:t>• Το πάνω τμήμα του θαλάμου να διαθέτει ανεστραμμένο φίλτρο διήθησης μεγάλης     επιφάνειας 11cm ώστε να μην φράζει εύκολα από πήγματα.</w:t>
            </w:r>
            <w:r w:rsidRPr="00E36FBA">
              <w:rPr>
                <w:rFonts w:ascii="Tahoma" w:eastAsia="Times New Roman" w:hAnsi="Tahoma" w:cs="Tahoma"/>
                <w:color w:val="000000"/>
                <w:sz w:val="16"/>
                <w:szCs w:val="16"/>
                <w:lang w:eastAsia="el-GR"/>
              </w:rPr>
              <w:br/>
              <w:t>• Το κάτω τμήμα του θαλάμου να είναι για την σταγονομέτρηση του διηθημένου</w:t>
            </w:r>
            <w:r w:rsidRPr="00E36FBA">
              <w:rPr>
                <w:rFonts w:ascii="Tahoma" w:eastAsia="Times New Roman" w:hAnsi="Tahoma" w:cs="Tahoma"/>
                <w:color w:val="000000"/>
                <w:sz w:val="16"/>
                <w:szCs w:val="16"/>
                <w:lang w:eastAsia="el-GR"/>
              </w:rPr>
              <w:br/>
              <w:t>αίματος.</w:t>
            </w:r>
            <w:r w:rsidRPr="00E36FBA">
              <w:rPr>
                <w:rFonts w:ascii="Tahoma" w:eastAsia="Times New Roman" w:hAnsi="Tahoma" w:cs="Tahoma"/>
                <w:color w:val="000000"/>
                <w:sz w:val="16"/>
                <w:szCs w:val="16"/>
                <w:lang w:eastAsia="el-GR"/>
              </w:rPr>
              <w:br/>
              <w:t>• Η συσκευή να φέρει ηθμό από πλέγμα nylon για ιατρική χρήση (medical grade) ομοιόμορφης πυκνής ύφανσης 200μm και μεγάλης διηθητικής</w:t>
            </w:r>
            <w:r w:rsidRPr="00E36FBA">
              <w:rPr>
                <w:rFonts w:ascii="Tahoma" w:eastAsia="Times New Roman" w:hAnsi="Tahoma" w:cs="Tahoma"/>
                <w:color w:val="000000"/>
                <w:sz w:val="16"/>
                <w:szCs w:val="16"/>
                <w:lang w:eastAsia="el-GR"/>
              </w:rPr>
              <w:br/>
              <w:t>επιφάνειας με τέτοιο τρόπο ώστε να επιτρέπεται η ελεύθερη ροή του αίματος,</w:t>
            </w:r>
            <w:r w:rsidRPr="00E36FBA">
              <w:rPr>
                <w:rFonts w:ascii="Tahoma" w:eastAsia="Times New Roman" w:hAnsi="Tahoma" w:cs="Tahoma"/>
                <w:color w:val="000000"/>
                <w:sz w:val="16"/>
                <w:szCs w:val="16"/>
                <w:lang w:eastAsia="el-GR"/>
              </w:rPr>
              <w:br/>
              <w:t>συγχρόνως δε να εξασφαλίζεται η κατακράτηση μικρότερων πηγμάτων</w:t>
            </w:r>
            <w:r w:rsidRPr="00E36FBA">
              <w:rPr>
                <w:rFonts w:ascii="Tahoma" w:eastAsia="Times New Roman" w:hAnsi="Tahoma" w:cs="Tahoma"/>
                <w:color w:val="000000"/>
                <w:sz w:val="16"/>
                <w:szCs w:val="16"/>
                <w:lang w:eastAsia="el-GR"/>
              </w:rPr>
              <w:br/>
              <w:t>αίματος.</w:t>
            </w:r>
            <w:r w:rsidRPr="00E36FBA">
              <w:rPr>
                <w:rFonts w:ascii="Tahoma" w:eastAsia="Times New Roman" w:hAnsi="Tahoma" w:cs="Tahoma"/>
                <w:color w:val="000000"/>
                <w:sz w:val="16"/>
                <w:szCs w:val="16"/>
                <w:lang w:eastAsia="el-GR"/>
              </w:rPr>
              <w:br/>
              <w:t>• Ο κώνος της συσκευής να είναι μήκους 3 εκατοστών. Να μην είναι πολύ</w:t>
            </w:r>
            <w:r w:rsidRPr="00E36FBA">
              <w:rPr>
                <w:rFonts w:ascii="Tahoma" w:eastAsia="Times New Roman" w:hAnsi="Tahoma" w:cs="Tahoma"/>
                <w:color w:val="000000"/>
                <w:sz w:val="16"/>
                <w:szCs w:val="16"/>
                <w:lang w:eastAsia="el-GR"/>
              </w:rPr>
              <w:br/>
              <w:t>αιχμηρό ώστε να μην τραυματίζει τον ασκό του αίματος. Να μην έχει</w:t>
            </w:r>
            <w:r w:rsidRPr="00E36FBA">
              <w:rPr>
                <w:rFonts w:ascii="Tahoma" w:eastAsia="Times New Roman" w:hAnsi="Tahoma" w:cs="Tahoma"/>
                <w:color w:val="000000"/>
                <w:sz w:val="16"/>
                <w:szCs w:val="16"/>
                <w:lang w:eastAsia="el-GR"/>
              </w:rPr>
              <w:br/>
              <w:t>αεραγωγό.</w:t>
            </w:r>
            <w:r w:rsidRPr="00E36FBA">
              <w:rPr>
                <w:rFonts w:ascii="Tahoma" w:eastAsia="Times New Roman" w:hAnsi="Tahoma" w:cs="Tahoma"/>
                <w:color w:val="000000"/>
                <w:sz w:val="16"/>
                <w:szCs w:val="16"/>
                <w:lang w:eastAsia="el-GR"/>
              </w:rPr>
              <w:br/>
              <w:t>• Ο σωλήνας της συσκευής να είναι περίπου 150cm, εύκαμπτος με εσωτερική</w:t>
            </w:r>
            <w:r w:rsidRPr="00E36FBA">
              <w:rPr>
                <w:rFonts w:ascii="Tahoma" w:eastAsia="Times New Roman" w:hAnsi="Tahoma" w:cs="Tahoma"/>
                <w:color w:val="000000"/>
                <w:sz w:val="16"/>
                <w:szCs w:val="16"/>
                <w:lang w:eastAsia="el-GR"/>
              </w:rPr>
              <w:br/>
              <w:t>διατομή 3mm ισοπαχής και να καταλήγει σε flashball latex free και luer lock.</w:t>
            </w:r>
            <w:r w:rsidRPr="00E36FBA">
              <w:rPr>
                <w:rFonts w:ascii="Tahoma" w:eastAsia="Times New Roman" w:hAnsi="Tahoma" w:cs="Tahoma"/>
                <w:color w:val="000000"/>
                <w:sz w:val="16"/>
                <w:szCs w:val="16"/>
                <w:lang w:eastAsia="el-GR"/>
              </w:rPr>
              <w:br/>
              <w:t>• Να διαθέτει κλείστρο ροής τύπου Alderberg για σταγονομέτρηση ακριβείας με</w:t>
            </w:r>
            <w:r w:rsidRPr="00E36FBA">
              <w:rPr>
                <w:rFonts w:ascii="Tahoma" w:eastAsia="Times New Roman" w:hAnsi="Tahoma" w:cs="Tahoma"/>
                <w:color w:val="000000"/>
                <w:sz w:val="16"/>
                <w:szCs w:val="16"/>
                <w:lang w:eastAsia="el-GR"/>
              </w:rPr>
              <w:br/>
              <w:t>σταθερή ροή καθ’όλη την διάρκεια της μετάγγισης. Το roller να μην φεύγει</w:t>
            </w:r>
            <w:r w:rsidRPr="00E36FBA">
              <w:rPr>
                <w:rFonts w:ascii="Tahoma" w:eastAsia="Times New Roman" w:hAnsi="Tahoma" w:cs="Tahoma"/>
                <w:color w:val="000000"/>
                <w:sz w:val="16"/>
                <w:szCs w:val="16"/>
                <w:lang w:eastAsia="el-GR"/>
              </w:rPr>
              <w:br/>
              <w:t>από το κλείστρο.</w:t>
            </w:r>
            <w:r w:rsidRPr="00E36FBA">
              <w:rPr>
                <w:rFonts w:ascii="Tahoma" w:eastAsia="Times New Roman" w:hAnsi="Tahoma" w:cs="Tahoma"/>
                <w:color w:val="000000"/>
                <w:sz w:val="16"/>
                <w:szCs w:val="16"/>
                <w:lang w:eastAsia="el-GR"/>
              </w:rPr>
              <w:br/>
              <w:t>• Είκοσι (20) σταγόνες = 1ml ± 0,1ml.</w:t>
            </w:r>
            <w:r w:rsidRPr="00E36FBA">
              <w:rPr>
                <w:rFonts w:ascii="Tahoma" w:eastAsia="Times New Roman" w:hAnsi="Tahoma" w:cs="Tahoma"/>
                <w:color w:val="000000"/>
                <w:sz w:val="16"/>
                <w:szCs w:val="16"/>
                <w:lang w:eastAsia="el-GR"/>
              </w:rPr>
              <w:br/>
              <w:t xml:space="preserve">• Η συσκευή να είναι ατομικά συσκευασμένη σε peal pack. </w:t>
            </w:r>
            <w:r w:rsidRPr="00E36FBA">
              <w:rPr>
                <w:rFonts w:ascii="Tahoma" w:eastAsia="Times New Roman" w:hAnsi="Tahoma" w:cs="Tahoma"/>
                <w:color w:val="000000"/>
                <w:sz w:val="16"/>
                <w:szCs w:val="16"/>
                <w:lang w:eastAsia="el-GR"/>
              </w:rPr>
              <w:br/>
              <w:t>• Η συσκευασία να διαθέτει οδηγίες χρήσης.</w:t>
            </w:r>
            <w:r w:rsidRPr="00E36FBA">
              <w:rPr>
                <w:rFonts w:ascii="Tahoma" w:eastAsia="Times New Roman" w:hAnsi="Tahoma" w:cs="Tahoma"/>
                <w:color w:val="000000"/>
                <w:sz w:val="16"/>
                <w:szCs w:val="16"/>
                <w:lang w:eastAsia="el-GR"/>
              </w:rPr>
              <w:br/>
              <w:t>• Να αναγράφεται η χώρα και το εργοστάσιο παραγωγής. Να υπάρχει η</w:t>
            </w:r>
            <w:r w:rsidRPr="00E36FBA">
              <w:rPr>
                <w:rFonts w:ascii="Tahoma" w:eastAsia="Times New Roman" w:hAnsi="Tahoma" w:cs="Tahoma"/>
                <w:color w:val="000000"/>
                <w:sz w:val="16"/>
                <w:szCs w:val="16"/>
                <w:lang w:eastAsia="el-GR"/>
              </w:rPr>
              <w:br/>
              <w:t>ένδειξη ότι είναι αποστειρωμένη και με ποιά μέθοδο. Να αναγράφεται η</w:t>
            </w:r>
            <w:r w:rsidRPr="00E36FBA">
              <w:rPr>
                <w:rFonts w:ascii="Tahoma" w:eastAsia="Times New Roman" w:hAnsi="Tahoma" w:cs="Tahoma"/>
                <w:color w:val="000000"/>
                <w:sz w:val="16"/>
                <w:szCs w:val="16"/>
                <w:lang w:eastAsia="el-GR"/>
              </w:rPr>
              <w:br/>
              <w:t xml:space="preserve">ημερομηνία αποστείρωσης και η λήξη αυτής. Διάρκεια 5 χρόνια. </w:t>
            </w:r>
            <w:r w:rsidRPr="00E36FBA">
              <w:rPr>
                <w:rFonts w:ascii="Tahoma" w:eastAsia="Times New Roman" w:hAnsi="Tahoma" w:cs="Tahoma"/>
                <w:color w:val="000000"/>
                <w:sz w:val="16"/>
                <w:szCs w:val="16"/>
                <w:lang w:eastAsia="el-GR"/>
              </w:rPr>
              <w:br/>
              <w:t>• Να έχει ένδειξη CE.</w:t>
            </w:r>
            <w:r w:rsidRPr="00E36FBA">
              <w:rPr>
                <w:rFonts w:ascii="Tahoma" w:eastAsia="Times New Roman" w:hAnsi="Tahoma" w:cs="Tahoma"/>
                <w:color w:val="000000"/>
                <w:sz w:val="16"/>
                <w:szCs w:val="16"/>
                <w:lang w:eastAsia="el-GR"/>
              </w:rPr>
              <w:br/>
              <w:t>•  Η προσφορά να συνοδεύεται απαραίτητα με 1 δείγμα.</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9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6</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25371 ΣΥΣΚΕΥΕΣ ΧΟΡΗΓΗΣΗΣ ΕΝΔΟΦΛΕΒΙΩΝ ΔΙΑΛΥΜΑΤΩΝ ΣΕ ΜΙΚΡΟΣΤΑΓΟΝΕΣ (1ML= 60ΣΤΑΓ) ΜΕ ΡΙΘΜΙΣΤΗ ΡΟΗΣ ΑΚΡΙΒΕΙΑΣ ΣΥΜΦΩΝΑ ΜΕ ΤΙΣ ΠΡΟΔΙΑΓΡΑΦΕΣ ΤΟΥ ΥΠΟΥΡΓΕΙΟΥ ΑΝΑΠΤΥΞΗΣ</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Να φέρουν:</w:t>
            </w:r>
            <w:r w:rsidRPr="00E36FBA">
              <w:rPr>
                <w:rFonts w:ascii="Tahoma" w:eastAsia="Times New Roman" w:hAnsi="Tahoma" w:cs="Tahoma"/>
                <w:color w:val="000000"/>
                <w:sz w:val="16"/>
                <w:szCs w:val="16"/>
                <w:lang w:eastAsia="el-GR"/>
              </w:rPr>
              <w:br/>
              <w:t>1. Ρύγχος διάτρησης οξύ, από ενισχυμένο αδρανές υλικό, κατάλληλο για το τρύπημα της πλαστικής και γυάλινης φιάλης ως προς την κωνικότητα και την σκληρότητα, ελεύθερο καδμίου. Το ρύγχος να φέρει προστατευτικό κάλυμμα.</w:t>
            </w:r>
            <w:r w:rsidRPr="00E36FBA">
              <w:rPr>
                <w:rFonts w:ascii="Tahoma" w:eastAsia="Times New Roman" w:hAnsi="Tahoma" w:cs="Tahoma"/>
                <w:color w:val="000000"/>
                <w:sz w:val="16"/>
                <w:szCs w:val="16"/>
                <w:lang w:eastAsia="el-GR"/>
              </w:rPr>
              <w:br/>
              <w:t>2. Διαφανή σταγονομετρικό θάλαμο (60 μικροσταγόνες=1ml±0.1) από διάφανο και εύκαμπτο υλικό για τον οπτικό έλεγχο της ροής του διαλύματος.</w:t>
            </w:r>
            <w:r w:rsidRPr="00E36FBA">
              <w:rPr>
                <w:rFonts w:ascii="Tahoma" w:eastAsia="Times New Roman" w:hAnsi="Tahoma" w:cs="Tahoma"/>
                <w:color w:val="000000"/>
                <w:sz w:val="16"/>
                <w:szCs w:val="16"/>
                <w:lang w:eastAsia="el-GR"/>
              </w:rPr>
              <w:br/>
              <w:t>3. Αεραγωγό με μικροβιοκρατές υδρόφοβο φίλτρο κατά προτίμηση από teflon το οποίο να διατηρεί ανεμπόδιστη την ροή, να μην επιτρέπει την παλινδρόμηση αέρα, να μην παρουσιάζει διαρροή υγρών.</w:t>
            </w:r>
            <w:r w:rsidRPr="00E36FBA">
              <w:rPr>
                <w:rFonts w:ascii="Tahoma" w:eastAsia="Times New Roman" w:hAnsi="Tahoma" w:cs="Tahoma"/>
                <w:color w:val="000000"/>
                <w:sz w:val="16"/>
                <w:szCs w:val="16"/>
                <w:lang w:eastAsia="el-GR"/>
              </w:rPr>
              <w:br/>
              <w:t>4. Πώμα του αεραγωγού με ενσωματωμένη υδρόφοβη μεμβράνη, που κατά την πλήρωση της συσκευής να εμποδίζει την ελεύθερη ροή και να ελαχιστοποιεί τον κίνδυνο επιμόλυνσης.</w:t>
            </w:r>
            <w:r w:rsidRPr="00E36FBA">
              <w:rPr>
                <w:rFonts w:ascii="Tahoma" w:eastAsia="Times New Roman" w:hAnsi="Tahoma" w:cs="Tahoma"/>
                <w:color w:val="000000"/>
                <w:sz w:val="16"/>
                <w:szCs w:val="16"/>
                <w:lang w:eastAsia="el-GR"/>
              </w:rPr>
              <w:br/>
              <w:t>5. Φίλτρο με διάμετρο πόρων έως 15μ ώστε να κατακρατεί το 80% τουλάχιστον των πλαστικών σωματιδίων</w:t>
            </w:r>
            <w:r w:rsidRPr="00E36FBA">
              <w:rPr>
                <w:rFonts w:ascii="Tahoma" w:eastAsia="Times New Roman" w:hAnsi="Tahoma" w:cs="Tahoma"/>
                <w:color w:val="000000"/>
                <w:sz w:val="16"/>
                <w:szCs w:val="16"/>
                <w:lang w:eastAsia="el-GR"/>
              </w:rPr>
              <w:br/>
              <w:t>6. Σωλήνα εύκαμπτο, διαφανή, άχρωμο και ισοπαχή που δεν τσακίζει κατά την χρήση του. Το μήκος να είναι από 180 cm έως 230cm και η εσωτερική διάμετρος να είναι ίδια σε όλο το μήκος του (περίπου 3±0.1mm).</w:t>
            </w:r>
            <w:r w:rsidRPr="00E36FBA">
              <w:rPr>
                <w:rFonts w:ascii="Tahoma" w:eastAsia="Times New Roman" w:hAnsi="Tahoma" w:cs="Tahoma"/>
                <w:color w:val="000000"/>
                <w:sz w:val="16"/>
                <w:szCs w:val="16"/>
                <w:lang w:eastAsia="el-GR"/>
              </w:rPr>
              <w:br/>
              <w:t>7. Όγκος εξαέρωσης &lt;20ml</w:t>
            </w:r>
            <w:r w:rsidRPr="00E36FBA">
              <w:rPr>
                <w:rFonts w:ascii="Tahoma" w:eastAsia="Times New Roman" w:hAnsi="Tahoma" w:cs="Tahoma"/>
                <w:color w:val="000000"/>
                <w:sz w:val="16"/>
                <w:szCs w:val="16"/>
                <w:lang w:eastAsia="el-GR"/>
              </w:rPr>
              <w:br/>
              <w:t>8. Ενσωματωμένο ρυθμιστή ροής (dial-flow) με διαβάθμιση και δυνατότητα χορήγησης από 5-250 ml/ώρα. Ο ρυθμιστής ροής να βρίσκεται στο μέσον περίπου του μήκους του σωλήνα.</w:t>
            </w:r>
            <w:r w:rsidRPr="00E36FBA">
              <w:rPr>
                <w:rFonts w:ascii="Tahoma" w:eastAsia="Times New Roman" w:hAnsi="Tahoma" w:cs="Tahoma"/>
                <w:color w:val="000000"/>
                <w:sz w:val="16"/>
                <w:szCs w:val="16"/>
                <w:lang w:eastAsia="el-GR"/>
              </w:rPr>
              <w:br/>
              <w:t>9. Διακόπτη ροής κυλιόμενο (adelberg) ή τύπου κλείστρου για άμεση διακοπή της ροής. O διακόπτης να είναι ανοικτός κατά την αποθήκευση.</w:t>
            </w:r>
            <w:r w:rsidRPr="00E36FBA">
              <w:rPr>
                <w:rFonts w:ascii="Tahoma" w:eastAsia="Times New Roman" w:hAnsi="Tahoma" w:cs="Tahoma"/>
                <w:color w:val="000000"/>
                <w:sz w:val="16"/>
                <w:szCs w:val="16"/>
                <w:lang w:eastAsia="el-GR"/>
              </w:rPr>
              <w:br/>
              <w:t>10. Να υπάρχει πλάγια διακλάδωση τυπου Υ με υποδοχέα latex free για ταχεία χορήγηση υγρών, σε απόσταση 10-15cm από το τελικό άκρο</w:t>
            </w:r>
            <w:r w:rsidRPr="00E36FBA">
              <w:rPr>
                <w:rFonts w:ascii="Tahoma" w:eastAsia="Times New Roman" w:hAnsi="Tahoma" w:cs="Tahoma"/>
                <w:color w:val="000000"/>
                <w:sz w:val="16"/>
                <w:szCs w:val="16"/>
                <w:lang w:eastAsia="el-GR"/>
              </w:rPr>
              <w:br/>
              <w:t>11. Να καταλήγει σε άκρο Luer lock το οποίο να φέρει προστατευτικό κάλυμμα ώστε να εξαερώνεται η συσκευή χωρίς την απομάκρυνση του πώματος και χωρίς αυτή να χάνει την αποστείρωσή της</w:t>
            </w:r>
            <w:r w:rsidRPr="00E36FBA">
              <w:rPr>
                <w:rFonts w:ascii="Tahoma" w:eastAsia="Times New Roman" w:hAnsi="Tahoma" w:cs="Tahoma"/>
                <w:color w:val="000000"/>
                <w:sz w:val="16"/>
                <w:szCs w:val="16"/>
                <w:lang w:eastAsia="el-GR"/>
              </w:rPr>
              <w:br/>
              <w:t>12. Να φέρουν ένδειξη ότι η συσκευή δεν είναι κατάλληλη για χορήγηση αίματος ή παραγώγων αυτού</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lastRenderedPageBreak/>
              <w:t>7</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69655 ΣΥΣΚΕΥΗ  ΔΙΟΥΡΗΘΡΙΚΩΝ ΕΦΑΡΜΟΓΩΝ 2W ΜΕ ΘΑΛΑΜΟ ΚΑΙ ΒΑΛΒΙΔΑ ΕΛΕΓΧΟΥ ΡΟΗΣ ΚΑΙ ΕΞΟΔΟ ΣΥΜΒΑΤΗ ΜΕ FOLLEY</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Να έχει δύο κώνους με προστατευτικά καλύμματα. Να φέρει διακόπτες ροής σε κάθε κώνο. Να φέρει σταγονομετρικό θάλαμο. Να έχει ρυθμιστή ροής και άκρο σύνδεσης πολλαπλών διαμέτρων. Να είναι μιας χρήσης αποστειρωμένο και ατομικά συσκευασμένο. Να φέρει σήμανση  CE.</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8</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236600 ΣΥΣΚΕΥΗ ΧΟΡΗΓΗΣΗΣ ΓΙΑ ΑΝΤΛΙΑ INFUSOMAT SPACE </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ΣΥΣΚΕΥΗ ΧΟΡΗΓΗΣΗΣ ΓΙΑ ΑΝΤΛΙΑ INFUSOMAT SPACE </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9</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174775 ΒΕΛΟΝΕΣ 19G Χ 1 1/2'' 1,10 Χ 40 ΓΑΛΑΚΤΟΧΡΟΥΝ</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Να είναι αποστειρωμένες, να ανοίγουν εύκολα με άσηπτη τεχνική, να αναγράφεται ευκρινώς η ημερομηνία αποστείρωσης και λήξης, να μην είναι τοξικές και πυρετογόνες,</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10</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174785 ΒΕΛΟΝΕΣ 21G X 1 1/2''</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Να είναι αποστειρωμένες, να ανοίγουν εύκολα με άσηπτη τεχνική, να αναγράφεται ευκρινώς η ημερομηνία αποστείρωσης και λήξης, να μην είναι τοξικές και πυρετογόνες,</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11</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68181 ΒΕΛΟΝΕΣ 23G X 1 1/2 "</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Να είναι αποστειρωμένες, να ανοίγουν εύκολα με άσηπτη τεχνική, να αναγράφεται ευκρινώς η ημερομηνία αποστείρωσης και λήξης, να μην είναι τοξικές και πυρετογόνες,</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12</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26231 ΒΕΛΟΝΕΣ 23G X 1" 0,60 X 25 ΜΠΛΕ</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Να είναι αποστειρωμένες, να ανοίγουν εύκολα με άσηπτη τεχνική, να αναγράφεται ευκρινώς η ημερομηνία αποστείρωσης και λήξης, να μην είναι τοξικές και πυρετογόνες,</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13</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68182 ΒΕΛΟΝΕΣ 25G X 5/8"</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Να είναι αποστειρωμένες, να ανοίγουν εύκολα με άσηπτη τεχνική, να αναγράφεται ευκρινώς η ημερομηνία αποστείρωσης και λήξης, να μην είναι τοξικές και πυρετογόνες,</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14</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68183 ΒΕΛΟΝΕΣ 27G X 1/2''</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Να είναι αποστειρωμένες, να ανοίγουν εύκολα με άσηπτη τεχνική, να αναγράφεται ευκρινώς η ημερομηνία αποστείρωσης και λήξης, να μην είναι τοξικές και πυρετογόνες,</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2"/>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15</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68431 ΒΕΛΟΝΕΣ ΒΙΟΨΙΑΣ ΠΡΟΣΤΑΤΟΥ </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Βελόνες βιοψίας προστάτου για κατευθυνόμενη βιοψία, οι οποίες να εφαρμόζουν σε αυτόματο σύστημα βιοψίας πολλαπλών χρήσεων. Να διατίθενται με ηχογενές άκρο, διαβάθμιση ανά 1cm, διάμετρο 14G με μήκος 10cm και διάμετρο 18G  με μήκος 25cm</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16</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251880 ΒΕΛΟΝΕΣ ΓΙΑ ΠΕΝΕΣ ΙΝΣΟΥΛΙΝΗΣ</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sz w:val="16"/>
                <w:szCs w:val="16"/>
                <w:lang w:eastAsia="el-GR"/>
              </w:rPr>
            </w:pPr>
            <w:r w:rsidRPr="00E36FBA">
              <w:rPr>
                <w:rFonts w:ascii="Tahoma" w:eastAsia="Times New Roman" w:hAnsi="Tahoma" w:cs="Tahoma"/>
                <w:sz w:val="16"/>
                <w:szCs w:val="16"/>
                <w:lang w:eastAsia="el-GR"/>
              </w:rPr>
              <w:t>ΒΕΛΟΝΕΣ ΓΙΑ ΠΕΝΕΣ ΙΝΣΟΥΛΙΝΗΣ</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17</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68313 ΠΕΤΑΛΟΥΔΕΣ ΠΑΡΑΚΕΝΤΗΣΗΣ 21G </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Το μήκος του σωλήνα να είναι  30cm. Να είναι Latex-free, DEHP-free, μ.χ, αποστειρωμένες. </w:t>
            </w:r>
            <w:r w:rsidRPr="00E36FBA">
              <w:rPr>
                <w:rFonts w:ascii="Tahoma" w:eastAsia="Times New Roman" w:hAnsi="Tahoma" w:cs="Tahoma"/>
                <w:color w:val="000000"/>
                <w:sz w:val="16"/>
                <w:szCs w:val="16"/>
                <w:lang w:eastAsia="el-GR"/>
              </w:rPr>
              <w:br/>
              <w:t xml:space="preserve"> Βελόνα από ανοξείδωτο ατσάλι, ευθείας εσωτερικής αύλακος, ατραυματική σιλικοναρισμένη, με λεπτά τοιχώματα , με κοντές χρωματιστές λαβές (φτερά) που καθορίζουν το μέγεθος, με σωλήνα υψηλής ποιότητας, με επιστόμιο υποδοχής για σύνδεση ασφαλείας luer lock με την συσκευή χορήγησης. Τόσο το πλαστικό όσο και το σιλικοναρισμένο ελαστικό να μην ελευθερώνουν υλικά, να μην είναι τοξικά και να μην προκαλούν πυρετογόνα ή να είναι πηγές μικροοργανισμών που να προκαλούν μόλυνση ή άλλη ανεπιθύμητη επίδραση, μήκους έως 20mm. </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1"/>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18</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70358 ΠΕΤΑΛΟΥΔΕΣ ΠΑΡΑΚΕΝΤΗΣΗΣ 23G </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Το μήκος του σωλήνα να είναι  30cm. Να είναι Latex-free, DEHP-free, μ.χ, αποστειρωμένες. </w:t>
            </w:r>
            <w:r w:rsidRPr="00E36FBA">
              <w:rPr>
                <w:rFonts w:ascii="Tahoma" w:eastAsia="Times New Roman" w:hAnsi="Tahoma" w:cs="Tahoma"/>
                <w:color w:val="000000"/>
                <w:sz w:val="16"/>
                <w:szCs w:val="16"/>
                <w:lang w:eastAsia="el-GR"/>
              </w:rPr>
              <w:br/>
              <w:t xml:space="preserve"> Βελόνα από ανοξείδωτο ατσάλι, ευθείας εσωτερικής αύλακος, ατραυματική σιλικοναρισμένη, με λεπτά τοιχώματα , με κοντές χρωματιστές λαβές (φτερά) που καθορίζουν το μέγεθος, με σωλήνα υψηλής ποιότητας, με επιστόμιο υποδοχής για σύνδεση ασφαλείας luer lock με την συσκευή χορήγησης. Τόσο το πλαστικό όσο και το σιλικοναρισμένο ελαστικό να μην ελευθερώνουν υλικά, να μην είναι τοξικά και να μην προκαλούν πυρετογόνα ή να είναι πηγές μικροοργανισμών που να προκαλούν μόλυνση ή άλλη ανεπιθύμητη επίδραση, μήκους έως 20mm. </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1"/>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19</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68314 ΠΕΤΑΛΟΥΔΕΣ ΠΑΡΑΚΕΝΤΗΣΗΣ 25G </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Το μήκος του σωλήνα να είναι  30cm. Να είναι Latex-free, DEHP-free, μ.χ, αποστειρωμένες. </w:t>
            </w:r>
            <w:r w:rsidRPr="00E36FBA">
              <w:rPr>
                <w:rFonts w:ascii="Tahoma" w:eastAsia="Times New Roman" w:hAnsi="Tahoma" w:cs="Tahoma"/>
                <w:color w:val="000000"/>
                <w:sz w:val="16"/>
                <w:szCs w:val="16"/>
                <w:lang w:eastAsia="el-GR"/>
              </w:rPr>
              <w:br/>
              <w:t xml:space="preserve"> Βελόνα από ανοξείδωτο ατσάλι, ευθείας εσωτερικής αύλακος, ατραυματική σιλικοναρισμένη, με λεπτά τοιχώματα , με κοντές χρωματιστές λαβές (φτερά) που καθορίζουν το μέγεθος, με σωλήνα υψηλής ποιότητας, με επιστόμιο υποδοχής για σύνδεση ασφαλείας luer lock με την συσκευή χορήγησης. Τόσο το πλαστικό όσο και το σιλικοναρισμένο ελαστικό να μην ελευθερώνουν υλικά, να μην είναι τοξικά και να μην προκαλούν πυρετογόνα ή να είναι πηγές μικροοργανισμών που να προκαλούν μόλυνση ή άλλη ανεπιθύμητη επίδραση, μήκους έως 20mm. </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20</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68062 ΒΕΛΟΝΕΣ 16G x 1,6x40ΜΜ</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Να είναι αποστειρωμένες, να ανοίγουν εύκολα με άσηπτη τεχνική, να αναγράφεται ευκρινώς η ημερομηνία αποστείρωσης και λήξης, να μην είναι τοξικές και πυρετογόνες,</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21</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68187 ΣΥΡΙΓΓΕΣ 10 CC - 21G X 1,5''</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8"/>
                <w:szCs w:val="18"/>
                <w:lang w:eastAsia="el-GR"/>
              </w:rPr>
            </w:pPr>
            <w:r w:rsidRPr="00E36FBA">
              <w:rPr>
                <w:rFonts w:ascii="Tahoma" w:eastAsia="Times New Roman" w:hAnsi="Tahoma" w:cs="Tahoma"/>
                <w:color w:val="000000"/>
                <w:sz w:val="18"/>
                <w:szCs w:val="18"/>
                <w:lang w:eastAsia="el-GR"/>
              </w:rPr>
              <w:br/>
            </w:r>
            <w:r w:rsidRPr="00E36FBA">
              <w:rPr>
                <w:rFonts w:ascii="Tahoma" w:eastAsia="Times New Roman" w:hAnsi="Tahoma" w:cs="Calibri"/>
                <w:b/>
                <w:i/>
                <w:color w:val="000000"/>
                <w:kern w:val="3"/>
                <w:sz w:val="16"/>
                <w:szCs w:val="16"/>
                <w:lang w:eastAsia="el-GR"/>
              </w:rPr>
              <w:t>*</w:t>
            </w:r>
            <w:r w:rsidRPr="00E36FBA">
              <w:rPr>
                <w:rFonts w:ascii="Tahoma" w:eastAsia="Times New Roman" w:hAnsi="Tahoma" w:cs="Calibri"/>
                <w:b/>
                <w:i/>
                <w:color w:val="000000"/>
                <w:sz w:val="16"/>
                <w:szCs w:val="16"/>
                <w:lang w:eastAsia="ar-SA"/>
              </w:rPr>
              <w:t xml:space="preserve"> </w:t>
            </w:r>
            <w:r w:rsidRPr="00E36FBA">
              <w:rPr>
                <w:rFonts w:ascii="Tahoma" w:eastAsia="Times New Roman" w:hAnsi="Tahoma" w:cs="Calibri"/>
                <w:i/>
                <w:color w:val="000000"/>
                <w:sz w:val="16"/>
                <w:szCs w:val="16"/>
                <w:lang w:eastAsia="ar-SA"/>
              </w:rPr>
              <w:t xml:space="preserve">ΓΙΑ ΑΥΤΟ ΤΟ ΕΙΔΟΣ ΙΣΧΥΟΥΝ ΟΙ ΠΡΟΔΙΑΓΡΑΦΕΣ ΠΟΥ ΑΝΑΓΡΑΦΟΝΤΑΙ ΣΤΟ ΠΛΑΙΣΙΟ-ΠΑΡΑΠΟΜΠΗ ΜΕ ΟΝΟΜΑΣΙΑ </w:t>
            </w:r>
            <w:r w:rsidRPr="00E36FBA">
              <w:rPr>
                <w:rFonts w:ascii="Tahoma" w:eastAsia="Times New Roman" w:hAnsi="Tahoma" w:cs="Calibri"/>
                <w:b/>
                <w:i/>
                <w:color w:val="000000"/>
                <w:sz w:val="16"/>
                <w:szCs w:val="16"/>
                <w:lang w:eastAsia="ar-SA"/>
              </w:rPr>
              <w:t>‘ΓΕΝΙΚΕΣ ΤΕΧΝΙΚΕΣ ΠΡΟΔΙΑΓΡΑΦΕΣ ΓΙΑ ΤΗΝ ΠΡΟΜΗΘΕΙΑ ΤΩΝ ΣΥΡΙΓΓΩΝ’</w:t>
            </w:r>
            <w:r w:rsidRPr="00E36FBA">
              <w:rPr>
                <w:rFonts w:ascii="Tahoma" w:eastAsia="Times New Roman" w:hAnsi="Tahoma" w:cs="Calibri"/>
                <w:i/>
                <w:color w:val="000000"/>
                <w:sz w:val="16"/>
                <w:szCs w:val="16"/>
                <w:lang w:eastAsia="ar-SA"/>
              </w:rPr>
              <w:t xml:space="preserve"> ΣΤΟ ΤΕΛΟΣ ΤΟΥ ΠΙΝΑΚΑ ΠΡΟΔΙΑΓΡΑΦΩΝ</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22</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68185 ΣΥΡΙΓΓΕΣ 2,5 CC - 21G X 1,5''</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Calibri"/>
                <w:b/>
                <w:i/>
                <w:color w:val="000000"/>
                <w:kern w:val="3"/>
                <w:sz w:val="16"/>
                <w:szCs w:val="16"/>
                <w:lang w:eastAsia="el-GR"/>
              </w:rPr>
              <w:t>*</w:t>
            </w:r>
            <w:r w:rsidRPr="00E36FBA">
              <w:rPr>
                <w:rFonts w:ascii="Tahoma" w:eastAsia="Times New Roman" w:hAnsi="Tahoma" w:cs="Calibri"/>
                <w:b/>
                <w:i/>
                <w:color w:val="000000"/>
                <w:sz w:val="16"/>
                <w:szCs w:val="16"/>
                <w:lang w:eastAsia="ar-SA"/>
              </w:rPr>
              <w:t xml:space="preserve"> </w:t>
            </w:r>
            <w:r w:rsidRPr="00E36FBA">
              <w:rPr>
                <w:rFonts w:ascii="Tahoma" w:eastAsia="Times New Roman" w:hAnsi="Tahoma" w:cs="Calibri"/>
                <w:i/>
                <w:color w:val="000000"/>
                <w:sz w:val="16"/>
                <w:szCs w:val="16"/>
                <w:lang w:eastAsia="ar-SA"/>
              </w:rPr>
              <w:t xml:space="preserve">ΓΙΑ ΑΥΤΟ ΤΟ ΕΙΔΟΣ ΙΣΧΥΟΥΝ ΟΙ ΠΡΟΔΙΑΓΡΑΦΕΣ ΠΟΥ ΑΝΑΓΡΑΦΟΝΤΑΙ ΣΤΟ ΠΛΑΙΣΙΟ-ΠΑΡΑΠΟΜΠΗ ΜΕ ΟΝΟΜΑΣΙΑ </w:t>
            </w:r>
            <w:r w:rsidRPr="00E36FBA">
              <w:rPr>
                <w:rFonts w:ascii="Tahoma" w:eastAsia="Times New Roman" w:hAnsi="Tahoma" w:cs="Calibri"/>
                <w:b/>
                <w:i/>
                <w:color w:val="000000"/>
                <w:sz w:val="16"/>
                <w:szCs w:val="16"/>
                <w:lang w:eastAsia="ar-SA"/>
              </w:rPr>
              <w:t>‘ΓΕΝΙΚΕΣ ΤΕΧΝΙΚΕΣ ΠΡΟΔΙΑΓΡΑΦΕΣ ΓΙΑ ΤΗΝ ΠΡΟΜΗΘΕΙΑ ΤΩΝ ΣΥΡΙΓΓΩΝ’</w:t>
            </w:r>
            <w:r w:rsidRPr="00E36FBA">
              <w:rPr>
                <w:rFonts w:ascii="Tahoma" w:eastAsia="Times New Roman" w:hAnsi="Tahoma" w:cs="Calibri"/>
                <w:i/>
                <w:color w:val="000000"/>
                <w:sz w:val="16"/>
                <w:szCs w:val="16"/>
                <w:lang w:eastAsia="ar-SA"/>
              </w:rPr>
              <w:t xml:space="preserve"> ΣΤΟ ΤΕΛΟΣ ΤΟΥ ΠΙΝΑΚΑ ΠΡΟΔΙΑΓΡΑΦΩΝ</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lastRenderedPageBreak/>
              <w:t>23</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68188 ΣΥΡΙΓΓΕΣ 20 CC - 21G X 1,5''</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Calibri"/>
                <w:b/>
                <w:i/>
                <w:color w:val="000000"/>
                <w:kern w:val="3"/>
                <w:sz w:val="16"/>
                <w:szCs w:val="16"/>
                <w:lang w:eastAsia="el-GR"/>
              </w:rPr>
              <w:t>*</w:t>
            </w:r>
            <w:r w:rsidRPr="00E36FBA">
              <w:rPr>
                <w:rFonts w:ascii="Tahoma" w:eastAsia="Times New Roman" w:hAnsi="Tahoma" w:cs="Calibri"/>
                <w:b/>
                <w:i/>
                <w:color w:val="000000"/>
                <w:sz w:val="16"/>
                <w:szCs w:val="16"/>
                <w:lang w:eastAsia="ar-SA"/>
              </w:rPr>
              <w:t xml:space="preserve"> </w:t>
            </w:r>
            <w:r w:rsidRPr="00E36FBA">
              <w:rPr>
                <w:rFonts w:ascii="Tahoma" w:eastAsia="Times New Roman" w:hAnsi="Tahoma" w:cs="Calibri"/>
                <w:i/>
                <w:color w:val="000000"/>
                <w:sz w:val="16"/>
                <w:szCs w:val="16"/>
                <w:lang w:eastAsia="ar-SA"/>
              </w:rPr>
              <w:t xml:space="preserve">ΓΙΑ ΑΥΤΟ ΤΟ ΕΙΔΟΣ ΙΣΧΥΟΥΝ ΟΙ ΠΡΟΔΙΑΓΡΑΦΕΣ ΠΟΥ ΑΝΑΓΡΑΦΟΝΤΑΙ ΣΤΟ ΠΛΑΙΣΙΟ-ΠΑΡΑΠΟΜΠΗ ΜΕ ΟΝΟΜΑΣΙΑ </w:t>
            </w:r>
            <w:r w:rsidRPr="00E36FBA">
              <w:rPr>
                <w:rFonts w:ascii="Tahoma" w:eastAsia="Times New Roman" w:hAnsi="Tahoma" w:cs="Calibri"/>
                <w:b/>
                <w:i/>
                <w:color w:val="000000"/>
                <w:sz w:val="16"/>
                <w:szCs w:val="16"/>
                <w:lang w:eastAsia="ar-SA"/>
              </w:rPr>
              <w:t>‘ΓΕΝΙΚΕΣ ΤΕΧΝΙΚΕΣ ΠΡΟΔΙΑΓΡΑΦΕΣ ΓΙΑ ΤΗΝ ΠΡΟΜΗΘΕΙΑ ΤΩΝ ΣΥΡΙΓΓΩΝ’</w:t>
            </w:r>
            <w:r w:rsidRPr="00E36FBA">
              <w:rPr>
                <w:rFonts w:ascii="Tahoma" w:eastAsia="Times New Roman" w:hAnsi="Tahoma" w:cs="Calibri"/>
                <w:i/>
                <w:color w:val="000000"/>
                <w:sz w:val="16"/>
                <w:szCs w:val="16"/>
                <w:lang w:eastAsia="ar-SA"/>
              </w:rPr>
              <w:t xml:space="preserve"> ΣΤΟ ΤΕΛΟΣ ΤΟΥ ΠΙΝΑΚΑ ΠΡΟΔΙΑΓΡΑΦΩΝ</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6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24</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68186 ΣΥΡΙΓΓΕΣ 5 CC - 21G X 1,5''</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Calibri"/>
                <w:b/>
                <w:i/>
                <w:color w:val="000000"/>
                <w:kern w:val="3"/>
                <w:sz w:val="16"/>
                <w:szCs w:val="16"/>
                <w:lang w:eastAsia="el-GR"/>
              </w:rPr>
              <w:t>*</w:t>
            </w:r>
            <w:r w:rsidRPr="00E36FBA">
              <w:rPr>
                <w:rFonts w:ascii="Tahoma" w:eastAsia="Times New Roman" w:hAnsi="Tahoma" w:cs="Calibri"/>
                <w:b/>
                <w:i/>
                <w:color w:val="000000"/>
                <w:sz w:val="16"/>
                <w:szCs w:val="16"/>
                <w:lang w:eastAsia="ar-SA"/>
              </w:rPr>
              <w:t xml:space="preserve"> </w:t>
            </w:r>
            <w:r w:rsidRPr="00E36FBA">
              <w:rPr>
                <w:rFonts w:ascii="Tahoma" w:eastAsia="Times New Roman" w:hAnsi="Tahoma" w:cs="Calibri"/>
                <w:i/>
                <w:color w:val="000000"/>
                <w:sz w:val="16"/>
                <w:szCs w:val="16"/>
                <w:lang w:eastAsia="ar-SA"/>
              </w:rPr>
              <w:t xml:space="preserve">ΓΙΑ ΑΥΤΟ ΤΟ ΕΙΔΟΣ ΙΣΧΥΟΥΝ ΟΙ ΠΡΟΔΙΑΓΡΑΦΕΣ ΠΟΥ ΑΝΑΓΡΑΦΟΝΤΑΙ ΣΤΟ ΠΛΑΙΣΙΟ-ΠΑΡΑΠΟΜΠΗ ΜΕ ΟΝΟΜΑΣΙΑ </w:t>
            </w:r>
            <w:r w:rsidRPr="00E36FBA">
              <w:rPr>
                <w:rFonts w:ascii="Tahoma" w:eastAsia="Times New Roman" w:hAnsi="Tahoma" w:cs="Calibri"/>
                <w:b/>
                <w:i/>
                <w:color w:val="000000"/>
                <w:sz w:val="16"/>
                <w:szCs w:val="16"/>
                <w:lang w:eastAsia="ar-SA"/>
              </w:rPr>
              <w:t>‘ΓΕΝΙΚΕΣ ΤΕΧΝΙΚΕΣ ΠΡΟΔΙΑΓΡΑΦΕΣ ΓΙΑ ΤΗΝ ΠΡΟΜΗΘΕΙΑ ΤΩΝ ΣΥΡΙΓΓΩΝ’</w:t>
            </w:r>
            <w:r w:rsidRPr="00E36FBA">
              <w:rPr>
                <w:rFonts w:ascii="Tahoma" w:eastAsia="Times New Roman" w:hAnsi="Tahoma" w:cs="Calibri"/>
                <w:i/>
                <w:color w:val="000000"/>
                <w:sz w:val="16"/>
                <w:szCs w:val="16"/>
                <w:lang w:eastAsia="ar-SA"/>
              </w:rPr>
              <w:t xml:space="preserve"> ΣΤΟ ΤΕΛΟΣ ΤΟΥ ΠΙΝΑΚΑ ΠΡΟΔΙΑΓΡΑΦΩΝ</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8"/>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25</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68330 ΣΥΡΙΓΓΕΣ QUICK 3CC ΜΕΤΡΗΣΗΣ ΑΕΡΙΩΝ ΑΙΜΑΤΟΣ </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Calibri"/>
                <w:b/>
                <w:i/>
                <w:color w:val="000000"/>
                <w:kern w:val="3"/>
                <w:sz w:val="16"/>
                <w:szCs w:val="16"/>
                <w:lang w:eastAsia="el-GR"/>
              </w:rPr>
              <w:t>*</w:t>
            </w:r>
            <w:r w:rsidRPr="00E36FBA">
              <w:rPr>
                <w:rFonts w:ascii="Tahoma" w:eastAsia="Times New Roman" w:hAnsi="Tahoma" w:cs="Calibri"/>
                <w:b/>
                <w:i/>
                <w:color w:val="000000"/>
                <w:sz w:val="16"/>
                <w:szCs w:val="16"/>
                <w:lang w:eastAsia="ar-SA"/>
              </w:rPr>
              <w:t xml:space="preserve"> </w:t>
            </w:r>
            <w:r w:rsidRPr="00E36FBA">
              <w:rPr>
                <w:rFonts w:ascii="Tahoma" w:eastAsia="Times New Roman" w:hAnsi="Tahoma" w:cs="Calibri"/>
                <w:i/>
                <w:color w:val="000000"/>
                <w:sz w:val="16"/>
                <w:szCs w:val="16"/>
                <w:lang w:eastAsia="ar-SA"/>
              </w:rPr>
              <w:t xml:space="preserve">ΓΙΑ ΑΥΤΟ ΤΟ ΕΙΔΟΣ ΙΣΧΥΟΥΝ ΟΙ ΠΡΟΔΙΑΓΡΑΦΕΣ ΠΟΥ ΑΝΑΓΡΑΦΟΝΤΑΙ ΣΤΟ ΠΛΑΙΣΙΟ-ΠΑΡΑΠΟΜΠΗ ΜΕ ΟΝΟΜΑΣΙΑ </w:t>
            </w:r>
            <w:r w:rsidRPr="00E36FBA">
              <w:rPr>
                <w:rFonts w:ascii="Tahoma" w:eastAsia="Times New Roman" w:hAnsi="Tahoma" w:cs="Calibri"/>
                <w:b/>
                <w:i/>
                <w:color w:val="000000"/>
                <w:sz w:val="16"/>
                <w:szCs w:val="16"/>
                <w:lang w:eastAsia="ar-SA"/>
              </w:rPr>
              <w:t>‘ΓΕΝΙΚΕΣ ΤΕΧΝΙΚΕΣ ΠΡΟΔΙΑΓΡΑΦΕΣ ΓΙΑ ΤΗΝ ΠΡΟΜΗΘΕΙΑ ΤΩΝ ΣΥΡΙΓΓΩΝ’</w:t>
            </w:r>
            <w:r w:rsidRPr="00E36FBA">
              <w:rPr>
                <w:rFonts w:ascii="Tahoma" w:eastAsia="Times New Roman" w:hAnsi="Tahoma" w:cs="Calibri"/>
                <w:i/>
                <w:color w:val="000000"/>
                <w:sz w:val="16"/>
                <w:szCs w:val="16"/>
                <w:lang w:eastAsia="ar-SA"/>
              </w:rPr>
              <w:t xml:space="preserve"> ΣΤΟ ΤΕΛΟΣ ΤΟΥ ΠΙΝΑΚΑ ΠΡΟΔΙΑΓΡΑΦΩΝ</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1"/>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26</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68184 ΣΥΡΙΓΓΕΣ ΙΝΣΟΥΛΙΝΗΣ - ΜΕ ΑΠΟΣΠΟΜΕΝΗ ΒΕΛΟΝΗ 27GX1/2''</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Calibri"/>
                <w:b/>
                <w:i/>
                <w:color w:val="000000"/>
                <w:kern w:val="3"/>
                <w:sz w:val="16"/>
                <w:szCs w:val="16"/>
                <w:lang w:eastAsia="el-GR"/>
              </w:rPr>
              <w:t>*</w:t>
            </w:r>
            <w:r w:rsidRPr="00E36FBA">
              <w:rPr>
                <w:rFonts w:ascii="Tahoma" w:eastAsia="Times New Roman" w:hAnsi="Tahoma" w:cs="Calibri"/>
                <w:b/>
                <w:i/>
                <w:color w:val="000000"/>
                <w:sz w:val="16"/>
                <w:szCs w:val="16"/>
                <w:lang w:eastAsia="ar-SA"/>
              </w:rPr>
              <w:t xml:space="preserve"> </w:t>
            </w:r>
            <w:r w:rsidRPr="00E36FBA">
              <w:rPr>
                <w:rFonts w:ascii="Tahoma" w:eastAsia="Times New Roman" w:hAnsi="Tahoma" w:cs="Calibri"/>
                <w:i/>
                <w:color w:val="000000"/>
                <w:sz w:val="16"/>
                <w:szCs w:val="16"/>
                <w:lang w:eastAsia="ar-SA"/>
              </w:rPr>
              <w:t xml:space="preserve">ΓΙΑ ΑΥΤΟ ΤΟ ΕΙΔΟΣ ΙΣΧΥΟΥΝ ΟΙ ΠΡΟΔΙΑΓΡΑΦΕΣ ΠΟΥ ΑΝΑΓΡΑΦΟΝΤΑΙ ΣΤΟ ΠΛΑΙΣΙΟ-ΠΑΡΑΠΟΜΠΗ ΜΕ ΟΝΟΜΑΣΙΑ </w:t>
            </w:r>
            <w:r w:rsidRPr="00E36FBA">
              <w:rPr>
                <w:rFonts w:ascii="Tahoma" w:eastAsia="Times New Roman" w:hAnsi="Tahoma" w:cs="Calibri"/>
                <w:b/>
                <w:i/>
                <w:color w:val="000000"/>
                <w:sz w:val="16"/>
                <w:szCs w:val="16"/>
                <w:lang w:eastAsia="ar-SA"/>
              </w:rPr>
              <w:t>‘ΓΕΝΙΚΕΣ ΤΕΧΝΙΚΕΣ ΠΡΟΔΙΑΓΡΑΦΕΣ ΓΙΑ ΤΗΝ ΠΡΟΜΗΘΕΙΑ ΤΩΝ ΣΥΡΙΓΓΩΝ’</w:t>
            </w:r>
            <w:r w:rsidRPr="00E36FBA">
              <w:rPr>
                <w:rFonts w:ascii="Tahoma" w:eastAsia="Times New Roman" w:hAnsi="Tahoma" w:cs="Calibri"/>
                <w:i/>
                <w:color w:val="000000"/>
                <w:sz w:val="16"/>
                <w:szCs w:val="16"/>
                <w:lang w:eastAsia="ar-SA"/>
              </w:rPr>
              <w:t xml:space="preserve"> ΣΤΟ ΤΕΛΟΣ ΤΟΥ ΠΙΝΑΚΑ ΠΡΟΔΙΑΓΡΑΦΩΝ</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27</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24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69787 ΣΥΡΙΓΓΕΣ ΠΛΑΣΤΙΚΕΣ 60CC ΜΕ ΕΠΙΣΤΟΜΙΟ ΓΙΑ ΒΕΛΟΝΗ</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Calibri"/>
                <w:color w:val="000000"/>
                <w:sz w:val="16"/>
                <w:szCs w:val="16"/>
                <w:lang w:eastAsia="el-GR"/>
              </w:rPr>
              <w:t>Σύριγγα 50-60ml μιας χρήσης, με μικρό μπεκ, με διαβάθμιση ανά ml, αποστειρωμένη (εο) ατομικά σε blister συσκευασία. Λίπανση για εύκολη κίνηση του εμβόλου και δακτύλιο ασφαλείας για αποφυγή εξόδου του εμβόλου από τον κύλινδρο, χωρίς βελόνη.</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28</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172144 ΣΥΡΙΓΓΕΣ ΠΛΑΣΤΙΚΕΣ ΜΙΑΣ ΧΡΗΣΕΩΣ 60 CC ΜΕ ΜΙΚΡΟ ΒΙΔΩΤΟ ΡΥΓΧΟΣ (LUER LOCK ) ΜΙΑΣ ΧΡΗΣΗΣ</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Calibri"/>
                <w:b/>
                <w:i/>
                <w:color w:val="000000"/>
                <w:kern w:val="3"/>
                <w:sz w:val="16"/>
                <w:szCs w:val="16"/>
                <w:lang w:eastAsia="el-GR"/>
              </w:rPr>
              <w:t>*</w:t>
            </w:r>
            <w:r w:rsidRPr="00E36FBA">
              <w:rPr>
                <w:rFonts w:ascii="Tahoma" w:eastAsia="Times New Roman" w:hAnsi="Tahoma" w:cs="Calibri"/>
                <w:b/>
                <w:i/>
                <w:color w:val="000000"/>
                <w:sz w:val="16"/>
                <w:szCs w:val="16"/>
                <w:lang w:eastAsia="ar-SA"/>
              </w:rPr>
              <w:t xml:space="preserve"> </w:t>
            </w:r>
            <w:r w:rsidRPr="00E36FBA">
              <w:rPr>
                <w:rFonts w:ascii="Tahoma" w:eastAsia="Times New Roman" w:hAnsi="Tahoma" w:cs="Calibri"/>
                <w:i/>
                <w:color w:val="000000"/>
                <w:sz w:val="16"/>
                <w:szCs w:val="16"/>
                <w:lang w:eastAsia="ar-SA"/>
              </w:rPr>
              <w:t xml:space="preserve">ΓΙΑ ΑΥΤΟ ΤΟ ΕΙΔΟΣ ΙΣΧΥΟΥΝ ΟΙ ΠΡΟΔΙΑΓΡΑΦΕΣ ΠΟΥ ΑΝΑΓΡΑΦΟΝΤΑΙ ΣΤΟ ΠΛΑΙΣΙΟ-ΠΑΡΑΠΟΜΠΗ ΜΕ ΟΝΟΜΑΣΙΑ </w:t>
            </w:r>
            <w:r w:rsidRPr="00E36FBA">
              <w:rPr>
                <w:rFonts w:ascii="Tahoma" w:eastAsia="Times New Roman" w:hAnsi="Tahoma" w:cs="Calibri"/>
                <w:b/>
                <w:i/>
                <w:color w:val="000000"/>
                <w:sz w:val="16"/>
                <w:szCs w:val="16"/>
                <w:lang w:eastAsia="ar-SA"/>
              </w:rPr>
              <w:t>‘ΓΕΝΙΚΕΣ ΤΕΧΝΙΚΕΣ ΠΡΟΔΙΑΓΡΑΦΕΣ ΓΙΑ ΤΗΝ ΠΡΟΜΗΘΕΙΑ ΤΩΝ ΣΥΡΙΓΓΩΝ’</w:t>
            </w:r>
            <w:r w:rsidRPr="00E36FBA">
              <w:rPr>
                <w:rFonts w:ascii="Tahoma" w:eastAsia="Times New Roman" w:hAnsi="Tahoma" w:cs="Calibri"/>
                <w:i/>
                <w:color w:val="000000"/>
                <w:sz w:val="16"/>
                <w:szCs w:val="16"/>
                <w:lang w:eastAsia="ar-SA"/>
              </w:rPr>
              <w:t xml:space="preserve"> ΣΤΟ ΤΕΛΟΣ ΤΟΥ ΠΙΝΑΚΑ ΠΡΟΔΙΑΓΡΑΦΩΝ</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29</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68460 ΣΥΡΙΓΓΕΣ ΠΛΑΣΤΙΚΕΣ  60CC ΜΕ ΕΠΙΣΤΟΜΙΟ ΓΙΑ ΚΑΘΕΤΗΡΑ</w:t>
            </w:r>
            <w:r w:rsidRPr="00E36FBA">
              <w:rPr>
                <w:rFonts w:ascii="Tahoma" w:eastAsia="Times New Roman" w:hAnsi="Tahoma" w:cs="Tahoma"/>
                <w:color w:val="000000"/>
                <w:sz w:val="16"/>
                <w:szCs w:val="16"/>
                <w:lang w:eastAsia="el-GR"/>
              </w:rPr>
              <w:br/>
            </w:r>
            <w:r w:rsidRPr="00E36FBA">
              <w:rPr>
                <w:rFonts w:ascii="Tahoma" w:eastAsia="Times New Roman" w:hAnsi="Tahoma" w:cs="Tahoma"/>
                <w:color w:val="000000"/>
                <w:sz w:val="16"/>
                <w:szCs w:val="16"/>
                <w:lang w:eastAsia="el-GR"/>
              </w:rPr>
              <w:br/>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Calibri"/>
                <w:b/>
                <w:i/>
                <w:color w:val="000000"/>
                <w:kern w:val="3"/>
                <w:sz w:val="16"/>
                <w:szCs w:val="16"/>
                <w:lang w:eastAsia="el-GR"/>
              </w:rPr>
              <w:t>*</w:t>
            </w:r>
            <w:r w:rsidRPr="00E36FBA">
              <w:rPr>
                <w:rFonts w:ascii="Tahoma" w:eastAsia="Times New Roman" w:hAnsi="Tahoma" w:cs="Calibri"/>
                <w:b/>
                <w:i/>
                <w:color w:val="000000"/>
                <w:sz w:val="16"/>
                <w:szCs w:val="16"/>
                <w:lang w:eastAsia="ar-SA"/>
              </w:rPr>
              <w:t xml:space="preserve"> </w:t>
            </w:r>
            <w:r w:rsidRPr="00E36FBA">
              <w:rPr>
                <w:rFonts w:ascii="Tahoma" w:eastAsia="Times New Roman" w:hAnsi="Tahoma" w:cs="Calibri"/>
                <w:i/>
                <w:color w:val="000000"/>
                <w:sz w:val="16"/>
                <w:szCs w:val="16"/>
                <w:lang w:eastAsia="ar-SA"/>
              </w:rPr>
              <w:t xml:space="preserve">ΓΙΑ ΑΥΤΟ ΤΟ ΕΙΔΟΣ ΙΣΧΥΟΥΝ ΟΙ ΠΡΟΔΙΑΓΡΑΦΕΣ ΠΟΥ ΑΝΑΓΡΑΦΟΝΤΑΙ ΣΤΟ ΠΛΑΙΣΙΟ-ΠΑΡΑΠΟΜΠΗ ΜΕ ΟΝΟΜΑΣΙΑ </w:t>
            </w:r>
            <w:r w:rsidRPr="00E36FBA">
              <w:rPr>
                <w:rFonts w:ascii="Tahoma" w:eastAsia="Times New Roman" w:hAnsi="Tahoma" w:cs="Calibri"/>
                <w:b/>
                <w:i/>
                <w:color w:val="000000"/>
                <w:sz w:val="16"/>
                <w:szCs w:val="16"/>
                <w:lang w:eastAsia="ar-SA"/>
              </w:rPr>
              <w:t>‘ΓΕΝΙΚΕΣ ΤΕΧΝΙΚΕΣ ΠΡΟΔΙΑΓΡΑΦΕΣ ΓΙΑ ΤΗΝ ΠΡΟΜΗΘΕΙΑ ΤΩΝ ΣΥΡΙΓΓΩΝ’</w:t>
            </w:r>
            <w:r w:rsidRPr="00E36FBA">
              <w:rPr>
                <w:rFonts w:ascii="Tahoma" w:eastAsia="Times New Roman" w:hAnsi="Tahoma" w:cs="Calibri"/>
                <w:i/>
                <w:color w:val="000000"/>
                <w:sz w:val="16"/>
                <w:szCs w:val="16"/>
                <w:lang w:eastAsia="ar-SA"/>
              </w:rPr>
              <w:t xml:space="preserve"> ΣΤΟ ΤΕΛΟΣ ΤΟΥ ΠΙΝΑΚΑ ΠΡΟΔΙΑΓΡΑΦΩΝ</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30</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270791 ΣΥΡΙΓΓΕΣ 20 CC  ΜΕ ΒΙΔΩΤΟ ΡΥΓΧΟΣ</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ind w:left="1080"/>
              <w:rPr>
                <w:rFonts w:ascii="Tahoma" w:eastAsia="Times New Roman" w:hAnsi="Tahoma" w:cs="Tahoma"/>
                <w:i/>
                <w:color w:val="000000"/>
                <w:sz w:val="16"/>
                <w:szCs w:val="16"/>
                <w:lang w:eastAsia="ar-SA"/>
              </w:rPr>
            </w:pPr>
            <w:r w:rsidRPr="00E36FBA">
              <w:rPr>
                <w:rFonts w:ascii="Tahoma" w:eastAsia="Times New Roman" w:hAnsi="Tahoma" w:cs="Calibri"/>
                <w:b/>
                <w:i/>
                <w:color w:val="000000"/>
                <w:kern w:val="3"/>
                <w:sz w:val="16"/>
                <w:szCs w:val="16"/>
                <w:lang w:eastAsia="el-GR"/>
              </w:rPr>
              <w:t>*</w:t>
            </w:r>
            <w:r w:rsidRPr="00E36FBA">
              <w:rPr>
                <w:rFonts w:ascii="Tahoma" w:eastAsia="Times New Roman" w:hAnsi="Tahoma" w:cs="Calibri"/>
                <w:b/>
                <w:i/>
                <w:color w:val="000000"/>
                <w:sz w:val="16"/>
                <w:szCs w:val="16"/>
                <w:lang w:eastAsia="ar-SA"/>
              </w:rPr>
              <w:t xml:space="preserve"> </w:t>
            </w:r>
            <w:r w:rsidRPr="00E36FBA">
              <w:rPr>
                <w:rFonts w:ascii="Tahoma" w:eastAsia="Times New Roman" w:hAnsi="Tahoma" w:cs="Calibri"/>
                <w:i/>
                <w:color w:val="000000"/>
                <w:sz w:val="16"/>
                <w:szCs w:val="16"/>
                <w:lang w:eastAsia="ar-SA"/>
              </w:rPr>
              <w:t xml:space="preserve">ΓΙΑ ΑΥΤΟ ΤΟ ΕΙΔΟΣ ΙΣΧΥΟΥΝ ΟΙ ΠΡΟΔΙΑΓΡΑΦΕΣ ΠΟΥ ΑΝΑΓΡΑΦΟΝΤΑΙ ΣΤΟ ΠΛΑΙΣΙΟ-ΠΑΡΑΠΟΜΠΗ ΜΕ ΟΝΟΜΑΣΙΑ </w:t>
            </w:r>
            <w:r w:rsidRPr="00E36FBA">
              <w:rPr>
                <w:rFonts w:ascii="Tahoma" w:eastAsia="Times New Roman" w:hAnsi="Tahoma" w:cs="Calibri"/>
                <w:b/>
                <w:i/>
                <w:color w:val="000000"/>
                <w:sz w:val="16"/>
                <w:szCs w:val="16"/>
                <w:lang w:eastAsia="ar-SA"/>
              </w:rPr>
              <w:t>‘ΓΕΝΙΚΕΣ ΤΕΧΝΙΚΕΣ ΠΡΟΔΙΑΓΡΑΦΕΣ ΓΙΑ ΤΗΝ ΠΡΟΜΗΘΕΙΑ ΤΩΝ ΣΥΡΙΓΓΩΝ’</w:t>
            </w:r>
            <w:r w:rsidRPr="00E36FBA">
              <w:rPr>
                <w:rFonts w:ascii="Tahoma" w:eastAsia="Times New Roman" w:hAnsi="Tahoma" w:cs="Calibri"/>
                <w:i/>
                <w:color w:val="000000"/>
                <w:sz w:val="16"/>
                <w:szCs w:val="16"/>
                <w:lang w:eastAsia="ar-SA"/>
              </w:rPr>
              <w:t xml:space="preserve"> ΣΤΟ ΤΕΛΟΣ ΤΟΥ ΠΙΝΑΚΑ ΠΡΟΔΙΑΓΡΑΦΩΝ</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31</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both"/>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328704 ΒΕΛΟΝΑ HUBER ΓΙΑ ΕΓΧΥΣΗ HICKMAN ΜΕ PORT 19GA ΜΗΚΟΣ 25ΜΜ ΜΕ ΣΥΣΤΗΜΑ ΑΣΦΑΛΕΙΑΣ ΚΑΙ ΜΑΞΙΛΑΡΑΚΙ</w:t>
            </w:r>
          </w:p>
        </w:tc>
        <w:tc>
          <w:tcPr>
            <w:tcW w:w="11199" w:type="dxa"/>
            <w:tcBorders>
              <w:top w:val="nil"/>
              <w:left w:val="nil"/>
              <w:bottom w:val="single" w:sz="4" w:space="0" w:color="auto"/>
              <w:right w:val="single" w:sz="4" w:space="0" w:color="auto"/>
            </w:tcBorders>
            <w:shd w:val="clear" w:color="auto" w:fill="auto"/>
            <w:vAlign w:val="bottom"/>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ΒΕΛΟΝΑ HUBER ΓΙΑ ΕΓΧΥΣΗ HICKMAN ΜΕ PORT 19GA ΜΗΚΟΣ 25ΜΜ ΜΕ ΣΥΣΤΗΜΑ ΑΣΦΑΛΕΙΑΣ ΚΑΙ ΜΑΞΙΛΑΡΑΚΙ</w:t>
            </w:r>
          </w:p>
        </w:tc>
      </w:tr>
      <w:tr w:rsidR="00E36FBA" w:rsidRPr="00E36FBA" w:rsidTr="009512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6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lang w:eastAsia="el-GR"/>
              </w:rPr>
            </w:pPr>
            <w:r w:rsidRPr="00E36FBA">
              <w:rPr>
                <w:rFonts w:ascii="Calibri" w:eastAsia="Times New Roman" w:hAnsi="Calibri" w:cs="Calibri"/>
                <w:color w:val="000000"/>
                <w:lang w:eastAsia="el-GR"/>
              </w:rPr>
              <w:t>32</w:t>
            </w:r>
          </w:p>
        </w:tc>
        <w:tc>
          <w:tcPr>
            <w:tcW w:w="4546" w:type="dxa"/>
            <w:tcBorders>
              <w:top w:val="nil"/>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175844 ΠΡΟΕΚΤΑΣΕΙΣ ΣΚΛΗΡΕΣ ΑΡΣΕΝΙΚΟ-ΘΗΛΥΚΟ  150CM</w:t>
            </w:r>
          </w:p>
        </w:tc>
        <w:tc>
          <w:tcPr>
            <w:tcW w:w="11199" w:type="dxa"/>
            <w:tcBorders>
              <w:top w:val="nil"/>
              <w:left w:val="nil"/>
              <w:bottom w:val="single" w:sz="4" w:space="0" w:color="auto"/>
              <w:right w:val="single" w:sz="4" w:space="0" w:color="auto"/>
            </w:tcBorders>
            <w:shd w:val="clear" w:color="auto" w:fill="auto"/>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Αποστειρωμένη προέκταση μιας χρήσης, από πολυαιθυλένιο ή πολυουρεθάνιο υψηλής πίεσης (μέχρι 720 psi) με συνδέσεις αρσενικό – θηλυκό, περιστρεφόμενο luer – lock, μήκους  150 cm. Να είναι LATEX FREE και DEHP FREE μιας χρήσεως.</w:t>
            </w:r>
          </w:p>
        </w:tc>
      </w:tr>
    </w:tbl>
    <w:p w:rsidR="00E36FBA" w:rsidRPr="00E36FBA" w:rsidRDefault="00E36FBA" w:rsidP="00E36FBA">
      <w:pPr>
        <w:suppressAutoHyphens/>
        <w:spacing w:before="57" w:after="57" w:line="240" w:lineRule="auto"/>
        <w:jc w:val="both"/>
        <w:rPr>
          <w:rFonts w:ascii="Calibri" w:eastAsia="SimSun" w:hAnsi="Calibri" w:cs="Calibri"/>
          <w:i/>
          <w:iCs/>
          <w:color w:val="5B9BD5"/>
          <w:lang w:eastAsia="ar-SA"/>
        </w:rPr>
      </w:pPr>
    </w:p>
    <w:p w:rsidR="00E36FBA" w:rsidRPr="00E36FBA" w:rsidRDefault="00E36FBA" w:rsidP="00E36FBA">
      <w:pPr>
        <w:pBdr>
          <w:top w:val="single" w:sz="4" w:space="1" w:color="auto"/>
          <w:left w:val="single" w:sz="4" w:space="4" w:color="auto"/>
          <w:bottom w:val="single" w:sz="4" w:space="15" w:color="auto"/>
          <w:right w:val="single" w:sz="4" w:space="4" w:color="auto"/>
        </w:pBdr>
        <w:spacing w:after="120" w:line="240" w:lineRule="auto"/>
        <w:rPr>
          <w:rFonts w:ascii="Tahoma" w:eastAsia="Times New Roman" w:hAnsi="Tahoma" w:cs="Calibri"/>
          <w:b/>
          <w:color w:val="000000"/>
          <w:lang w:eastAsia="el-GR"/>
        </w:rPr>
      </w:pPr>
      <w:r w:rsidRPr="00E36FBA">
        <w:rPr>
          <w:rFonts w:ascii="Tahoma" w:eastAsia="Times New Roman" w:hAnsi="Tahoma" w:cs="Calibri"/>
          <w:b/>
          <w:color w:val="000000"/>
          <w:sz w:val="16"/>
          <w:szCs w:val="16"/>
          <w:lang w:eastAsia="el-GR"/>
        </w:rPr>
        <w:br/>
      </w:r>
      <w:r w:rsidRPr="00E36FBA">
        <w:rPr>
          <w:rFonts w:ascii="Tahoma" w:eastAsia="Times New Roman" w:hAnsi="Tahoma" w:cs="Calibri"/>
          <w:b/>
          <w:color w:val="000000"/>
          <w:lang w:eastAsia="el-GR"/>
        </w:rPr>
        <w:t>ΓΕΝΙΚΕΣ ΤΕΧΝΙΚΕΣ ΠΡΟΔΙΑΓΡΑΦΕΣ ΓΙΑ ΤΗΝ ΠΡΟΜΗΘΕΙΑ ΣΥΡΙΓΓΩΝ ΤΩΝ ΕΙΔΩΝ ΜΕ Α/Α: 21-26 &amp; 28-30</w:t>
      </w:r>
    </w:p>
    <w:p w:rsidR="00E36FBA" w:rsidRPr="00E36FBA" w:rsidRDefault="00E36FBA" w:rsidP="00E36FBA">
      <w:pPr>
        <w:pBdr>
          <w:top w:val="single" w:sz="4" w:space="1" w:color="auto"/>
          <w:left w:val="single" w:sz="4" w:space="4" w:color="auto"/>
          <w:bottom w:val="single" w:sz="4" w:space="15" w:color="auto"/>
          <w:right w:val="single" w:sz="4" w:space="4" w:color="auto"/>
        </w:pBdr>
        <w:spacing w:after="120" w:line="240" w:lineRule="auto"/>
        <w:rPr>
          <w:rFonts w:ascii="Tahoma" w:eastAsia="Times New Roman" w:hAnsi="Tahoma" w:cs="Calibri"/>
          <w:color w:val="000000"/>
          <w:sz w:val="16"/>
          <w:szCs w:val="16"/>
          <w:lang w:eastAsia="el-GR"/>
        </w:rPr>
      </w:pPr>
    </w:p>
    <w:p w:rsidR="00E36FBA" w:rsidRPr="00E36FBA" w:rsidRDefault="00E36FBA" w:rsidP="00E36FBA">
      <w:pPr>
        <w:pBdr>
          <w:top w:val="single" w:sz="4" w:space="1" w:color="auto"/>
          <w:left w:val="single" w:sz="4" w:space="4" w:color="auto"/>
          <w:bottom w:val="single" w:sz="4" w:space="15" w:color="auto"/>
          <w:right w:val="single" w:sz="4" w:space="4" w:color="auto"/>
        </w:pBdr>
        <w:spacing w:after="120" w:line="240" w:lineRule="auto"/>
        <w:rPr>
          <w:rFonts w:ascii="Tahoma" w:eastAsia="Times New Roman" w:hAnsi="Tahoma" w:cs="Calibri"/>
          <w:b/>
          <w:color w:val="000000"/>
          <w:sz w:val="16"/>
          <w:szCs w:val="16"/>
          <w:lang w:eastAsia="el-GR"/>
        </w:rPr>
      </w:pPr>
      <w:r w:rsidRPr="00E36FBA">
        <w:rPr>
          <w:rFonts w:ascii="Tahoma" w:eastAsia="Times New Roman" w:hAnsi="Tahoma" w:cs="Calibri"/>
          <w:color w:val="000000"/>
          <w:sz w:val="16"/>
          <w:szCs w:val="16"/>
          <w:lang w:eastAsia="el-GR"/>
        </w:rPr>
        <w:t>ΠΕΡΙΓΡΑΦΗ</w:t>
      </w:r>
      <w:r w:rsidRPr="00E36FBA">
        <w:rPr>
          <w:rFonts w:ascii="Tahoma" w:eastAsia="Times New Roman" w:hAnsi="Tahoma" w:cs="Calibri"/>
          <w:color w:val="000000"/>
          <w:sz w:val="16"/>
          <w:szCs w:val="16"/>
          <w:lang w:eastAsia="el-GR"/>
        </w:rPr>
        <w:br/>
        <w:t xml:space="preserve">Όλα τα προσφερόμενα προϊόντα θα φέρουν υποχρεωτικά την σήμανση </w:t>
      </w:r>
      <w:r w:rsidRPr="00E36FBA">
        <w:rPr>
          <w:rFonts w:ascii="Tahoma" w:eastAsia="Times New Roman" w:hAnsi="Tahoma" w:cs="Calibri"/>
          <w:color w:val="000000"/>
          <w:sz w:val="16"/>
          <w:szCs w:val="16"/>
          <w:lang w:val="en-GB" w:eastAsia="el-GR"/>
        </w:rPr>
        <w:t>CE</w:t>
      </w:r>
      <w:r w:rsidRPr="00E36FBA">
        <w:rPr>
          <w:rFonts w:ascii="Tahoma" w:eastAsia="Times New Roman" w:hAnsi="Tahoma" w:cs="Calibri"/>
          <w:color w:val="000000"/>
          <w:sz w:val="16"/>
          <w:szCs w:val="16"/>
          <w:lang w:eastAsia="el-GR"/>
        </w:rPr>
        <w:t xml:space="preserve"> και στην προσφορά τους οι προσφέροντες θα επισυνάψουν πρωτότυπα ή νομίμως επικυρωμένα αντίγραφα: του πιστοποιητικού </w:t>
      </w:r>
      <w:r w:rsidRPr="00E36FBA">
        <w:rPr>
          <w:rFonts w:ascii="Tahoma" w:eastAsia="Times New Roman" w:hAnsi="Tahoma" w:cs="Calibri"/>
          <w:color w:val="000000"/>
          <w:sz w:val="16"/>
          <w:szCs w:val="16"/>
          <w:lang w:val="en-GB" w:eastAsia="el-GR"/>
        </w:rPr>
        <w:t>CE</w:t>
      </w:r>
      <w:r w:rsidRPr="00E36FBA">
        <w:rPr>
          <w:rFonts w:ascii="Tahoma" w:eastAsia="Times New Roman" w:hAnsi="Tahoma" w:cs="Calibri"/>
          <w:color w:val="000000"/>
          <w:sz w:val="16"/>
          <w:szCs w:val="16"/>
          <w:lang w:eastAsia="el-GR"/>
        </w:rPr>
        <w:t xml:space="preserve">, που έλαβαν από τον αντίστοιχο Κοινοποιημένο Οργανισμό καθώς επίσης και του πιστοποιητικού </w:t>
      </w:r>
      <w:r w:rsidRPr="00E36FBA">
        <w:rPr>
          <w:rFonts w:ascii="Tahoma" w:eastAsia="Times New Roman" w:hAnsi="Tahoma" w:cs="Calibri"/>
          <w:color w:val="000000"/>
          <w:sz w:val="16"/>
          <w:szCs w:val="16"/>
          <w:lang w:val="en-GB" w:eastAsia="el-GR"/>
        </w:rPr>
        <w:t>ISO</w:t>
      </w:r>
      <w:r w:rsidRPr="00E36FBA">
        <w:rPr>
          <w:rFonts w:ascii="Tahoma" w:eastAsia="Times New Roman" w:hAnsi="Tahoma" w:cs="Calibri"/>
          <w:color w:val="000000"/>
          <w:sz w:val="16"/>
          <w:szCs w:val="16"/>
          <w:lang w:eastAsia="el-GR"/>
        </w:rPr>
        <w:t xml:space="preserve"> του εργοστασίου παραγωγής των προϊόντων.</w:t>
      </w:r>
      <w:r w:rsidRPr="00E36FBA">
        <w:rPr>
          <w:rFonts w:ascii="Tahoma" w:eastAsia="Times New Roman" w:hAnsi="Tahoma" w:cs="Calibri"/>
          <w:color w:val="000000"/>
          <w:sz w:val="16"/>
          <w:szCs w:val="16"/>
          <w:lang w:eastAsia="el-GR"/>
        </w:rPr>
        <w:br/>
        <w:t xml:space="preserve">Τα προσφερόμενα προϊόντα θα είναι σύμφωνα με τις Τεχνικές Προδιαγραφές της Υπουργικής Απόφασης του Υπουργείου Υγείας με αριθ. Α6 6404 δις &lt;&lt; Τεχνικές προδιαγραφές και μέθοδοι Ελέγχου Πλαστικών Συριγγών και Βελονών μιας χρήσης&gt;&gt; (ΦΕΚ 681/Β’8-8-1991), οι οποίες επισυνάπτονται και αποτελούν αναπόσπαστο μέρος της διακήρυξης του διαγωνισμού και επίσης σύμφωνα με τα Διεθνή Πρότυπα, βάσει των οποίων έχει χορηγηθεί η σήμανση </w:t>
      </w:r>
      <w:r w:rsidRPr="00E36FBA">
        <w:rPr>
          <w:rFonts w:ascii="Tahoma" w:eastAsia="Times New Roman" w:hAnsi="Tahoma" w:cs="Calibri"/>
          <w:color w:val="000000"/>
          <w:sz w:val="16"/>
          <w:szCs w:val="16"/>
          <w:lang w:val="en-GB" w:eastAsia="el-GR"/>
        </w:rPr>
        <w:t>CE</w:t>
      </w:r>
      <w:r w:rsidRPr="00E36FBA">
        <w:rPr>
          <w:rFonts w:ascii="Tahoma" w:eastAsia="Times New Roman" w:hAnsi="Tahoma" w:cs="Calibri"/>
          <w:color w:val="000000"/>
          <w:sz w:val="16"/>
          <w:szCs w:val="16"/>
          <w:lang w:eastAsia="el-GR"/>
        </w:rPr>
        <w:t>.</w:t>
      </w:r>
      <w:r w:rsidRPr="00E36FBA">
        <w:rPr>
          <w:rFonts w:ascii="Tahoma" w:eastAsia="Times New Roman" w:hAnsi="Tahoma" w:cs="Calibri"/>
          <w:color w:val="000000"/>
          <w:sz w:val="16"/>
          <w:szCs w:val="16"/>
          <w:lang w:eastAsia="el-GR"/>
        </w:rPr>
        <w:br/>
      </w:r>
      <w:r w:rsidRPr="00E36FBA">
        <w:rPr>
          <w:rFonts w:ascii="Tahoma" w:eastAsia="Times New Roman" w:hAnsi="Tahoma" w:cs="Calibri"/>
          <w:color w:val="000000"/>
          <w:sz w:val="16"/>
          <w:szCs w:val="16"/>
          <w:lang w:eastAsia="el-GR"/>
        </w:rPr>
        <w:br/>
        <w:t>1. ΓΕΝΙΚΕΣ ΤΕΧΝΙΚΕΣ ΠΡΟΔΙΑΓΡΑΦΕΣ</w:t>
      </w:r>
      <w:r w:rsidRPr="00E36FBA">
        <w:rPr>
          <w:rFonts w:ascii="Tahoma" w:eastAsia="Times New Roman" w:hAnsi="Tahoma" w:cs="Calibri"/>
          <w:color w:val="000000"/>
          <w:sz w:val="16"/>
          <w:szCs w:val="16"/>
          <w:lang w:eastAsia="el-GR"/>
        </w:rPr>
        <w:br/>
        <w:t xml:space="preserve">Τα υλικά που παραδίδονται πρέπει να είναι καινούργια αμεταχείριστα και τα τεχνικά τους χαρακτηριστικά να βρίσκονται σε απόλυτη συμφωνία με την τεχνική προσφορά του προμηθευτή. </w:t>
      </w:r>
      <w:r w:rsidRPr="00E36FBA">
        <w:rPr>
          <w:rFonts w:ascii="Tahoma" w:eastAsia="Times New Roman" w:hAnsi="Tahoma" w:cs="Calibri"/>
          <w:color w:val="000000"/>
          <w:sz w:val="16"/>
          <w:szCs w:val="16"/>
          <w:lang w:eastAsia="el-GR"/>
        </w:rPr>
        <w:br/>
      </w:r>
      <w:r w:rsidRPr="00E36FBA">
        <w:rPr>
          <w:rFonts w:ascii="Tahoma" w:eastAsia="Times New Roman" w:hAnsi="Tahoma" w:cs="Calibri"/>
          <w:color w:val="000000"/>
          <w:sz w:val="16"/>
          <w:szCs w:val="16"/>
          <w:lang w:eastAsia="el-GR"/>
        </w:rPr>
        <w:br/>
        <w:t>Τα υλικά που απαιτούνται για την κατασκευή των συριγγών θα είναι:</w:t>
      </w:r>
      <w:r w:rsidRPr="00E36FBA">
        <w:rPr>
          <w:rFonts w:ascii="Tahoma" w:eastAsia="Times New Roman" w:hAnsi="Tahoma" w:cs="Calibri"/>
          <w:color w:val="000000"/>
          <w:sz w:val="16"/>
          <w:szCs w:val="16"/>
          <w:lang w:eastAsia="el-GR"/>
        </w:rPr>
        <w:br/>
        <w:t>• Για τον κύλινδρο το προπυλένιο,</w:t>
      </w:r>
      <w:r w:rsidRPr="00E36FBA">
        <w:rPr>
          <w:rFonts w:ascii="Tahoma" w:eastAsia="Times New Roman" w:hAnsi="Tahoma" w:cs="Calibri"/>
          <w:color w:val="000000"/>
          <w:sz w:val="16"/>
          <w:szCs w:val="16"/>
          <w:lang w:eastAsia="el-GR"/>
        </w:rPr>
        <w:br/>
      </w:r>
      <w:r w:rsidRPr="00E36FBA">
        <w:rPr>
          <w:rFonts w:ascii="Tahoma" w:eastAsia="Times New Roman" w:hAnsi="Tahoma" w:cs="Calibri"/>
          <w:color w:val="000000"/>
          <w:sz w:val="16"/>
          <w:szCs w:val="16"/>
          <w:lang w:eastAsia="el-GR"/>
        </w:rPr>
        <w:lastRenderedPageBreak/>
        <w:t>• Για το έμβολο πολυαιθυλένιο</w:t>
      </w:r>
      <w:r w:rsidRPr="00E36FBA">
        <w:rPr>
          <w:rFonts w:ascii="Tahoma" w:eastAsia="Times New Roman" w:hAnsi="Tahoma" w:cs="Calibri"/>
          <w:color w:val="000000"/>
          <w:sz w:val="16"/>
          <w:szCs w:val="16"/>
          <w:lang w:eastAsia="el-GR"/>
        </w:rPr>
        <w:br/>
        <w:t>• Για το ελαστικό παρέμβυσμα από φυσικό σιλικωμένο καουτσούκ.</w:t>
      </w:r>
      <w:r w:rsidRPr="00E36FBA">
        <w:rPr>
          <w:rFonts w:ascii="Tahoma" w:eastAsia="Times New Roman" w:hAnsi="Tahoma" w:cs="Calibri"/>
          <w:color w:val="000000"/>
          <w:sz w:val="16"/>
          <w:szCs w:val="16"/>
          <w:lang w:eastAsia="el-GR"/>
        </w:rPr>
        <w:br/>
        <w:t>• Τα υλικά που χρησιμοποιούνται για την κατασκευή των τμημάτων της σύριγγας και των βελονών που έρχονται σε επαφή με το ενέσιμο υγρό θα είναι:</w:t>
      </w:r>
      <w:r w:rsidRPr="00E36FBA">
        <w:rPr>
          <w:rFonts w:ascii="Tahoma" w:eastAsia="Times New Roman" w:hAnsi="Tahoma" w:cs="Calibri"/>
          <w:color w:val="000000"/>
          <w:sz w:val="16"/>
          <w:szCs w:val="16"/>
          <w:lang w:eastAsia="el-GR"/>
        </w:rPr>
        <w:br/>
        <w:t>• Αρχική πρώτη ύλη και όχι ανακυκλωμένα. Τα υλικά δεν πρέπει:</w:t>
      </w:r>
      <w:r w:rsidRPr="00E36FBA">
        <w:rPr>
          <w:rFonts w:ascii="Tahoma" w:eastAsia="Times New Roman" w:hAnsi="Tahoma" w:cs="Calibri"/>
          <w:color w:val="000000"/>
          <w:sz w:val="16"/>
          <w:szCs w:val="16"/>
          <w:lang w:eastAsia="el-GR"/>
        </w:rPr>
        <w:br/>
        <w:t>-να έχουν οσμή εκτός εκείνης που τους προσδίδει το υλικό κατασκευής τους,</w:t>
      </w:r>
      <w:r w:rsidRPr="00E36FBA">
        <w:rPr>
          <w:rFonts w:ascii="Tahoma" w:eastAsia="Times New Roman" w:hAnsi="Tahoma" w:cs="Calibri"/>
          <w:color w:val="000000"/>
          <w:sz w:val="16"/>
          <w:szCs w:val="16"/>
          <w:lang w:eastAsia="el-GR"/>
        </w:rPr>
        <w:br/>
        <w:t>-τόσο το πλαστικό όσο και το σιλικωμένο ελαστικό να μην ελευθερώνει υλικά που επηρεάζουν, βλάπτουν την θεραπευτική ισχύ του ενιεμένου υγρού,</w:t>
      </w:r>
      <w:r w:rsidRPr="00E36FBA">
        <w:rPr>
          <w:rFonts w:ascii="Tahoma" w:eastAsia="Times New Roman" w:hAnsi="Tahoma" w:cs="Calibri"/>
          <w:color w:val="000000"/>
          <w:sz w:val="16"/>
          <w:szCs w:val="16"/>
          <w:lang w:eastAsia="el-GR"/>
        </w:rPr>
        <w:br/>
        <w:t>-δεν πρέπει να είναι τοξικά ή να προκαλούν πυρετογόνα ή να είναι πήγες μικροοργανισμών που να προκαλούν μόλυνση ή να προκαλούν οποιαδήποτε άλλη ανεπιθύμητη επίδραση.</w:t>
      </w:r>
      <w:r w:rsidRPr="00E36FBA">
        <w:rPr>
          <w:rFonts w:ascii="Tahoma" w:eastAsia="Times New Roman" w:hAnsi="Tahoma" w:cs="Calibri"/>
          <w:color w:val="000000"/>
          <w:sz w:val="16"/>
          <w:szCs w:val="16"/>
          <w:lang w:eastAsia="el-GR"/>
        </w:rPr>
        <w:br/>
        <w:t>• Ιδιαίτερη προσοχή θα δοθεί στο πόσο καλή στεγανότητα παρέχει το ελαστικό παρέμβυσμα και στην καλή εφαρμογή της κεφαλής της βελόνας στο στυλίσκο της σύριγγας.</w:t>
      </w:r>
      <w:r w:rsidRPr="00E36FBA">
        <w:rPr>
          <w:rFonts w:ascii="Tahoma" w:eastAsia="Times New Roman" w:hAnsi="Tahoma" w:cs="Calibri"/>
          <w:color w:val="000000"/>
          <w:sz w:val="16"/>
          <w:szCs w:val="16"/>
          <w:lang w:eastAsia="el-GR"/>
        </w:rPr>
        <w:br/>
        <w:t>• Το κάλυμμα της βελόνας να αφαιρείται άνετα, χωρίς να απαιτείται ιδιαίτερος χειρισμός.</w:t>
      </w:r>
      <w:r w:rsidRPr="00E36FBA">
        <w:rPr>
          <w:rFonts w:ascii="Tahoma" w:eastAsia="Times New Roman" w:hAnsi="Tahoma" w:cs="Calibri"/>
          <w:color w:val="000000"/>
          <w:sz w:val="16"/>
          <w:szCs w:val="16"/>
          <w:lang w:eastAsia="el-GR"/>
        </w:rPr>
        <w:br/>
        <w:t xml:space="preserve">• Διαβάθμιση ανά ένα </w:t>
      </w:r>
      <w:r w:rsidRPr="00E36FBA">
        <w:rPr>
          <w:rFonts w:ascii="Tahoma" w:eastAsia="Times New Roman" w:hAnsi="Tahoma" w:cs="Calibri"/>
          <w:color w:val="000000"/>
          <w:sz w:val="16"/>
          <w:szCs w:val="16"/>
          <w:lang w:val="en-GB" w:eastAsia="el-GR"/>
        </w:rPr>
        <w:t>ml</w:t>
      </w:r>
      <w:r w:rsidRPr="00E36FBA">
        <w:rPr>
          <w:rFonts w:ascii="Tahoma" w:eastAsia="Times New Roman" w:hAnsi="Tahoma" w:cs="Calibri"/>
          <w:color w:val="000000"/>
          <w:sz w:val="16"/>
          <w:szCs w:val="16"/>
          <w:lang w:eastAsia="el-GR"/>
        </w:rPr>
        <w:br/>
        <w:t xml:space="preserve">• Να υπάρχει </w:t>
      </w:r>
      <w:r w:rsidRPr="00E36FBA">
        <w:rPr>
          <w:rFonts w:ascii="Tahoma" w:eastAsia="Times New Roman" w:hAnsi="Tahoma" w:cs="Calibri"/>
          <w:color w:val="000000"/>
          <w:sz w:val="16"/>
          <w:szCs w:val="16"/>
          <w:lang w:val="en-GB" w:eastAsia="el-GR"/>
        </w:rPr>
        <w:t>s</w:t>
      </w:r>
      <w:r w:rsidRPr="00E36FBA">
        <w:rPr>
          <w:rFonts w:ascii="Tahoma" w:eastAsia="Times New Roman" w:hAnsi="Tahoma" w:cs="Calibri"/>
          <w:color w:val="000000"/>
          <w:sz w:val="16"/>
          <w:szCs w:val="16"/>
          <w:lang w:eastAsia="el-GR"/>
        </w:rPr>
        <w:t>το</w:t>
      </w:r>
      <w:r w:rsidRPr="00E36FBA">
        <w:rPr>
          <w:rFonts w:ascii="Tahoma" w:eastAsia="Times New Roman" w:hAnsi="Tahoma" w:cs="Calibri"/>
          <w:color w:val="000000"/>
          <w:sz w:val="16"/>
          <w:szCs w:val="16"/>
          <w:lang w:val="en-GB" w:eastAsia="el-GR"/>
        </w:rPr>
        <w:t>p</w:t>
      </w:r>
      <w:r w:rsidRPr="00E36FBA">
        <w:rPr>
          <w:rFonts w:ascii="Tahoma" w:eastAsia="Times New Roman" w:hAnsi="Tahoma" w:cs="Calibri"/>
          <w:color w:val="000000"/>
          <w:sz w:val="16"/>
          <w:szCs w:val="16"/>
          <w:lang w:eastAsia="el-GR"/>
        </w:rPr>
        <w:t xml:space="preserve"> πριν το τέλος του κυλίνδρου ώστε το έμβολο να μην μπορεί να βγει εντελώς από αυτόν.</w:t>
      </w:r>
      <w:r w:rsidRPr="00E36FBA">
        <w:rPr>
          <w:rFonts w:ascii="Tahoma" w:eastAsia="Times New Roman" w:hAnsi="Tahoma" w:cs="Calibri"/>
          <w:color w:val="000000"/>
          <w:sz w:val="16"/>
          <w:szCs w:val="16"/>
          <w:lang w:eastAsia="el-GR"/>
        </w:rPr>
        <w:br/>
        <w:t>• Τα υλικά που παραδίδονται πρέπει να είναι καινούργια, αμεταχείριστα και τα τεχνικά τους χαρακτηριστικά να βρίσκονται σε απόλυτη συμφωνία με την τεχνική προσφορά του προμηθευτή.</w:t>
      </w:r>
      <w:r w:rsidRPr="00E36FBA">
        <w:rPr>
          <w:rFonts w:ascii="Tahoma" w:eastAsia="Times New Roman" w:hAnsi="Tahoma" w:cs="Calibri"/>
          <w:color w:val="000000"/>
          <w:sz w:val="16"/>
          <w:szCs w:val="16"/>
          <w:lang w:eastAsia="el-GR"/>
        </w:rPr>
        <w:br/>
      </w:r>
      <w:r w:rsidRPr="00E36FBA">
        <w:rPr>
          <w:rFonts w:ascii="Tahoma" w:eastAsia="Times New Roman" w:hAnsi="Tahoma" w:cs="Calibri"/>
          <w:color w:val="000000"/>
          <w:sz w:val="16"/>
          <w:szCs w:val="16"/>
          <w:lang w:eastAsia="el-GR"/>
        </w:rPr>
        <w:br/>
        <w:t>Ειδικότερα, τα προσφερόμενα υλικά πρέπει να πληρούν τους εξής όρους:</w:t>
      </w:r>
      <w:r w:rsidRPr="00E36FBA">
        <w:rPr>
          <w:rFonts w:ascii="Tahoma" w:eastAsia="Times New Roman" w:hAnsi="Tahoma" w:cs="Calibri"/>
          <w:color w:val="000000"/>
          <w:sz w:val="16"/>
          <w:szCs w:val="16"/>
          <w:lang w:eastAsia="el-GR"/>
        </w:rPr>
        <w:br/>
        <w:t>-να ανταποκρίνονται πλήρως στις ανάγκες του Νοσοκομείου για την   χρήση που προορίζονται.</w:t>
      </w:r>
      <w:r w:rsidRPr="00E36FBA">
        <w:rPr>
          <w:rFonts w:ascii="Tahoma" w:eastAsia="Times New Roman" w:hAnsi="Tahoma" w:cs="Calibri"/>
          <w:color w:val="000000"/>
          <w:sz w:val="16"/>
          <w:szCs w:val="16"/>
          <w:lang w:eastAsia="el-GR"/>
        </w:rPr>
        <w:br/>
        <w:t>-να συνοδεύονται από σαφείς οδηγίες χρήσεως.</w:t>
      </w:r>
      <w:r w:rsidRPr="00E36FBA">
        <w:rPr>
          <w:rFonts w:ascii="Tahoma" w:eastAsia="Times New Roman" w:hAnsi="Tahoma" w:cs="Calibri"/>
          <w:color w:val="000000"/>
          <w:sz w:val="16"/>
          <w:szCs w:val="16"/>
          <w:lang w:eastAsia="el-GR"/>
        </w:rPr>
        <w:br/>
        <w:t>-να έχουν κατά το δυνατόν μακρύτερο χρόνο λήξης.</w:t>
      </w:r>
      <w:r w:rsidRPr="00E36FBA">
        <w:rPr>
          <w:rFonts w:ascii="Tahoma" w:eastAsia="Times New Roman" w:hAnsi="Tahoma" w:cs="Calibri"/>
          <w:color w:val="000000"/>
          <w:sz w:val="16"/>
          <w:szCs w:val="16"/>
          <w:lang w:eastAsia="el-GR"/>
        </w:rPr>
        <w:br/>
        <w:t>-να συνοδεύονται από πιστοποιητικά ποιοτικού ελέγχου.</w:t>
      </w:r>
      <w:r w:rsidRPr="00E36FBA">
        <w:rPr>
          <w:rFonts w:ascii="Tahoma" w:eastAsia="Times New Roman" w:hAnsi="Tahoma" w:cs="Calibri"/>
          <w:color w:val="000000"/>
          <w:sz w:val="16"/>
          <w:szCs w:val="16"/>
          <w:lang w:eastAsia="el-GR"/>
        </w:rPr>
        <w:br/>
        <w:t>-να έχουν κατάλληλη συσκευασία.</w:t>
      </w:r>
      <w:r w:rsidRPr="00E36FBA">
        <w:rPr>
          <w:rFonts w:ascii="Tahoma" w:eastAsia="Times New Roman" w:hAnsi="Tahoma" w:cs="Calibri"/>
          <w:color w:val="000000"/>
          <w:sz w:val="16"/>
          <w:szCs w:val="16"/>
          <w:lang w:eastAsia="el-GR"/>
        </w:rPr>
        <w:br/>
        <w:t>-το προϊόν πρέπει να είναι πρόσφατης παραγωγής και κατά την ημερομηνία παράδοσης του να μην έχει παρέλθει χρόνος μεγαλύτερος από το ένα τρίτο(1/3) της συνολικής διάρκειας ζωής του. Ο προμηθευτής έχει υποχρέωση να αντικαθιστά κάθε ποσότητα προϊόντων που έχουν αλλοιωθεί πριν από την ημερομηνία λήξης τους, μολονότι έχουν τηρηθεί οι συνθήκες συντήρησης που προβλέπονται από τον κατασκευαστή.</w:t>
      </w:r>
      <w:r w:rsidRPr="00E36FBA">
        <w:rPr>
          <w:rFonts w:ascii="Tahoma" w:eastAsia="Times New Roman" w:hAnsi="Tahoma" w:cs="Calibri"/>
          <w:color w:val="000000"/>
          <w:sz w:val="16"/>
          <w:szCs w:val="16"/>
          <w:lang w:eastAsia="el-GR"/>
        </w:rPr>
        <w:br/>
      </w:r>
      <w:r w:rsidRPr="00E36FBA">
        <w:rPr>
          <w:rFonts w:ascii="Tahoma" w:eastAsia="Times New Roman" w:hAnsi="Tahoma" w:cs="Calibri"/>
          <w:color w:val="000000"/>
          <w:sz w:val="16"/>
          <w:szCs w:val="16"/>
          <w:lang w:eastAsia="el-GR"/>
        </w:rPr>
        <w:br/>
        <w:t>• Η συσκευασία των ειδών πρέπει να πληροί τις ακόλουθες απαιτήσεις:</w:t>
      </w:r>
      <w:r w:rsidRPr="00E36FBA">
        <w:rPr>
          <w:rFonts w:ascii="Tahoma" w:eastAsia="Times New Roman" w:hAnsi="Tahoma" w:cs="Calibri"/>
          <w:color w:val="000000"/>
          <w:sz w:val="16"/>
          <w:szCs w:val="16"/>
          <w:lang w:eastAsia="el-GR"/>
        </w:rPr>
        <w:br/>
        <w:t>-η συσκευασία θα είναι του εργοστασίου παραγωγής. Το κόστος της δεν θα επιβαρύνει με πρόσθετα υλικά που δεν επιστρέφονται στον προμηθευτή.</w:t>
      </w:r>
      <w:r w:rsidRPr="00E36FBA">
        <w:rPr>
          <w:rFonts w:ascii="Tahoma" w:eastAsia="Times New Roman" w:hAnsi="Tahoma" w:cs="Calibri"/>
          <w:color w:val="000000"/>
          <w:sz w:val="16"/>
          <w:szCs w:val="16"/>
          <w:lang w:eastAsia="el-GR"/>
        </w:rPr>
        <w:br/>
        <w:t>-σε εμφανές σημείο της συσκευασίας , πρέπει να αναγράφονται οι ακόλουθες ενδείξεις στα Ελληνικά ή Αγγλικά με την επιφύλαξη τυχόν διαφορετικών ή    ειδικότερων ρυθμίσεων των Κοινοτικών Οδηγιών όπως αυτές προσαρμόστηκαν στην Ελληνική Νομοθεσία:</w:t>
      </w:r>
      <w:r w:rsidRPr="00E36FBA">
        <w:rPr>
          <w:rFonts w:ascii="Tahoma" w:eastAsia="Times New Roman" w:hAnsi="Tahoma" w:cs="Calibri"/>
          <w:color w:val="000000"/>
          <w:sz w:val="16"/>
          <w:szCs w:val="16"/>
          <w:lang w:eastAsia="el-GR"/>
        </w:rPr>
        <w:br/>
        <w:t xml:space="preserve">-επωνυμία και διεύθυνση του κατασκευαστή. </w:t>
      </w:r>
      <w:r w:rsidRPr="00E36FBA">
        <w:rPr>
          <w:rFonts w:ascii="Tahoma" w:eastAsia="Times New Roman" w:hAnsi="Tahoma" w:cs="Calibri"/>
          <w:color w:val="000000"/>
          <w:sz w:val="16"/>
          <w:szCs w:val="16"/>
          <w:lang w:eastAsia="el-GR"/>
        </w:rPr>
        <w:br/>
        <w:t>• Εάν ο κατασκευαστής εδρεύει σε χώρα εκτός της Ευρωπαϊκής Ένωσης, πρέπει:</w:t>
      </w:r>
      <w:r w:rsidRPr="00E36FBA">
        <w:rPr>
          <w:rFonts w:ascii="Tahoma" w:eastAsia="Times New Roman" w:hAnsi="Tahoma" w:cs="Calibri"/>
          <w:color w:val="000000"/>
          <w:sz w:val="16"/>
          <w:szCs w:val="16"/>
          <w:lang w:eastAsia="el-GR"/>
        </w:rPr>
        <w:br/>
        <w:t>- να αναγράφεται η επωνυμία και η διεύθυνση του εγκατεστημένου στην Κοινότητα εξουσιοδοτημένου αντιπρόσωπου του.</w:t>
      </w:r>
      <w:r w:rsidRPr="00E36FBA">
        <w:rPr>
          <w:rFonts w:ascii="Tahoma" w:eastAsia="Times New Roman" w:hAnsi="Tahoma" w:cs="Calibri"/>
          <w:color w:val="000000"/>
          <w:sz w:val="16"/>
          <w:szCs w:val="16"/>
          <w:lang w:eastAsia="el-GR"/>
        </w:rPr>
        <w:br/>
        <w:t>-τα στοιχεία να είναι απολύτως αναγκαία, προκειμένου ο χρήστης να είναι σε θέση να αναγνωρίζει το προϊόν, την ποσότητα του και το περιεχόμενο της συσκευασίας.</w:t>
      </w:r>
      <w:r w:rsidRPr="00E36FBA">
        <w:rPr>
          <w:rFonts w:ascii="Tahoma" w:eastAsia="Times New Roman" w:hAnsi="Tahoma" w:cs="Calibri"/>
          <w:color w:val="000000"/>
          <w:sz w:val="16"/>
          <w:szCs w:val="16"/>
          <w:lang w:eastAsia="el-GR"/>
        </w:rPr>
        <w:br/>
        <w:t>-ημερομηνία στην οποία το προϊόν μπορεί να χρησιμοποιηθεί ασφαλές χωρίς υποβιβασμό της επίδοσης.</w:t>
      </w:r>
      <w:r w:rsidRPr="00E36FBA">
        <w:rPr>
          <w:rFonts w:ascii="Tahoma" w:eastAsia="Times New Roman" w:hAnsi="Tahoma" w:cs="Calibri"/>
          <w:color w:val="000000"/>
          <w:sz w:val="16"/>
          <w:szCs w:val="16"/>
          <w:lang w:eastAsia="el-GR"/>
        </w:rPr>
        <w:br/>
        <w:t>-τις ειδικές συνθήκες αποθήκευσης και χειρισμού.</w:t>
      </w:r>
      <w:r w:rsidRPr="00E36FBA">
        <w:rPr>
          <w:rFonts w:ascii="Tahoma" w:eastAsia="Times New Roman" w:hAnsi="Tahoma" w:cs="Calibri"/>
          <w:color w:val="000000"/>
          <w:sz w:val="16"/>
          <w:szCs w:val="16"/>
          <w:lang w:eastAsia="el-GR"/>
        </w:rPr>
        <w:br/>
        <w:t>-τις ενδεδειγμένες προειδοποιήσεις και προφυλάξεις.</w:t>
      </w:r>
      <w:r w:rsidRPr="00E36FBA">
        <w:rPr>
          <w:rFonts w:ascii="Tahoma" w:eastAsia="Times New Roman" w:hAnsi="Tahoma" w:cs="Calibri"/>
          <w:color w:val="000000"/>
          <w:sz w:val="16"/>
          <w:szCs w:val="16"/>
          <w:lang w:eastAsia="el-GR"/>
        </w:rPr>
        <w:br/>
      </w:r>
      <w:r w:rsidRPr="00E36FBA">
        <w:rPr>
          <w:rFonts w:ascii="Tahoma" w:eastAsia="Times New Roman" w:hAnsi="Tahoma" w:cs="Calibri"/>
          <w:color w:val="000000"/>
          <w:sz w:val="16"/>
          <w:szCs w:val="16"/>
          <w:lang w:eastAsia="el-GR"/>
        </w:rPr>
        <w:br/>
        <w:t>• Όλες οι πληροφορίες που συνοδεύουν το προσφερόμενο προϊόν να παρέχονται απαραίτητα στην Ελληνική Γλώσσα, (με την επιφύλαξη τυχόν διαφορετικών ή ειδικότερων ρυθμίσεων των Κοινοτικών Οδηγιών).</w:t>
      </w:r>
      <w:r w:rsidRPr="00E36FBA">
        <w:rPr>
          <w:rFonts w:ascii="Tahoma" w:eastAsia="Times New Roman" w:hAnsi="Tahoma" w:cs="Calibri"/>
          <w:color w:val="000000"/>
          <w:sz w:val="16"/>
          <w:szCs w:val="16"/>
          <w:lang w:eastAsia="el-GR"/>
        </w:rPr>
        <w:br/>
        <w:t>• Το υλικό συσκευασίας να είναι από ιατρικό χαρτί και πλαστικό φιλμ ώστε να διασφαλίζονται τα οριζόμενα από στο άρθρο 6 με αριθ. Α6 6404 δις &lt;&lt; Τεχνικές προδιαγραφές και μέθοδοι ελέγχου Πλαστικών Συριγγών και Βελονών μιας χρήσης&gt;&gt; (ΦΕΚ 681/Β’/8-8-1991),</w:t>
      </w:r>
      <w:r w:rsidRPr="00E36FBA">
        <w:rPr>
          <w:rFonts w:ascii="Tahoma" w:eastAsia="Times New Roman" w:hAnsi="Tahoma" w:cs="Calibri"/>
          <w:color w:val="000000"/>
          <w:sz w:val="16"/>
          <w:szCs w:val="16"/>
          <w:lang w:eastAsia="el-GR"/>
        </w:rPr>
        <w:br/>
        <w:t>• Η συσκευασία να φέρει την ένδειξη να μην χρησιμοποιείται με παραλδεύδη εκτός αν τα προσφερόμενα είδη είναι συμβατά με την παραλδεϋδη οπότε αυτό πρέπει να αναφέρεται στην προσφορά.</w:t>
      </w:r>
      <w:r w:rsidRPr="00E36FBA">
        <w:rPr>
          <w:rFonts w:ascii="Tahoma" w:eastAsia="Times New Roman" w:hAnsi="Tahoma" w:cs="Calibri"/>
          <w:color w:val="000000"/>
          <w:sz w:val="16"/>
          <w:szCs w:val="16"/>
          <w:lang w:eastAsia="el-GR"/>
        </w:rPr>
        <w:br/>
        <w:t>• Προδιαγραφές ασφαλείας σύμφωνα προς τα οριζόμενα από την σχετική οδηγία 2010/32/ ΕΕ του Συμβουλίου της Ε.Ε. σχετικά με την πρόληψη των τραυματισμών που προκαλούνται από αιχμηρά αντικείμενα στο Νοσοκομειακό τομέα.</w:t>
      </w:r>
      <w:r w:rsidRPr="00E36FBA">
        <w:rPr>
          <w:rFonts w:ascii="Tahoma" w:eastAsia="Times New Roman" w:hAnsi="Tahoma" w:cs="Calibri"/>
          <w:color w:val="000000"/>
          <w:sz w:val="16"/>
          <w:szCs w:val="16"/>
          <w:lang w:eastAsia="el-GR"/>
        </w:rPr>
        <w:br/>
      </w:r>
      <w:r w:rsidRPr="00E36FBA">
        <w:rPr>
          <w:rFonts w:ascii="Tahoma" w:eastAsia="Times New Roman" w:hAnsi="Tahoma" w:cs="Calibri"/>
          <w:color w:val="000000"/>
          <w:sz w:val="16"/>
          <w:szCs w:val="16"/>
          <w:lang w:eastAsia="el-GR"/>
        </w:rPr>
        <w:br/>
        <w:t>2. ΕΙΔΙΚΕΣ ΤΕΧΝΙΚΕΣ ΠΡΟΔΙΑΓΡΑΦΕΣ ΓΙΑ ΣΥΡΙΓΓΕΣ ΑΕΡΙΩΝ ΑΙΜΑΤΟΣ ΕΝΗΛΙΚΩΝ.</w:t>
      </w:r>
      <w:r w:rsidRPr="00E36FBA">
        <w:rPr>
          <w:rFonts w:ascii="Tahoma" w:eastAsia="Times New Roman" w:hAnsi="Tahoma" w:cs="Calibri"/>
          <w:color w:val="000000"/>
          <w:sz w:val="16"/>
          <w:szCs w:val="16"/>
          <w:lang w:eastAsia="el-GR"/>
        </w:rPr>
        <w:br/>
      </w:r>
      <w:r w:rsidRPr="00E36FBA">
        <w:rPr>
          <w:rFonts w:ascii="Tahoma" w:eastAsia="Times New Roman" w:hAnsi="Tahoma" w:cs="Calibri"/>
          <w:color w:val="000000"/>
          <w:sz w:val="16"/>
          <w:szCs w:val="16"/>
          <w:lang w:eastAsia="el-GR"/>
        </w:rPr>
        <w:br/>
        <w:t>• Να είναι ηπαρινισμένες έτοιμες για χρήση με εξισορροπημένο τύπο, ψεκασμένη ηπαρίνη λιθίου 23</w:t>
      </w:r>
      <w:r w:rsidRPr="00E36FBA">
        <w:rPr>
          <w:rFonts w:ascii="Tahoma" w:eastAsia="Times New Roman" w:hAnsi="Tahoma" w:cs="Calibri"/>
          <w:color w:val="000000"/>
          <w:sz w:val="16"/>
          <w:szCs w:val="16"/>
          <w:lang w:val="en-GB" w:eastAsia="el-GR"/>
        </w:rPr>
        <w:t>IU</w:t>
      </w:r>
      <w:r w:rsidRPr="00E36FBA">
        <w:rPr>
          <w:rFonts w:ascii="Tahoma" w:eastAsia="Times New Roman" w:hAnsi="Tahoma" w:cs="Calibri"/>
          <w:color w:val="000000"/>
          <w:sz w:val="16"/>
          <w:szCs w:val="16"/>
          <w:lang w:eastAsia="el-GR"/>
        </w:rPr>
        <w:t>/ 1</w:t>
      </w:r>
      <w:r w:rsidRPr="00E36FBA">
        <w:rPr>
          <w:rFonts w:ascii="Tahoma" w:eastAsia="Times New Roman" w:hAnsi="Tahoma" w:cs="Calibri"/>
          <w:color w:val="000000"/>
          <w:sz w:val="16"/>
          <w:szCs w:val="16"/>
          <w:lang w:val="en-GB" w:eastAsia="el-GR"/>
        </w:rPr>
        <w:t>m</w:t>
      </w:r>
      <w:r w:rsidRPr="00E36FBA">
        <w:rPr>
          <w:rFonts w:ascii="Tahoma" w:eastAsia="Times New Roman" w:hAnsi="Tahoma" w:cs="Calibri"/>
          <w:color w:val="000000"/>
          <w:sz w:val="16"/>
          <w:szCs w:val="16"/>
          <w:lang w:eastAsia="el-GR"/>
        </w:rPr>
        <w:br/>
        <w:t>• Να διαθέτουν φίλτρο απομάκρυνσης φυσαλίδων αερίου για την ακριβέστερη ανάλυση όλων των παραμέτρων των αερίων αίματος , όχι κούμπωμα. Το υλικό της συσκευασίας να είναι από ιατρικό χαρτί &amp;πλαστικό φιλμ και να αναγράφεται σε εμφανές σημείο της συσκευασίας η ημερομηνία παραγωγής, ο αριθμός παρτίδας και η ημερομηνία λήξης(να αναγράφονται οι διαστάσεις της βελόνας)Οι πληροφορίες που συνοδεύουν το προϊόν να παρέχονται απαραίτητα στην ελληνική γλώσσα</w:t>
      </w:r>
      <w:r w:rsidRPr="00E36FBA">
        <w:rPr>
          <w:rFonts w:ascii="Tahoma" w:eastAsia="Times New Roman" w:hAnsi="Tahoma" w:cs="Calibri"/>
          <w:color w:val="000000"/>
          <w:sz w:val="16"/>
          <w:szCs w:val="16"/>
          <w:lang w:eastAsia="el-GR"/>
        </w:rPr>
        <w:br/>
        <w:t xml:space="preserve">• Να είναι κατάλληλες για την δειγματοληψία αρτηριακού αίματος για την μέτρηση </w:t>
      </w:r>
      <w:r w:rsidRPr="00E36FBA">
        <w:rPr>
          <w:rFonts w:ascii="Tahoma" w:eastAsia="Times New Roman" w:hAnsi="Tahoma" w:cs="Calibri"/>
          <w:color w:val="000000"/>
          <w:sz w:val="16"/>
          <w:szCs w:val="16"/>
          <w:lang w:val="en-GB" w:eastAsia="el-GR"/>
        </w:rPr>
        <w:t>PO</w:t>
      </w:r>
      <w:r w:rsidRPr="00E36FBA">
        <w:rPr>
          <w:rFonts w:ascii="Tahoma" w:eastAsia="Times New Roman" w:hAnsi="Tahoma" w:cs="Calibri"/>
          <w:color w:val="000000"/>
          <w:sz w:val="16"/>
          <w:szCs w:val="16"/>
          <w:lang w:eastAsia="el-GR"/>
        </w:rPr>
        <w:t xml:space="preserve">2, </w:t>
      </w:r>
      <w:r w:rsidRPr="00E36FBA">
        <w:rPr>
          <w:rFonts w:ascii="Tahoma" w:eastAsia="Times New Roman" w:hAnsi="Tahoma" w:cs="Calibri"/>
          <w:color w:val="000000"/>
          <w:sz w:val="16"/>
          <w:szCs w:val="16"/>
          <w:lang w:val="en-GB" w:eastAsia="el-GR"/>
        </w:rPr>
        <w:t>PCO</w:t>
      </w:r>
      <w:r w:rsidRPr="00E36FBA">
        <w:rPr>
          <w:rFonts w:ascii="Tahoma" w:eastAsia="Times New Roman" w:hAnsi="Tahoma" w:cs="Calibri"/>
          <w:color w:val="000000"/>
          <w:sz w:val="16"/>
          <w:szCs w:val="16"/>
          <w:lang w:eastAsia="el-GR"/>
        </w:rPr>
        <w:t>2,</w:t>
      </w:r>
      <w:r w:rsidRPr="00E36FBA">
        <w:rPr>
          <w:rFonts w:ascii="Tahoma" w:eastAsia="Times New Roman" w:hAnsi="Tahoma" w:cs="Calibri"/>
          <w:color w:val="000000"/>
          <w:sz w:val="16"/>
          <w:szCs w:val="16"/>
          <w:lang w:val="en-GB" w:eastAsia="el-GR"/>
        </w:rPr>
        <w:t>PH</w:t>
      </w:r>
      <w:r w:rsidRPr="00E36FBA">
        <w:rPr>
          <w:rFonts w:ascii="Tahoma" w:eastAsia="Times New Roman" w:hAnsi="Tahoma" w:cs="Calibri"/>
          <w:color w:val="000000"/>
          <w:sz w:val="16"/>
          <w:szCs w:val="16"/>
          <w:lang w:eastAsia="el-GR"/>
        </w:rPr>
        <w:t>,</w:t>
      </w:r>
      <w:r w:rsidRPr="00E36FBA">
        <w:rPr>
          <w:rFonts w:ascii="Tahoma" w:eastAsia="Times New Roman" w:hAnsi="Tahoma" w:cs="Calibri"/>
          <w:color w:val="000000"/>
          <w:sz w:val="16"/>
          <w:szCs w:val="16"/>
          <w:lang w:val="en-GB" w:eastAsia="el-GR"/>
        </w:rPr>
        <w:t>CO</w:t>
      </w:r>
      <w:r w:rsidRPr="00E36FBA">
        <w:rPr>
          <w:rFonts w:ascii="Tahoma" w:eastAsia="Times New Roman" w:hAnsi="Tahoma" w:cs="Calibri"/>
          <w:color w:val="000000"/>
          <w:sz w:val="16"/>
          <w:szCs w:val="16"/>
          <w:lang w:eastAsia="el-GR"/>
        </w:rPr>
        <w:t xml:space="preserve"> - οξυγονομέτρηση, ηλεκτρολύτες (Κ, Να,</w:t>
      </w:r>
      <w:r w:rsidRPr="00E36FBA">
        <w:rPr>
          <w:rFonts w:ascii="Tahoma" w:eastAsia="Times New Roman" w:hAnsi="Tahoma" w:cs="Calibri"/>
          <w:color w:val="000000"/>
          <w:sz w:val="16"/>
          <w:szCs w:val="16"/>
          <w:lang w:val="en-GB" w:eastAsia="el-GR"/>
        </w:rPr>
        <w:t>Ca</w:t>
      </w:r>
      <w:r w:rsidRPr="00E36FBA">
        <w:rPr>
          <w:rFonts w:ascii="Tahoma" w:eastAsia="Times New Roman" w:hAnsi="Tahoma" w:cs="Calibri"/>
          <w:color w:val="000000"/>
          <w:sz w:val="16"/>
          <w:szCs w:val="16"/>
          <w:lang w:eastAsia="el-GR"/>
        </w:rPr>
        <w:t xml:space="preserve">, </w:t>
      </w:r>
      <w:r w:rsidRPr="00E36FBA">
        <w:rPr>
          <w:rFonts w:ascii="Tahoma" w:eastAsia="Times New Roman" w:hAnsi="Tahoma" w:cs="Calibri"/>
          <w:color w:val="000000"/>
          <w:sz w:val="16"/>
          <w:szCs w:val="16"/>
          <w:lang w:val="en-GB" w:eastAsia="el-GR"/>
        </w:rPr>
        <w:t>Cl</w:t>
      </w:r>
      <w:r w:rsidRPr="00E36FBA">
        <w:rPr>
          <w:rFonts w:ascii="Tahoma" w:eastAsia="Times New Roman" w:hAnsi="Tahoma" w:cs="Calibri"/>
          <w:color w:val="000000"/>
          <w:sz w:val="16"/>
          <w:szCs w:val="16"/>
          <w:lang w:eastAsia="el-GR"/>
        </w:rPr>
        <w:t xml:space="preserve"> ) &amp; μεταβολίτες (γλυκόζη –γαλακτικά).</w:t>
      </w:r>
      <w:r w:rsidRPr="00E36FBA">
        <w:rPr>
          <w:rFonts w:ascii="Tahoma" w:eastAsia="Times New Roman" w:hAnsi="Tahoma" w:cs="Calibri"/>
          <w:color w:val="000000"/>
          <w:sz w:val="16"/>
          <w:szCs w:val="16"/>
          <w:lang w:eastAsia="el-GR"/>
        </w:rPr>
        <w:br/>
        <w:t>• Η ηπαρίνη να είναι σε στερεή μορφή(ξηρή).</w:t>
      </w:r>
      <w:r w:rsidRPr="00E36FBA">
        <w:rPr>
          <w:rFonts w:ascii="Tahoma" w:eastAsia="Times New Roman" w:hAnsi="Tahoma" w:cs="Calibri"/>
          <w:color w:val="000000"/>
          <w:sz w:val="16"/>
          <w:szCs w:val="16"/>
          <w:lang w:eastAsia="el-GR"/>
        </w:rPr>
        <w:br/>
        <w:t>• Ο τύπος ης ηπαρίνης θα πρέπει να είναι τέτοιος ο οποίος δεν θα επηρεάζει:</w:t>
      </w:r>
      <w:r w:rsidRPr="00E36FBA">
        <w:rPr>
          <w:rFonts w:ascii="Tahoma" w:eastAsia="Times New Roman" w:hAnsi="Tahoma" w:cs="Calibri"/>
          <w:color w:val="000000"/>
          <w:sz w:val="16"/>
          <w:szCs w:val="16"/>
          <w:lang w:eastAsia="el-GR"/>
        </w:rPr>
        <w:br/>
      </w:r>
      <w:r w:rsidRPr="00E36FBA">
        <w:rPr>
          <w:rFonts w:ascii="Tahoma" w:eastAsia="Times New Roman" w:hAnsi="Tahoma" w:cs="Calibri"/>
          <w:color w:val="000000"/>
          <w:sz w:val="16"/>
          <w:szCs w:val="16"/>
          <w:lang w:eastAsia="el-GR"/>
        </w:rPr>
        <w:lastRenderedPageBreak/>
        <w:t>-την συγκέντρωση του Νατρίου</w:t>
      </w:r>
      <w:r w:rsidRPr="00E36FBA">
        <w:rPr>
          <w:rFonts w:ascii="Tahoma" w:eastAsia="Times New Roman" w:hAnsi="Tahoma" w:cs="Calibri"/>
          <w:color w:val="000000"/>
          <w:sz w:val="16"/>
          <w:szCs w:val="16"/>
          <w:lang w:eastAsia="el-GR"/>
        </w:rPr>
        <w:br/>
        <w:t>-την συγκέντρωση ιονισμένου Ασβεστίου</w:t>
      </w:r>
      <w:r w:rsidRPr="00E36FBA">
        <w:rPr>
          <w:rFonts w:ascii="Tahoma" w:eastAsia="Times New Roman" w:hAnsi="Tahoma" w:cs="Calibri"/>
          <w:color w:val="000000"/>
          <w:sz w:val="16"/>
          <w:szCs w:val="16"/>
          <w:lang w:eastAsia="el-GR"/>
        </w:rPr>
        <w:br/>
        <w:t xml:space="preserve">-το </w:t>
      </w:r>
      <w:r w:rsidRPr="00E36FBA">
        <w:rPr>
          <w:rFonts w:ascii="Tahoma" w:eastAsia="Times New Roman" w:hAnsi="Tahoma" w:cs="Calibri"/>
          <w:color w:val="000000"/>
          <w:sz w:val="16"/>
          <w:szCs w:val="16"/>
          <w:lang w:val="en-GB" w:eastAsia="el-GR"/>
        </w:rPr>
        <w:t>PH</w:t>
      </w:r>
      <w:r w:rsidRPr="00E36FBA">
        <w:rPr>
          <w:rFonts w:ascii="Tahoma" w:eastAsia="Times New Roman" w:hAnsi="Tahoma" w:cs="Calibri"/>
          <w:color w:val="000000"/>
          <w:sz w:val="16"/>
          <w:szCs w:val="16"/>
          <w:lang w:eastAsia="el-GR"/>
        </w:rPr>
        <w:t xml:space="preserve"> που θα αποδεικνύεται από επισυναπτόμενη επιστημονική τεκμηρίωση</w:t>
      </w:r>
      <w:r w:rsidRPr="00E36FBA">
        <w:rPr>
          <w:rFonts w:ascii="Tahoma" w:eastAsia="Times New Roman" w:hAnsi="Tahoma" w:cs="Calibri"/>
          <w:color w:val="000000"/>
          <w:sz w:val="16"/>
          <w:szCs w:val="16"/>
          <w:lang w:eastAsia="el-GR"/>
        </w:rPr>
        <w:br/>
        <w:t>• Να διαθέτουν σύστημα απομάκρυνσης φυσαλίδων αερίου για την ακριβέστερη ανάλυση όλων των παραμέτρων των αερίων αίματος.</w:t>
      </w:r>
      <w:r w:rsidRPr="00E36FBA">
        <w:rPr>
          <w:rFonts w:ascii="Tahoma" w:eastAsia="Times New Roman" w:hAnsi="Tahoma" w:cs="Calibri"/>
          <w:color w:val="000000"/>
          <w:sz w:val="16"/>
          <w:szCs w:val="16"/>
          <w:lang w:eastAsia="el-GR"/>
        </w:rPr>
        <w:br/>
        <w:t>• Να είναι απαλλαγμένες από λάδι σιλικόνης για την αποφυγή προβλημάτων στο σύστημα υγρών των αναλυτών (σωληνίσκος και αποφυγή προβλημάτων στις μεμβράνες ηλεκτρολυτών και μεταβολιτών)</w:t>
      </w:r>
      <w:r w:rsidRPr="00E36FBA">
        <w:rPr>
          <w:rFonts w:ascii="Tahoma" w:eastAsia="Times New Roman" w:hAnsi="Tahoma" w:cs="Calibri"/>
          <w:color w:val="000000"/>
          <w:sz w:val="16"/>
          <w:szCs w:val="16"/>
          <w:lang w:eastAsia="el-GR"/>
        </w:rPr>
        <w:br/>
        <w:t>• Να διαθέτουν αποσπώμενη  βελόνα με λεπτό τοίχωμα.</w:t>
      </w:r>
      <w:r w:rsidRPr="00E36FBA">
        <w:rPr>
          <w:rFonts w:ascii="Tahoma" w:eastAsia="Times New Roman" w:hAnsi="Tahoma" w:cs="Calibri"/>
          <w:color w:val="000000"/>
          <w:sz w:val="16"/>
          <w:szCs w:val="16"/>
          <w:lang w:eastAsia="el-GR"/>
        </w:rPr>
        <w:br/>
        <w:t>• Να αναγράφονται οι διαστάσεις της βελόνας για την ελαχιστοποίηση του πόνου και διευκόλυνση της ροής του αίματος.</w:t>
      </w:r>
      <w:r w:rsidRPr="00E36FBA">
        <w:rPr>
          <w:rFonts w:ascii="Tahoma" w:eastAsia="Times New Roman" w:hAnsi="Tahoma" w:cs="Calibri"/>
          <w:color w:val="000000"/>
          <w:sz w:val="16"/>
          <w:szCs w:val="16"/>
          <w:lang w:eastAsia="el-GR"/>
        </w:rPr>
        <w:br/>
        <w:t>• Προδιαγραφές ασφαλείας σύμφωνα προς τα οριζόμενα από την σχετική οδηγία 2010/32/ ΕΕ του Συμβουλίου της Ε.Ε. σχετικά με την πρόληψη των τραυματισμών που προκαλούνται από αιχμηρά αντικείμενα στο Νοσοκομειακό τομέα.</w:t>
      </w:r>
      <w:r w:rsidRPr="00E36FBA">
        <w:rPr>
          <w:rFonts w:ascii="Tahoma" w:eastAsia="Times New Roman" w:hAnsi="Tahoma" w:cs="Calibri"/>
          <w:color w:val="000000"/>
          <w:sz w:val="16"/>
          <w:szCs w:val="16"/>
          <w:lang w:eastAsia="el-GR"/>
        </w:rPr>
        <w:br/>
        <w:t>• Το υλικό της συσκευασίας να είναι από ιατρικό χαρτί &amp; πλαστικό φιλμ και να αναγράφεται σε εμφανές σημείο της συσκευασίας η ημερομηνία παραγωγής, ο αριθμός παρτίδας και η ημερομηνία λήξης(να αναγράφονται οι διαστάσεις της βελόνας)</w:t>
      </w:r>
      <w:r w:rsidRPr="00E36FBA">
        <w:rPr>
          <w:rFonts w:ascii="Tahoma" w:eastAsia="Times New Roman" w:hAnsi="Tahoma" w:cs="Calibri"/>
          <w:color w:val="000000"/>
          <w:sz w:val="16"/>
          <w:szCs w:val="16"/>
          <w:lang w:eastAsia="el-GR"/>
        </w:rPr>
        <w:br/>
        <w:t>• Οι πληροφορίες που συνοδεύουν το προϊόν να παρέχονται απαραίτητα στην ελληνική γλώσσα</w:t>
      </w:r>
    </w:p>
    <w:p w:rsidR="00E36FBA" w:rsidRPr="00E36FBA" w:rsidRDefault="00E36FBA" w:rsidP="00E36FBA">
      <w:pPr>
        <w:spacing w:after="120" w:line="240" w:lineRule="auto"/>
        <w:jc w:val="both"/>
        <w:rPr>
          <w:rFonts w:ascii="Tahoma" w:eastAsia="Times New Roman" w:hAnsi="Tahoma" w:cs="Calibri"/>
          <w:b/>
          <w:color w:val="000000"/>
          <w:sz w:val="16"/>
          <w:szCs w:val="16"/>
          <w:lang w:eastAsia="el-GR"/>
        </w:rPr>
      </w:pPr>
    </w:p>
    <w:p w:rsidR="00E36FBA" w:rsidRPr="00E36FBA" w:rsidRDefault="00E36FBA" w:rsidP="00E36FBA">
      <w:pPr>
        <w:spacing w:after="120" w:line="240" w:lineRule="auto"/>
        <w:jc w:val="both"/>
        <w:rPr>
          <w:rFonts w:ascii="Tahoma" w:eastAsia="Times New Roman" w:hAnsi="Tahoma" w:cs="Calibri"/>
          <w:b/>
          <w:color w:val="000000"/>
          <w:sz w:val="16"/>
          <w:szCs w:val="16"/>
          <w:lang w:eastAsia="el-GR"/>
        </w:rPr>
      </w:pPr>
    </w:p>
    <w:p w:rsidR="00E36FBA" w:rsidRPr="00E36FBA" w:rsidRDefault="00E36FBA" w:rsidP="00E36FBA">
      <w:pPr>
        <w:spacing w:after="0" w:line="240" w:lineRule="auto"/>
        <w:ind w:hanging="709"/>
        <w:rPr>
          <w:rFonts w:ascii="Calibri" w:eastAsia="SimSun" w:hAnsi="Calibri" w:cs="Calibri"/>
          <w:i/>
          <w:iCs/>
          <w:color w:val="5B9BD5"/>
          <w:lang w:eastAsia="ar-SA"/>
        </w:rPr>
      </w:pPr>
      <w:r w:rsidRPr="00E36FBA">
        <w:rPr>
          <w:rFonts w:ascii="Calibri" w:eastAsia="SimSun" w:hAnsi="Calibri" w:cs="Calibri"/>
          <w:i/>
          <w:iCs/>
          <w:color w:val="5B9BD5"/>
          <w:lang w:eastAsia="ar-SA"/>
        </w:rPr>
        <w:br w:type="page"/>
      </w:r>
    </w:p>
    <w:p w:rsidR="00E36FBA" w:rsidRPr="00E36FBA" w:rsidRDefault="00E36FBA" w:rsidP="00E36FBA">
      <w:pPr>
        <w:suppressAutoHyphens/>
        <w:spacing w:before="57" w:after="57" w:line="240" w:lineRule="auto"/>
        <w:jc w:val="both"/>
        <w:rPr>
          <w:rFonts w:ascii="Calibri" w:eastAsia="SimSun" w:hAnsi="Calibri" w:cs="Calibri"/>
          <w:b/>
          <w:lang w:eastAsia="ar-SA"/>
        </w:rPr>
        <w:sectPr w:rsidR="00E36FBA" w:rsidRPr="00E36FBA" w:rsidSect="005215B8">
          <w:pgSz w:w="16838" w:h="11906" w:orient="landscape"/>
          <w:pgMar w:top="1134" w:right="1134" w:bottom="709" w:left="1134" w:header="720" w:footer="709" w:gutter="0"/>
          <w:cols w:space="720"/>
          <w:docGrid w:linePitch="600" w:charSpace="36864"/>
        </w:sectPr>
      </w:pPr>
    </w:p>
    <w:p w:rsidR="00E36FBA" w:rsidRPr="00E36FBA" w:rsidRDefault="00E36FBA" w:rsidP="00E36FBA">
      <w:pPr>
        <w:suppressAutoHyphens/>
        <w:spacing w:before="57" w:after="57" w:line="240" w:lineRule="auto"/>
        <w:jc w:val="both"/>
        <w:rPr>
          <w:rFonts w:ascii="Calibri" w:eastAsia="SimSun" w:hAnsi="Calibri" w:cs="Calibri"/>
          <w:lang w:eastAsia="ar-SA"/>
        </w:rPr>
      </w:pPr>
      <w:r w:rsidRPr="00E36FBA">
        <w:rPr>
          <w:rFonts w:ascii="Calibri" w:eastAsia="SimSun" w:hAnsi="Calibri" w:cs="Calibri"/>
          <w:b/>
          <w:lang w:eastAsia="ar-SA"/>
        </w:rPr>
        <w:lastRenderedPageBreak/>
        <w:t>Παρατάσεις:</w:t>
      </w:r>
      <w:r w:rsidRPr="00E36FBA">
        <w:rPr>
          <w:rFonts w:ascii="Calibri" w:eastAsia="SimSun" w:hAnsi="Calibri" w:cs="Calibri"/>
          <w:lang w:eastAsia="ar-SA"/>
        </w:rPr>
        <w:t xml:space="preserve"> Η διάρκεια της σύμβασης ορίζεται σε 12 μήνες. Δύναται να δοθεί παράταση έως 6 μήνες</w:t>
      </w:r>
    </w:p>
    <w:p w:rsidR="00E36FBA" w:rsidRPr="00E36FBA" w:rsidRDefault="00E36FBA" w:rsidP="00E36FBA">
      <w:pPr>
        <w:suppressAutoHyphens/>
        <w:spacing w:before="57" w:after="57" w:line="240" w:lineRule="auto"/>
        <w:jc w:val="both"/>
        <w:rPr>
          <w:rFonts w:ascii="Calibri" w:eastAsia="SimSun" w:hAnsi="Calibri" w:cs="Calibri"/>
          <w:lang w:eastAsia="ar-SA"/>
        </w:rPr>
      </w:pPr>
    </w:p>
    <w:p w:rsidR="00E36FBA" w:rsidRPr="00E36FBA" w:rsidRDefault="00E36FBA" w:rsidP="00E36FBA">
      <w:pPr>
        <w:suppressAutoHyphens/>
        <w:spacing w:before="57" w:after="57" w:line="240" w:lineRule="auto"/>
        <w:jc w:val="both"/>
        <w:rPr>
          <w:rFonts w:ascii="Calibri" w:eastAsia="SimSun" w:hAnsi="Calibri" w:cs="Calibri"/>
          <w:lang w:eastAsia="ar-SA"/>
        </w:rPr>
      </w:pPr>
      <w:r w:rsidRPr="00E36FBA">
        <w:rPr>
          <w:rFonts w:ascii="Calibri" w:eastAsia="SimSun" w:hAnsi="Calibri" w:cs="Calibri"/>
          <w:b/>
          <w:lang w:eastAsia="ar-SA"/>
        </w:rPr>
        <w:t>Τροποποίηση Σύμβασης:</w:t>
      </w:r>
      <w:r w:rsidRPr="00E36FBA">
        <w:rPr>
          <w:rFonts w:ascii="Calibri" w:eastAsia="SimSun" w:hAnsi="Calibri" w:cs="Calibri"/>
          <w:lang w:eastAsia="ar-SA"/>
        </w:rPr>
        <w:t xml:space="preserve"> Σύμφωνα με το αρ. 4.5 της παρούσας.</w:t>
      </w:r>
    </w:p>
    <w:p w:rsidR="00E36FBA" w:rsidRPr="00E36FBA" w:rsidRDefault="00E36FBA" w:rsidP="00E36FBA">
      <w:pPr>
        <w:suppressAutoHyphens/>
        <w:spacing w:before="57" w:after="57" w:line="240" w:lineRule="auto"/>
        <w:jc w:val="both"/>
        <w:rPr>
          <w:rFonts w:ascii="Arial" w:eastAsia="Times New Roman" w:hAnsi="Arial" w:cs="Arial"/>
          <w:b/>
          <w:color w:val="002060"/>
          <w:lang w:eastAsia="ar-SA"/>
        </w:rPr>
      </w:pPr>
    </w:p>
    <w:p w:rsidR="00E36FBA" w:rsidRPr="00E36FBA" w:rsidRDefault="00E36FBA" w:rsidP="00E36FBA">
      <w:pPr>
        <w:suppressAutoHyphens/>
        <w:spacing w:before="57" w:after="57" w:line="240" w:lineRule="auto"/>
        <w:jc w:val="both"/>
        <w:rPr>
          <w:rFonts w:ascii="Arial" w:eastAsia="Times New Roman" w:hAnsi="Arial" w:cs="Arial"/>
          <w:b/>
          <w:color w:val="002060"/>
          <w:lang w:eastAsia="ar-SA"/>
        </w:rPr>
      </w:pPr>
      <w:r w:rsidRPr="00E36FBA">
        <w:rPr>
          <w:rFonts w:ascii="Arial" w:eastAsia="Times New Roman" w:hAnsi="Arial" w:cs="Arial"/>
          <w:b/>
          <w:color w:val="002060"/>
          <w:lang w:eastAsia="ar-SA"/>
        </w:rPr>
        <w:t>ΜΕΡΟΣ Β- ΟΙΚΟΝΟΜΙΚΟ ΑΝΤΙΚΕΙΜΕΝΟ ΤΗΣ ΣΥΜΒΑΣΗΣ</w:t>
      </w:r>
    </w:p>
    <w:p w:rsidR="00E36FBA" w:rsidRPr="00E36FBA" w:rsidRDefault="00E36FBA" w:rsidP="00E36FBA">
      <w:pPr>
        <w:suppressAutoHyphens/>
        <w:spacing w:before="57" w:after="57" w:line="240" w:lineRule="auto"/>
        <w:jc w:val="both"/>
        <w:rPr>
          <w:rFonts w:ascii="Calibri" w:eastAsia="SimSun" w:hAnsi="Calibri" w:cs="Calibri"/>
          <w:lang w:eastAsia="ar-SA"/>
        </w:rPr>
      </w:pPr>
    </w:p>
    <w:p w:rsidR="00E36FBA" w:rsidRPr="00E36FBA" w:rsidRDefault="00E36FBA" w:rsidP="00E36FBA">
      <w:pPr>
        <w:suppressAutoHyphens/>
        <w:spacing w:after="60" w:line="240" w:lineRule="auto"/>
        <w:jc w:val="both"/>
        <w:rPr>
          <w:rFonts w:ascii="Calibri" w:eastAsia="Times New Roman" w:hAnsi="Calibri" w:cs="Calibri"/>
          <w:i/>
          <w:iCs/>
          <w:color w:val="5B9BD5"/>
          <w:kern w:val="1"/>
          <w:szCs w:val="24"/>
          <w:highlight w:val="yellow"/>
          <w:lang w:eastAsia="ar-SA"/>
        </w:rPr>
      </w:pPr>
      <w:r w:rsidRPr="00E36FBA">
        <w:rPr>
          <w:rFonts w:ascii="Calibri" w:eastAsia="Times New Roman" w:hAnsi="Calibri" w:cs="Calibri"/>
          <w:szCs w:val="24"/>
          <w:lang w:eastAsia="ar-SA"/>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τις με Κ.Α. 1311 σχετικές πιστώσεις του τακτικού προϋπολογισμού των οικονομικών ετών  2025, 2026,2027 του φορέα.</w:t>
      </w:r>
    </w:p>
    <w:p w:rsidR="00E36FBA" w:rsidRPr="00E36FBA" w:rsidRDefault="00E36FBA" w:rsidP="00E36FBA">
      <w:pPr>
        <w:autoSpaceDE w:val="0"/>
        <w:spacing w:before="57" w:after="57" w:line="240" w:lineRule="auto"/>
        <w:jc w:val="both"/>
        <w:rPr>
          <w:rFonts w:ascii="Calibri" w:eastAsia="SimSun" w:hAnsi="Calibri" w:cs="Calibri"/>
          <w:lang w:eastAsia="ar-SA"/>
        </w:rPr>
      </w:pPr>
      <w:r w:rsidRPr="00E36FBA">
        <w:rPr>
          <w:rFonts w:ascii="Calibri" w:eastAsia="SimSun" w:hAnsi="Calibri" w:cs="Calibri"/>
          <w:lang w:eastAsia="ar-SA"/>
        </w:rPr>
        <w:t>Εκτιμώμενη αξία σύμβασης σε ευρώ, χωρίς ΦΠΑ: 62.354,12 €</w:t>
      </w:r>
    </w:p>
    <w:p w:rsidR="00E36FBA" w:rsidRPr="00E36FBA" w:rsidRDefault="00E36FBA" w:rsidP="00E36FBA">
      <w:pPr>
        <w:autoSpaceDE w:val="0"/>
        <w:spacing w:before="57" w:after="57" w:line="240" w:lineRule="auto"/>
        <w:jc w:val="both"/>
        <w:rPr>
          <w:rFonts w:ascii="Calibri" w:eastAsia="SimSun" w:hAnsi="Calibri" w:cs="Calibri"/>
          <w:lang w:eastAsia="ar-SA"/>
        </w:rPr>
      </w:pPr>
      <w:r w:rsidRPr="00E36FBA">
        <w:rPr>
          <w:rFonts w:ascii="Calibri" w:eastAsia="SimSun" w:hAnsi="Calibri" w:cs="Calibri"/>
          <w:lang w:eastAsia="ar-SA"/>
        </w:rPr>
        <w:t>Εκτιμώμενη αξία κάθε τμήματος της σύμβασης σε ευρώ, χωρίς ΦΠΑ:</w:t>
      </w:r>
    </w:p>
    <w:p w:rsidR="00E36FBA" w:rsidRPr="00E36FBA" w:rsidRDefault="00E36FBA" w:rsidP="00E36FBA">
      <w:pPr>
        <w:suppressAutoHyphens/>
        <w:spacing w:before="57" w:after="57" w:line="240" w:lineRule="auto"/>
        <w:jc w:val="both"/>
        <w:rPr>
          <w:rFonts w:ascii="Calibri" w:eastAsia="SimSun" w:hAnsi="Calibri" w:cs="Calibri"/>
          <w:i/>
          <w:iCs/>
          <w:color w:val="5B9BD5"/>
          <w:highlight w:val="yellow"/>
          <w:lang w:eastAsia="ar-SA"/>
        </w:rPr>
      </w:pP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7076"/>
        <w:gridCol w:w="1559"/>
        <w:gridCol w:w="1701"/>
      </w:tblGrid>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8"/>
                <w:szCs w:val="18"/>
                <w:lang w:eastAsia="el-GR"/>
              </w:rPr>
            </w:pPr>
            <w:r w:rsidRPr="00E36FBA">
              <w:rPr>
                <w:rFonts w:ascii="Calibri" w:eastAsia="Times New Roman" w:hAnsi="Calibri" w:cs="Calibri"/>
                <w:b/>
                <w:bCs/>
                <w:color w:val="000000"/>
                <w:sz w:val="18"/>
                <w:szCs w:val="18"/>
                <w:lang w:eastAsia="el-GR"/>
              </w:rPr>
              <w:t>Α/Α</w:t>
            </w:r>
          </w:p>
        </w:tc>
        <w:tc>
          <w:tcPr>
            <w:tcW w:w="7076" w:type="dxa"/>
            <w:shd w:val="clear" w:color="auto" w:fill="auto"/>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8"/>
                <w:szCs w:val="18"/>
                <w:lang w:eastAsia="el-GR"/>
              </w:rPr>
            </w:pPr>
            <w:r w:rsidRPr="00E36FBA">
              <w:rPr>
                <w:rFonts w:ascii="Calibri" w:eastAsia="Times New Roman" w:hAnsi="Calibri" w:cs="Calibri"/>
                <w:b/>
                <w:bCs/>
                <w:color w:val="000000"/>
                <w:sz w:val="18"/>
                <w:szCs w:val="18"/>
                <w:lang w:eastAsia="el-GR"/>
              </w:rPr>
              <w:t>ΠΕΡΙΓΡ. ΕΙΔΟΥΣ</w:t>
            </w:r>
          </w:p>
        </w:tc>
        <w:tc>
          <w:tcPr>
            <w:tcW w:w="1559" w:type="dxa"/>
            <w:shd w:val="clear" w:color="000000" w:fill="FFFFFF"/>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8"/>
                <w:szCs w:val="18"/>
                <w:lang w:eastAsia="el-GR"/>
              </w:rPr>
            </w:pPr>
            <w:r w:rsidRPr="00E36FBA">
              <w:rPr>
                <w:rFonts w:ascii="Calibri" w:eastAsia="Times New Roman" w:hAnsi="Calibri" w:cs="Calibri"/>
                <w:b/>
                <w:bCs/>
                <w:color w:val="000000"/>
                <w:sz w:val="18"/>
                <w:szCs w:val="18"/>
                <w:lang w:eastAsia="el-GR"/>
              </w:rPr>
              <w:t>ΕΚΤ.ΑΞΙΑ ΧΩΡΙΣ Φ.Π.Α.</w:t>
            </w:r>
          </w:p>
        </w:tc>
        <w:tc>
          <w:tcPr>
            <w:tcW w:w="1701" w:type="dxa"/>
            <w:shd w:val="clear" w:color="000000" w:fill="FFFFFF"/>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8"/>
                <w:szCs w:val="18"/>
                <w:lang w:eastAsia="el-GR"/>
              </w:rPr>
            </w:pPr>
            <w:r w:rsidRPr="00E36FBA">
              <w:rPr>
                <w:rFonts w:ascii="Calibri" w:eastAsia="Times New Roman" w:hAnsi="Calibri" w:cs="Calibri"/>
                <w:b/>
                <w:bCs/>
                <w:color w:val="000000"/>
                <w:sz w:val="18"/>
                <w:szCs w:val="18"/>
                <w:lang w:eastAsia="el-GR"/>
              </w:rPr>
              <w:t>ΕΚΤ.ΑΞΙΑ ΜΕ Φ.Π.Α. 13%,24%</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71867 ΠΡΟΕΚΤΑΣΕΙΣ ΜΑΛΑΚΕΣ ΑΡΣΕΝΙΚΟ-ΘΗΛΥΚΟ 150 CM</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57,86</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71,74</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 xml:space="preserve">179935 ΠΡΟΕΚΤΑΣΕΙΣ ΟΡΩΝ 150CM ΑΠΟΣΤΕΙΡΩΜΕΝΕΣ ΧΩΡΙΣ ΡΟΛΛΕΡ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324,00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401,76</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3</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68517 ΣΥΣΚΕΥΕΣ ΕΓΧΥΣΕΩΣ ΟΡΟΥ ΜΕ ΑΕΡΑΓΩΓΟ ΚΑΙ ΦΙΛΤΡΟ ΚΟΙΝΕΣ</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15.004,00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18.604,96</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4</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172133 ΣΥΣΚΕΥΕΣ ΘΕΡΜΑΝΣΗΣ ΓΙΑ ΜΕΤΑΓΓΙΣΗ ΑΙΜΑΤΟΣ ΚΑΝΟΝΙΚΗΣ ΡΟΗΣ</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1.295,00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1.605,80</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5</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 xml:space="preserve">25339 ΣΥΣΚΕΥΕΣ ΜΕΤΑΓΓΙΣΗΣ ΑΙΜΑΤΟΣ ΑΠΛΕΣ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323,40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401,02</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6</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25371 ΣΥΣΚΕΥΕΣ ΧΟΡΗΓΗΣΗΣ ΕΝΔΟΦΛΕΒΙΩΝ ΔΙΑΛΥΜΑΤΩΝ ΣΕ ΜΙΚΡΟΣΤΑΓΟΝΕΣ (1ML= 60ΣΤΑΓ) ΜΕ ΡΙΘΜΙΣΤΗ ΡΟΗΣ ΑΚΡΙΒΕΙΑΣ ΣΥΜΦΩΝΑ ΜΕ ΤΙΣ ΠΡΟΔΙΑΓΡΑΦΕΣ ΤΟΥ ΥΠΟΥΡΓΕΙΟΥ ΑΝΑΠΤΥΞΗΣ</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11.159,20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13.837,41</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7</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69655 ΣΥΣΚΕΥΗ  ΔΙΟΥΡΗΘΡΙΚΩΝ ΕΦΑΡΜΟΓΩΝ 2W ΜΕ ΘΑΛΑΜΟ ΚΑΙ ΒΑΛΒΙΔΑ ΕΛΕΓΧΟΥ ΡΟΗΣ ΚΑΙ ΕΞΟΔΟ ΣΥΜΒΑΤΗ ΜΕ FOLLEY</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447,00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554,28</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8</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 xml:space="preserve">236600 ΣΥΣΚΕΥΗ ΧΟΡΗΓΗΣΗΣ ΓΙΑ ΑΝΤΛΙΑ INFUSOMAT SPACE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5.400,00</w:t>
            </w:r>
          </w:p>
        </w:tc>
        <w:tc>
          <w:tcPr>
            <w:tcW w:w="1701"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6.102,00</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9</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174775 ΒΕΛΟΝΕΣ 19G Χ 1 1/2'' 1,10 Χ 40 ΓΑΛΑΚΤΟΧΡΟΥΝ</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401,70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498,11</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10</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174785 ΒΕΛΟΝΕΣ 21G X 1 1/2''</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178,64</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221,51</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11</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68181 ΒΕΛΟΝΕΣ 23G X 1 1/2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93,50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115,94</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12</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26231 ΒΕΛΟΝΕΣ 23G X 1" 0,60 X 25 ΜΠΛΕ</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45,10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55,92</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13</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68182 ΒΕΛΟΝΕΣ 25G X 5/8"</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114,10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141,48</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14</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68183 ΒΕΛΟΝΕΣ 27G X 1/2''</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65,80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81,59</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15</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 xml:space="preserve">68431 ΒΕΛΟΝΕΣ ΒΙΟΨΙΑΣ ΠΡΟΣΤΑΤΟΥ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154,00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190,96</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16</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sz w:val="18"/>
                <w:szCs w:val="18"/>
                <w:lang w:eastAsia="el-GR"/>
              </w:rPr>
            </w:pPr>
            <w:r w:rsidRPr="00E36FBA">
              <w:rPr>
                <w:rFonts w:ascii="Tahoma" w:eastAsia="Times New Roman" w:hAnsi="Tahoma" w:cs="Tahoma"/>
                <w:bCs/>
                <w:sz w:val="18"/>
                <w:szCs w:val="18"/>
                <w:lang w:eastAsia="el-GR"/>
              </w:rPr>
              <w:t>251880 ΒΕΛΟΝΕΣ ΓΙΑ ΠΕΝΕΣ ΙΝΣΟΥΛΙΝΗΣ</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270,00</w:t>
            </w:r>
          </w:p>
        </w:tc>
        <w:tc>
          <w:tcPr>
            <w:tcW w:w="1701"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305,10</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17</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 xml:space="preserve">68313 ΠΕΤΑΛΟΥΔΕΣ ΠΑΡΑΚΕΝΤΗΣΗΣ 21G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285,00</w:t>
            </w:r>
          </w:p>
        </w:tc>
        <w:tc>
          <w:tcPr>
            <w:tcW w:w="1701"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322,05</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18</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 xml:space="preserve">70358 ΠΕΤΑΛΟΥΔΕΣ ΠΑΡΑΚΕΝΤΗΣΗΣ 23G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248,92</w:t>
            </w:r>
          </w:p>
        </w:tc>
        <w:tc>
          <w:tcPr>
            <w:tcW w:w="1701"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281,28</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19</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 xml:space="preserve">68314 ΠΕΤΑΛΟΥΔΕΣ ΠΑΡΑΚΕΝΤΗΣΗΣ 25G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148,50</w:t>
            </w:r>
          </w:p>
        </w:tc>
        <w:tc>
          <w:tcPr>
            <w:tcW w:w="1701"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167,81</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20</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68062 ΒΕΛΟΝΕΣ 16G x 1,6x40ΜΜ</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30,70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38,07</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21</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68187 ΣΥΡΙΓΓΕΣ 10 CC - 21G X 1,5''</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6.007,80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7.449,67</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22</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68185 ΣΥΡΙΓΓΕΣ 2,5 CC - 21G X 1,5''</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1.843,70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2.286,19</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23</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68188 ΣΥΡΙΓΓΕΣ 20 CC - 21G X 1,5''</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3.683,05</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4.566,98</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24</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68186 ΣΥΡΙΓΓΕΣ 5 CC - 21G X 1,5''</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2.908,71</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3.606,80</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25</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 xml:space="preserve">68330 ΣΥΡΙΓΓΕΣ QUICK 3CC ΜΕΤΡΗΣΗΣ ΑΕΡΙΩΝ ΑΙΜΑΤΟΣ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8.000,00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9.920,00</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26</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68184 ΣΥΡΙΓΓΕΣ ΙΝΣΟΥΛΙΝΗΣ - ΜΕ ΑΠΟΣΠΟΜΕΝΗ ΒΕΛΟΝΗ 27GX1/2''</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430,50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533,82</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27</w:t>
            </w:r>
          </w:p>
        </w:tc>
        <w:tc>
          <w:tcPr>
            <w:tcW w:w="7076" w:type="dxa"/>
            <w:shd w:val="clear" w:color="000000" w:fill="FFFFFF"/>
            <w:vAlign w:val="center"/>
            <w:hideMark/>
          </w:tcPr>
          <w:p w:rsidR="00E36FBA" w:rsidRPr="00E36FBA" w:rsidRDefault="00E36FBA" w:rsidP="00E36FBA">
            <w:pPr>
              <w:spacing w:after="24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69787 ΣΥΡΙΓΓΕΣ ΠΛΑΣΤΙΚΕΣ 60CC ΜΕ ΕΠΙΣΤΟΜΙΟ ΓΙΑ ΒΕΛΟΝΗ</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88,40</w:t>
            </w:r>
          </w:p>
        </w:tc>
        <w:tc>
          <w:tcPr>
            <w:tcW w:w="1701"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99,89</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28</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172144 ΣΥΡΙΓΓΕΣ ΠΛΑΣΤΙΚΕΣ ΜΙΑΣ ΧΡΗΣΕΩΣ 60 CC ΜΕ ΜΙΚΡΟ ΒΙΔΩΤΟ ΡΥΓΧΟΣ (LUER LOCK ) ΜΙΑΣ ΧΡΗΣΗΣ</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452,64</w:t>
            </w:r>
          </w:p>
        </w:tc>
        <w:tc>
          <w:tcPr>
            <w:tcW w:w="1701"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511,48</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29</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68460 ΣΥΡΙΓΓΕΣ ΠΛΑΣΤΙΚΕΣ  60CC ΜΕ ΕΠΙΣΤΟΜΙΟ ΓΙΑ ΚΑΘΕΤΗΡΑ</w:t>
            </w:r>
            <w:r w:rsidRPr="00E36FBA">
              <w:rPr>
                <w:rFonts w:ascii="Tahoma" w:eastAsia="Times New Roman" w:hAnsi="Tahoma" w:cs="Tahoma"/>
                <w:bCs/>
                <w:color w:val="000000"/>
                <w:sz w:val="18"/>
                <w:szCs w:val="18"/>
                <w:lang w:eastAsia="el-GR"/>
              </w:rPr>
              <w:br/>
            </w:r>
            <w:r w:rsidRPr="00E36FBA">
              <w:rPr>
                <w:rFonts w:ascii="Tahoma" w:eastAsia="Times New Roman" w:hAnsi="Tahoma" w:cs="Tahoma"/>
                <w:bCs/>
                <w:color w:val="000000"/>
                <w:sz w:val="18"/>
                <w:szCs w:val="18"/>
                <w:lang w:eastAsia="el-GR"/>
              </w:rPr>
              <w:br/>
              <w:t xml:space="preserve"> </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824,90</w:t>
            </w:r>
          </w:p>
        </w:tc>
        <w:tc>
          <w:tcPr>
            <w:tcW w:w="1701"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932,14</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30</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 xml:space="preserve"> 270791 ΣΥΡΙΓΓΕΣ 20 CC  ΜΕ ΒΙΔΩΤΟ ΡΥΓΧΟΣ</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91,70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113,71</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31</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328704 ΒΕΛΟΝΑ HUBER ΓΙΑ ΕΓΧΥΣΗ HICKMAN ΜΕ PORT 19GA ΜΗΚΟΣ 25ΜΜ ΜΕ ΣΥΣΤΗΜΑ ΑΣΦΑΛΕΙΑΣ ΚΑΙ ΜΑΞΙΛΑΡΑΚΙ</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1.800,00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2.232,00</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32</w:t>
            </w:r>
          </w:p>
        </w:tc>
        <w:tc>
          <w:tcPr>
            <w:tcW w:w="7076"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Cs/>
                <w:color w:val="000000"/>
                <w:sz w:val="18"/>
                <w:szCs w:val="18"/>
                <w:lang w:eastAsia="el-GR"/>
              </w:rPr>
            </w:pPr>
            <w:r w:rsidRPr="00E36FBA">
              <w:rPr>
                <w:rFonts w:ascii="Tahoma" w:eastAsia="Times New Roman" w:hAnsi="Tahoma" w:cs="Tahoma"/>
                <w:bCs/>
                <w:color w:val="000000"/>
                <w:sz w:val="18"/>
                <w:szCs w:val="18"/>
                <w:lang w:eastAsia="el-GR"/>
              </w:rPr>
              <w:t>175844 ΠΡΟΕΚΤΑΣΕΙΣ ΣΚΛΗΡΕΣ ΑΡΣΕΝΙΚΟ-ΘΗΛΥΚΟ  150CM</w:t>
            </w:r>
          </w:p>
        </w:tc>
        <w:tc>
          <w:tcPr>
            <w:tcW w:w="155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176,30</w:t>
            </w:r>
          </w:p>
        </w:tc>
        <w:tc>
          <w:tcPr>
            <w:tcW w:w="17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218,61</w:t>
            </w:r>
          </w:p>
        </w:tc>
      </w:tr>
      <w:tr w:rsidR="00E36FBA" w:rsidRPr="00E36FBA" w:rsidTr="009512D6">
        <w:trPr>
          <w:trHeight w:val="11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p>
        </w:tc>
        <w:tc>
          <w:tcPr>
            <w:tcW w:w="7076" w:type="dxa"/>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color w:val="000000"/>
                <w:sz w:val="18"/>
                <w:szCs w:val="18"/>
                <w:lang w:eastAsia="el-GR"/>
              </w:rPr>
            </w:pPr>
            <w:r w:rsidRPr="00E36FBA">
              <w:rPr>
                <w:rFonts w:ascii="Calibri" w:eastAsia="Times New Roman" w:hAnsi="Calibri" w:cs="Calibri"/>
                <w:color w:val="000000"/>
                <w:sz w:val="18"/>
                <w:szCs w:val="18"/>
                <w:lang w:eastAsia="el-GR"/>
              </w:rPr>
              <w:t> ΣΥΝΟΛΟ</w:t>
            </w:r>
          </w:p>
        </w:tc>
        <w:tc>
          <w:tcPr>
            <w:tcW w:w="1559" w:type="dxa"/>
            <w:shd w:val="clear" w:color="000000" w:fill="FFFFFF"/>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62.354,12</w:t>
            </w:r>
          </w:p>
        </w:tc>
        <w:tc>
          <w:tcPr>
            <w:tcW w:w="1701" w:type="dxa"/>
            <w:shd w:val="clear" w:color="auto" w:fill="auto"/>
            <w:vAlign w:val="center"/>
            <w:hideMark/>
          </w:tcPr>
          <w:p w:rsidR="00E36FBA" w:rsidRPr="00E36FBA" w:rsidRDefault="00E36FBA" w:rsidP="00E36FBA">
            <w:pPr>
              <w:spacing w:after="0" w:line="240" w:lineRule="auto"/>
              <w:jc w:val="center"/>
              <w:rPr>
                <w:rFonts w:ascii="Calibri" w:eastAsia="Times New Roman" w:hAnsi="Calibri" w:cs="Calibri"/>
                <w:bCs/>
                <w:color w:val="000000"/>
                <w:sz w:val="18"/>
                <w:szCs w:val="18"/>
                <w:lang w:eastAsia="el-GR"/>
              </w:rPr>
            </w:pPr>
            <w:r w:rsidRPr="00E36FBA">
              <w:rPr>
                <w:rFonts w:ascii="Calibri" w:eastAsia="Times New Roman" w:hAnsi="Calibri" w:cs="Calibri"/>
                <w:bCs/>
                <w:color w:val="000000"/>
                <w:sz w:val="18"/>
                <w:szCs w:val="18"/>
                <w:lang w:eastAsia="el-GR"/>
              </w:rPr>
              <w:t>76.470,08</w:t>
            </w:r>
          </w:p>
        </w:tc>
      </w:tr>
    </w:tbl>
    <w:p w:rsidR="00E36FBA" w:rsidRPr="00E36FBA" w:rsidRDefault="00E36FBA" w:rsidP="00E36FBA">
      <w:pPr>
        <w:autoSpaceDE w:val="0"/>
        <w:spacing w:before="57" w:after="57" w:line="240" w:lineRule="auto"/>
        <w:jc w:val="center"/>
        <w:rPr>
          <w:rFonts w:ascii="Calibri" w:eastAsia="SimSun" w:hAnsi="Calibri" w:cs="Calibri"/>
          <w:lang w:eastAsia="ar-SA"/>
        </w:rPr>
        <w:sectPr w:rsidR="00E36FBA" w:rsidRPr="00E36FBA" w:rsidSect="005215B8">
          <w:pgSz w:w="11906" w:h="16838"/>
          <w:pgMar w:top="1134" w:right="709" w:bottom="1134" w:left="1134" w:header="720" w:footer="709" w:gutter="0"/>
          <w:cols w:space="720"/>
          <w:docGrid w:linePitch="600" w:charSpace="36864"/>
        </w:sectPr>
      </w:pPr>
      <w:r w:rsidRPr="00E36FBA">
        <w:rPr>
          <w:rFonts w:ascii="Calibri" w:eastAsia="SimSun" w:hAnsi="Calibri" w:cs="Calibri"/>
          <w:b/>
          <w:lang w:eastAsia="ar-SA"/>
        </w:rPr>
        <w:t>Ανάλυση και Τεκμηρίωση προϋπολογισμού/Συνολική και ανά τμήμα/μονάδα</w:t>
      </w:r>
      <w:r w:rsidRPr="00E36FBA">
        <w:rPr>
          <w:rFonts w:ascii="Calibri" w:eastAsia="SimSun" w:hAnsi="Calibri" w:cs="Calibri"/>
          <w:lang w:eastAsia="ar-SA"/>
        </w:rPr>
        <w:t xml:space="preserve"> </w:t>
      </w:r>
    </w:p>
    <w:tbl>
      <w:tblPr>
        <w:tblW w:w="22588" w:type="dxa"/>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1963"/>
        <w:gridCol w:w="556"/>
        <w:gridCol w:w="1185"/>
        <w:gridCol w:w="671"/>
        <w:gridCol w:w="950"/>
        <w:gridCol w:w="868"/>
        <w:gridCol w:w="787"/>
        <w:gridCol w:w="868"/>
        <w:gridCol w:w="717"/>
        <w:gridCol w:w="868"/>
        <w:gridCol w:w="787"/>
        <w:gridCol w:w="868"/>
        <w:gridCol w:w="765"/>
        <w:gridCol w:w="1113"/>
        <w:gridCol w:w="1001"/>
        <w:gridCol w:w="1300"/>
        <w:gridCol w:w="996"/>
        <w:gridCol w:w="1008"/>
        <w:gridCol w:w="1001"/>
        <w:gridCol w:w="1001"/>
        <w:gridCol w:w="960"/>
        <w:gridCol w:w="908"/>
        <w:gridCol w:w="868"/>
      </w:tblGrid>
      <w:tr w:rsidR="00E36FBA" w:rsidRPr="00E36FBA" w:rsidTr="009512D6">
        <w:trPr>
          <w:trHeight w:val="151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lastRenderedPageBreak/>
              <w:t>Α/Α</w:t>
            </w:r>
          </w:p>
        </w:tc>
        <w:tc>
          <w:tcPr>
            <w:tcW w:w="1963" w:type="dxa"/>
            <w:shd w:val="clear" w:color="auto" w:fill="auto"/>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ΠΕΡΙΓΡ. ΕΙΔΟΥΣ</w:t>
            </w:r>
          </w:p>
        </w:tc>
        <w:tc>
          <w:tcPr>
            <w:tcW w:w="556" w:type="dxa"/>
            <w:shd w:val="clear" w:color="auto" w:fill="auto"/>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Μ.Μ</w:t>
            </w:r>
          </w:p>
        </w:tc>
        <w:tc>
          <w:tcPr>
            <w:tcW w:w="1185" w:type="dxa"/>
            <w:shd w:val="clear" w:color="000000" w:fill="FFFFFF"/>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ΕΝΔΕΙΚΤ.ΤΙΜΗ ΜΟΝΑΔ.</w:t>
            </w:r>
          </w:p>
        </w:tc>
        <w:tc>
          <w:tcPr>
            <w:tcW w:w="671" w:type="dxa"/>
            <w:shd w:val="clear" w:color="000000" w:fill="D9D9D9"/>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Φ.Π.Α.</w:t>
            </w:r>
          </w:p>
        </w:tc>
        <w:tc>
          <w:tcPr>
            <w:tcW w:w="950" w:type="dxa"/>
            <w:shd w:val="clear" w:color="000000" w:fill="D9E1F2"/>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ΠΟΣΟΤ Ο.Μ.Ε ΑΓ.ΝΙΚ</w:t>
            </w:r>
          </w:p>
        </w:tc>
        <w:tc>
          <w:tcPr>
            <w:tcW w:w="868" w:type="dxa"/>
            <w:shd w:val="clear" w:color="000000" w:fill="D9E1F2"/>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ΚΑΘΑΡΗ ΑΞΙΑ Ο.Μ.Ε ΑΓ ΝΙΚ</w:t>
            </w:r>
          </w:p>
        </w:tc>
        <w:tc>
          <w:tcPr>
            <w:tcW w:w="787" w:type="dxa"/>
            <w:shd w:val="clear" w:color="000000" w:fill="D9E1F2"/>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Φ.Π.Α. Ο.Μ.Ε ΑΓ.ΝΙΚ.</w:t>
            </w:r>
          </w:p>
        </w:tc>
        <w:tc>
          <w:tcPr>
            <w:tcW w:w="868" w:type="dxa"/>
            <w:shd w:val="clear" w:color="000000" w:fill="D9E1F2"/>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ΤΕΛΙΚΗ ΑΞΙΑ Ο.Μ.Ε ΑΓ ΝΙΚ</w:t>
            </w:r>
          </w:p>
        </w:tc>
        <w:tc>
          <w:tcPr>
            <w:tcW w:w="717" w:type="dxa"/>
            <w:shd w:val="clear" w:color="000000" w:fill="C6E0B4"/>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ΠΟΣΟΤ Α.Ο.Μ. ΙΕΡΑΠ</w:t>
            </w:r>
          </w:p>
        </w:tc>
        <w:tc>
          <w:tcPr>
            <w:tcW w:w="868" w:type="dxa"/>
            <w:shd w:val="clear" w:color="000000" w:fill="C6E0B4"/>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 xml:space="preserve"> ΚΑΘΑΡΗ ΑΞΙΑ Α.Ο.Μ. ΙΕΡΑΠ</w:t>
            </w:r>
          </w:p>
        </w:tc>
        <w:tc>
          <w:tcPr>
            <w:tcW w:w="787" w:type="dxa"/>
            <w:shd w:val="clear" w:color="000000" w:fill="C6E0B4"/>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Φ.Π.Α. Α.Ο.Μ. ΙΕΡΑΠ</w:t>
            </w:r>
          </w:p>
        </w:tc>
        <w:tc>
          <w:tcPr>
            <w:tcW w:w="868" w:type="dxa"/>
            <w:shd w:val="clear" w:color="000000" w:fill="C6E0B4"/>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ΤΕΛΙΚΗ ΑΞΙΑ  ΜΕ ΦΠΑ</w:t>
            </w:r>
          </w:p>
        </w:tc>
        <w:tc>
          <w:tcPr>
            <w:tcW w:w="765" w:type="dxa"/>
            <w:shd w:val="clear" w:color="000000" w:fill="FFF2CC"/>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ΠΟΣΟΤ Α.Ο.Μ. ΣΗΤΕΙΑΣ</w:t>
            </w:r>
          </w:p>
        </w:tc>
        <w:tc>
          <w:tcPr>
            <w:tcW w:w="1113" w:type="dxa"/>
            <w:shd w:val="clear" w:color="000000" w:fill="FFF2CC"/>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 xml:space="preserve"> ΚΑΘΑΡΗ ΑΞΙΑ Α.Ο.Μ. ΣΗΤΕΙΑΣ</w:t>
            </w:r>
          </w:p>
        </w:tc>
        <w:tc>
          <w:tcPr>
            <w:tcW w:w="1001" w:type="dxa"/>
            <w:shd w:val="clear" w:color="000000" w:fill="FFF2CC"/>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Φ.Π.Α. Α.Ο.Μ. ΣΗΤΕΙΑΣ</w:t>
            </w:r>
          </w:p>
        </w:tc>
        <w:tc>
          <w:tcPr>
            <w:tcW w:w="1300" w:type="dxa"/>
            <w:shd w:val="clear" w:color="000000" w:fill="FFF2CC"/>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ΤΕΛΙΚΗ ΑΞΙΑ ΜΕ ΦΠΑ</w:t>
            </w:r>
          </w:p>
        </w:tc>
        <w:tc>
          <w:tcPr>
            <w:tcW w:w="996" w:type="dxa"/>
            <w:shd w:val="clear" w:color="000000" w:fill="FCE4D6"/>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ΠΟΣΟΤ Γ.Ν. Κ.Υ. ΝΕΑΠ</w:t>
            </w:r>
          </w:p>
        </w:tc>
        <w:tc>
          <w:tcPr>
            <w:tcW w:w="1008" w:type="dxa"/>
            <w:shd w:val="clear" w:color="000000" w:fill="FCE4D6"/>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ΚΑΘΑΡΗ ΑΞΙΑ Γ.Ν. Κ.Υ. ΝΕΑΠ</w:t>
            </w:r>
          </w:p>
        </w:tc>
        <w:tc>
          <w:tcPr>
            <w:tcW w:w="1001" w:type="dxa"/>
            <w:shd w:val="clear" w:color="000000" w:fill="FCE4D6"/>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Φ.Π.Α. Γ.Ν. Κ.Υ. ΝΕΑΠ</w:t>
            </w:r>
          </w:p>
        </w:tc>
        <w:tc>
          <w:tcPr>
            <w:tcW w:w="1001" w:type="dxa"/>
            <w:shd w:val="clear" w:color="000000" w:fill="FCE4D6"/>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ΤΕΛΙΚΗ ΑΞΙΑ ΜΕ ΦΠΑ</w:t>
            </w:r>
          </w:p>
        </w:tc>
        <w:tc>
          <w:tcPr>
            <w:tcW w:w="960" w:type="dxa"/>
            <w:shd w:val="clear" w:color="auto" w:fill="auto"/>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ΣΥΝΟΛ. ΠΟΣΟΤ</w:t>
            </w:r>
          </w:p>
        </w:tc>
        <w:tc>
          <w:tcPr>
            <w:tcW w:w="908" w:type="dxa"/>
            <w:shd w:val="clear" w:color="000000" w:fill="FFFFFF"/>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ΕΚΤ.ΑΞΙΑ ΧΩΡΙΣ Φ.Π.Α.</w:t>
            </w:r>
          </w:p>
        </w:tc>
        <w:tc>
          <w:tcPr>
            <w:tcW w:w="868" w:type="dxa"/>
            <w:shd w:val="clear" w:color="000000" w:fill="FFFFFF"/>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ΕΚΤ.ΑΞΙΑ ΜΕ Φ.Π.Α.</w:t>
            </w:r>
          </w:p>
        </w:tc>
      </w:tr>
      <w:tr w:rsidR="00E36FBA" w:rsidRPr="00E36FBA" w:rsidTr="009512D6">
        <w:trPr>
          <w:trHeight w:val="93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71867 ΠΡΟΕΚΤΑΣΕΙΣ ΜΑΛΑΚΕΣ ΑΡΣΕΝΙΚΟ-ΘΗΛΥΚΟ 150 CM</w:t>
            </w:r>
          </w:p>
        </w:tc>
        <w:tc>
          <w:tcPr>
            <w:tcW w:w="556"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ΤΕΜ</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sz w:val="16"/>
                <w:szCs w:val="16"/>
                <w:lang w:eastAsia="el-GR"/>
              </w:rPr>
            </w:pPr>
            <w:r w:rsidRPr="00E36FBA">
              <w:rPr>
                <w:rFonts w:ascii="Calibri" w:eastAsia="Times New Roman" w:hAnsi="Calibri" w:cs="Calibri"/>
                <w:sz w:val="16"/>
                <w:szCs w:val="16"/>
                <w:lang w:eastAsia="el-GR"/>
              </w:rPr>
              <w:t>0,1102</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55,10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13,22</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68,32</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2,76</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0,66</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3,42</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525</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57,86</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71,74</w:t>
            </w:r>
          </w:p>
        </w:tc>
      </w:tr>
      <w:tr w:rsidR="00E36FBA" w:rsidRPr="00E36FBA" w:rsidTr="009512D6">
        <w:trPr>
          <w:trHeight w:val="82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 xml:space="preserve">179935 ΠΡΟΕΚΤΑΣΕΙΣ ΟΡΩΝ 150CM ΑΠΟΣΤΕΙΡΩΜΕΝΕΣ ΧΩΡΙΣ ΡΟΛΛΕΡ </w:t>
            </w:r>
          </w:p>
        </w:tc>
        <w:tc>
          <w:tcPr>
            <w:tcW w:w="556"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0,2400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120,00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28,80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148,80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750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180,00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43,20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223,20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5,76</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29,76</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1.350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324,00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401,76</w:t>
            </w:r>
          </w:p>
        </w:tc>
      </w:tr>
      <w:tr w:rsidR="00E36FBA" w:rsidRPr="00E36FBA" w:rsidTr="009512D6">
        <w:trPr>
          <w:trHeight w:val="87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68517 ΣΥΣΚΕΥΕΣ ΕΓΧΥΣΕΩΣ ΟΡΟΥ ΜΕ ΑΕΡΑΓΩΓΟ ΚΑΙ ΦΙΛΤΡΟ ΚΟΙΝΕΣ</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0,1240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60.000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7.440,00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1.785,60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9.225,60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3.100,00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744,00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3.844,00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25.000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3.100,00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744,00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3.844,00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11.000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1.364,00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327,36</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1.691,36</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121.000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15.004,00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18.604,96</w:t>
            </w:r>
          </w:p>
        </w:tc>
      </w:tr>
      <w:tr w:rsidR="00E36FBA" w:rsidRPr="00E36FBA" w:rsidTr="009512D6">
        <w:trPr>
          <w:trHeight w:val="82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172133 ΣΥΣΚΕΥΕΣ ΘΕΡΜΑΝΣΗΣ ΓΙΑ ΜΕΤΑΓΓΙΣΗ ΑΙΜΑΤΟΣ ΚΑΝΟΝΙΚΗΣ ΡΟΗΣ</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12,9500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647,50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155,40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802,90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647,50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155,40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802,90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1.295,00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1.605,80</w:t>
            </w:r>
          </w:p>
        </w:tc>
      </w:tr>
      <w:tr w:rsidR="00E36FBA" w:rsidRPr="00E36FBA" w:rsidTr="009512D6">
        <w:trPr>
          <w:trHeight w:val="771"/>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 xml:space="preserve">25339 ΣΥΣΚΕΥΕΣ ΜΕΤΑΓΓΙΣΗΣ ΑΙΜΑΤΟΣ ΑΠΛΕΣ </w:t>
            </w:r>
          </w:p>
        </w:tc>
        <w:tc>
          <w:tcPr>
            <w:tcW w:w="556"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0,1617</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145,53</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34,93</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180,46</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97,02</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23,28</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120,30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80,85</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19,40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100,25</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2.000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323,40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401,02</w:t>
            </w:r>
          </w:p>
        </w:tc>
      </w:tr>
      <w:tr w:rsidR="00E36FBA" w:rsidRPr="00E36FBA" w:rsidTr="009512D6">
        <w:trPr>
          <w:trHeight w:val="112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25371 ΣΥΣΚΕΥΕΣ ΧΟΡΗΓΗΣΗΣ ΕΝΔΟΦΛΕΒΙΩΝ ΔΙΑΛΥΜΑΤΩΝ ΣΕ ΜΙΚΡΟΣΤΑΓΟΝΕΣ (1ML= 60ΣΤΑΓ) ΜΕ ΡΙΘΜΙΣΤΗ ΡΟΗΣ ΑΚΡΙΒΕΙΑΣ ΣΥΜΦΩΝΑ ΜΕ ΤΙΣ ΠΡΟΔΙΑΓΡΑΦΕΣ ΤΟΥ ΥΠΟΥΡΓΕΙΟΥ ΑΝΑΠΤΥΞΗΣ</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0,4810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5.772,00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1.385,28</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7.157,28</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2.405,00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577,20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2.982,20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3.000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1.443,00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346,32</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1.789,32</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3.200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1.539,20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369,41</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1.908,61</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23.200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11.159,20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13.837,41</w:t>
            </w:r>
          </w:p>
        </w:tc>
      </w:tr>
      <w:tr w:rsidR="00E36FBA" w:rsidRPr="00E36FBA" w:rsidTr="009512D6">
        <w:trPr>
          <w:trHeight w:val="139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69655 ΣΥΣΚΕΥΗ  ΔΙΟΥΡΗΘΡΙΚΩΝ ΕΦΑΡΜΟΓΩΝ 2W ΜΕ ΘΑΛΑΜΟ ΚΑΙ ΒΑΛΒΙΔΑ ΕΛΕΓΧΟΥ ΡΟΗΣ ΚΑΙ ΕΞΟΔΟ ΣΥΜΒΑΤΗ ΜΕ FOLLEY</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1,4900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447,00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107,28</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554,28</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447,00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554,28</w:t>
            </w:r>
          </w:p>
        </w:tc>
      </w:tr>
      <w:tr w:rsidR="00E36FBA" w:rsidRPr="00E36FBA" w:rsidTr="009512D6">
        <w:trPr>
          <w:trHeight w:val="61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 xml:space="preserve">236600 ΣΥΣΚΕΥΗ ΧΟΡΗΓΗΣΗΣ ΓΙΑ ΑΝΤΛΙΑ INFUSOMAT SPACE </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5,4000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5.400,00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702,00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6.102,00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1.000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5.400,00</w:t>
            </w:r>
          </w:p>
        </w:tc>
        <w:tc>
          <w:tcPr>
            <w:tcW w:w="868"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6.102,00</w:t>
            </w:r>
          </w:p>
        </w:tc>
      </w:tr>
      <w:tr w:rsidR="00E36FBA" w:rsidRPr="00E36FBA" w:rsidTr="009512D6">
        <w:trPr>
          <w:trHeight w:val="69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174775 ΒΕΛΟΝΕΣ 19G Χ 1 1/2'' 1,10 Χ 40 ΓΑΛΑΚΤΟΧΡΟΥΝ</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0,0078</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30.000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234,00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56,16</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290,16</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78,00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18,72</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96,72</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5.500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42,90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10,30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53,20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6.000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46,80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11,23</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58,03</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51.500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401,70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498,11</w:t>
            </w:r>
          </w:p>
        </w:tc>
      </w:tr>
      <w:tr w:rsidR="00E36FBA" w:rsidRPr="00E36FBA" w:rsidTr="009512D6">
        <w:trPr>
          <w:trHeight w:val="64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174785 ΒΕΛΟΝΕΣ 21G X 1 1/2''</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0,0088</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88,00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21,12</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109,12</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44,00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10,56</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54,56</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4.300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37,84</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9,08</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46,92</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8,80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2,11</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10,91</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20.300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178,64</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221,51</w:t>
            </w:r>
          </w:p>
        </w:tc>
      </w:tr>
      <w:tr w:rsidR="00E36FBA" w:rsidRPr="00E36FBA" w:rsidTr="009512D6">
        <w:trPr>
          <w:trHeight w:val="63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68181 ΒΕΛΟΝΕΣ 23G X 1 1/2 "</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0,0110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2,64</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13,64</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55,00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13,20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68,20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5,50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1,32</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6,82</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22,00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5,28</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27,28</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8.500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93,50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115,94</w:t>
            </w:r>
          </w:p>
        </w:tc>
      </w:tr>
      <w:tr w:rsidR="00E36FBA" w:rsidRPr="00E36FBA" w:rsidTr="009512D6">
        <w:trPr>
          <w:trHeight w:val="49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26231 ΒΕΛΟΝΕΣ 23G X 1" 0,60 X 25 ΜΠΛΕ</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0,0110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44,00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10,56</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54,56</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0,26</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1,36</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4.100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45,10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55,92</w:t>
            </w:r>
          </w:p>
        </w:tc>
      </w:tr>
      <w:tr w:rsidR="00E36FBA" w:rsidRPr="00E36FBA" w:rsidTr="009512D6">
        <w:trPr>
          <w:trHeight w:val="51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68182 ΒΕΛΟΝΕΣ 25G X 5/8"</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0,0070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3,36</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17,36</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16,80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86,80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3.500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24,50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5,88</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30,38</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5,60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1,34</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6,94</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16.300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114,10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141,48</w:t>
            </w:r>
          </w:p>
        </w:tc>
      </w:tr>
      <w:tr w:rsidR="00E36FBA" w:rsidRPr="00E36FBA" w:rsidTr="009512D6">
        <w:trPr>
          <w:trHeight w:val="54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68183 ΒΕΛΟΝΕΣ 27G X 1/2''</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0,0094</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28,20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6,77</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34,97</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4.000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37,60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9,02</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46,62</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7.000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65,80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81,59</w:t>
            </w:r>
          </w:p>
        </w:tc>
      </w:tr>
      <w:tr w:rsidR="00E36FBA" w:rsidRPr="00E36FBA" w:rsidTr="009512D6">
        <w:trPr>
          <w:trHeight w:val="67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lastRenderedPageBreak/>
              <w:t>15</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 xml:space="preserve">68431 ΒΕΛΟΝΕΣ ΒΙΟΨΙΑΣ ΠΡΟΣΤΑΤΟΥ </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15,4000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154,00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36,96</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190,96</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154,00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190,96</w:t>
            </w:r>
          </w:p>
        </w:tc>
      </w:tr>
      <w:tr w:rsidR="00E36FBA" w:rsidRPr="00E36FBA" w:rsidTr="009512D6">
        <w:trPr>
          <w:trHeight w:val="58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16</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sz w:val="16"/>
                <w:szCs w:val="16"/>
                <w:lang w:eastAsia="el-GR"/>
              </w:rPr>
            </w:pPr>
            <w:r w:rsidRPr="00E36FBA">
              <w:rPr>
                <w:rFonts w:ascii="Tahoma" w:eastAsia="Times New Roman" w:hAnsi="Tahoma" w:cs="Tahoma"/>
                <w:b/>
                <w:bCs/>
                <w:sz w:val="16"/>
                <w:szCs w:val="16"/>
                <w:lang w:eastAsia="el-GR"/>
              </w:rPr>
              <w:t>251880 ΒΕΛΟΝΕΣ ΓΙΑ ΠΕΝΕΣ ΙΝΣΟΥΛΙΝΗΣ</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sz w:val="16"/>
                <w:szCs w:val="16"/>
                <w:lang w:eastAsia="el-GR"/>
              </w:rPr>
            </w:pPr>
            <w:r w:rsidRPr="00E36FBA">
              <w:rPr>
                <w:rFonts w:ascii="Calibri" w:eastAsia="Times New Roman" w:hAnsi="Calibri" w:cs="Calibri"/>
                <w:sz w:val="16"/>
                <w:szCs w:val="16"/>
                <w:lang w:eastAsia="el-GR"/>
              </w:rPr>
              <w:t>TEM</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sz w:val="16"/>
                <w:szCs w:val="16"/>
                <w:lang w:eastAsia="el-GR"/>
              </w:rPr>
            </w:pPr>
            <w:r w:rsidRPr="00E36FBA">
              <w:rPr>
                <w:rFonts w:ascii="Calibri" w:eastAsia="Times New Roman" w:hAnsi="Calibri" w:cs="Calibri"/>
                <w:sz w:val="16"/>
                <w:szCs w:val="16"/>
                <w:lang w:eastAsia="el-GR"/>
              </w:rPr>
              <w:t>0,0300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b/>
                <w:bCs/>
                <w:sz w:val="16"/>
                <w:szCs w:val="16"/>
                <w:lang w:eastAsia="el-GR"/>
              </w:rPr>
            </w:pPr>
            <w:r w:rsidRPr="00E36FBA">
              <w:rPr>
                <w:rFonts w:ascii="Calibri" w:eastAsia="Times New Roman" w:hAnsi="Calibri" w:cs="Calibri"/>
                <w:b/>
                <w:bCs/>
                <w:sz w:val="16"/>
                <w:szCs w:val="16"/>
                <w:lang w:eastAsia="el-GR"/>
              </w:rPr>
              <w:t>13%</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60,00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7,80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67,80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7.000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210,00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27,30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237,30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9.000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270,00</w:t>
            </w:r>
          </w:p>
        </w:tc>
        <w:tc>
          <w:tcPr>
            <w:tcW w:w="868"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305,10</w:t>
            </w:r>
          </w:p>
        </w:tc>
      </w:tr>
      <w:tr w:rsidR="00E36FBA" w:rsidRPr="00E36FBA" w:rsidTr="009512D6">
        <w:trPr>
          <w:trHeight w:val="48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17</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 xml:space="preserve">68313 ΠΕΤΑΛΟΥΔΕΣ ΠΑΡΑΚΕΝΤΗΣΗΣ 21G </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0,0300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120,00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15,60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135,60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3.500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105,00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13,65</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118,65</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45,00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5,85</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50,85</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1,95</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16,95</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9.500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285,00</w:t>
            </w:r>
          </w:p>
        </w:tc>
        <w:tc>
          <w:tcPr>
            <w:tcW w:w="868"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322,05</w:t>
            </w:r>
          </w:p>
        </w:tc>
      </w:tr>
      <w:tr w:rsidR="00E36FBA" w:rsidRPr="00E36FBA" w:rsidTr="009512D6">
        <w:trPr>
          <w:trHeight w:val="58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18</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 xml:space="preserve">70358 ΠΕΤΑΛΟΥΔΕΣ ΠΑΡΑΚΕΝΤΗΣΗΣ 23G </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0,0254</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63,50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8,26</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71,76</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101,60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13,21</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114,81</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63,50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8,26</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71,76</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20,32</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2,64</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22,96</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9.800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248,92</w:t>
            </w:r>
          </w:p>
        </w:tc>
        <w:tc>
          <w:tcPr>
            <w:tcW w:w="868"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281,28</w:t>
            </w:r>
          </w:p>
        </w:tc>
      </w:tr>
      <w:tr w:rsidR="00E36FBA" w:rsidRPr="00E36FBA" w:rsidTr="009512D6">
        <w:trPr>
          <w:trHeight w:val="58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19</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 xml:space="preserve">68314 ΠΕΤΑΛΟΥΔΕΣ ΠΑΡΑΚΕΝΤΗΣΗΣ 25G </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0,1100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55,00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7,15</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62,15</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350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38,50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5,01</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43,51</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55,00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7,15</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62,15</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1.350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148,50</w:t>
            </w:r>
          </w:p>
        </w:tc>
        <w:tc>
          <w:tcPr>
            <w:tcW w:w="868"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167,81</w:t>
            </w:r>
          </w:p>
        </w:tc>
      </w:tr>
      <w:tr w:rsidR="00E36FBA" w:rsidRPr="00E36FBA" w:rsidTr="009512D6">
        <w:trPr>
          <w:trHeight w:val="64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68062 ΒΕΛΟΝΕΣ 16G x 1,6x40ΜΜ</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0,3070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30,70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7,37</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38,07</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30,70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38,07</w:t>
            </w:r>
          </w:p>
        </w:tc>
      </w:tr>
      <w:tr w:rsidR="00E36FBA" w:rsidRPr="00E36FBA" w:rsidTr="009512D6">
        <w:trPr>
          <w:trHeight w:val="49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21</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68187 ΣΥΡΙΓΓΕΣ 10 CC - 21G X 1,5''</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0,0372</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80.000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2.976,00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714,24</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3.690,24</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35.000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1.302,00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312,48</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1.614,48</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32.000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1.190,40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285,70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1.476,10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14.500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539,40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129,46</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668,86</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161.500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6.007,80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7.449,67</w:t>
            </w:r>
          </w:p>
        </w:tc>
      </w:tr>
      <w:tr w:rsidR="00E36FBA" w:rsidRPr="00E36FBA" w:rsidTr="009512D6">
        <w:trPr>
          <w:trHeight w:val="557"/>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22</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68185 ΣΥΡΙΓΓΕΣ 2,5 CC - 21G X 1,5''</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0,0179</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895,00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214,80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1.109,80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268,50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64,44</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332,94</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27.000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483,30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115,99</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599,29</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11.000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196,90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47,26</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244,16</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103.000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1.843,70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2.286,19</w:t>
            </w:r>
          </w:p>
        </w:tc>
      </w:tr>
      <w:tr w:rsidR="00E36FBA" w:rsidRPr="00E36FBA" w:rsidTr="009512D6">
        <w:trPr>
          <w:trHeight w:val="551"/>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23</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68188 ΣΥΡΙΓΓΕΣ 20 CC - 21G X 1,5''</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0,0619</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40.000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2.476,00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594,24</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3.070,24</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433,30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103,99</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537,29</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10.500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649,95</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155,99</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805,94</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123,80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29,71</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153,51</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59.500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3.683,05</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4.566,98</w:t>
            </w:r>
          </w:p>
        </w:tc>
      </w:tr>
      <w:tr w:rsidR="00E36FBA" w:rsidRPr="00E36FBA" w:rsidTr="009512D6">
        <w:trPr>
          <w:trHeight w:val="64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68186 ΣΥΡΙΓΓΕΣ 5 CC - 21G X 1,5''</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0,0243</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1.215,00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291,60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1.506,60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35.000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850,50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204,12</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1.054,62</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25.000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607,50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145,80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753,30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9.700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235,71</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56,57</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292,28</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119.700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2.908,71</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3.606,80</w:t>
            </w:r>
          </w:p>
        </w:tc>
      </w:tr>
      <w:tr w:rsidR="00E36FBA" w:rsidRPr="00E36FBA" w:rsidTr="009512D6">
        <w:trPr>
          <w:trHeight w:val="79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 xml:space="preserve">68330 ΣΥΡΙΓΓΕΣ QUICK 3CC ΜΕΤΡΗΣΗΣ ΑΕΡΙΩΝ ΑΙΜΑΤΟΣ </w:t>
            </w:r>
          </w:p>
        </w:tc>
        <w:tc>
          <w:tcPr>
            <w:tcW w:w="556"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0,8000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3.200,00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768,00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3.968,00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2.000,00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480,00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2.480,00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2.000,00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480,00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2.480,00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800,00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192,00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992,00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10.000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8.000,00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9.920,00</w:t>
            </w:r>
          </w:p>
        </w:tc>
      </w:tr>
      <w:tr w:rsidR="00E36FBA" w:rsidRPr="00E36FBA" w:rsidTr="009512D6">
        <w:trPr>
          <w:trHeight w:val="63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26</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68184 ΣΥΡΙΓΓΕΣ ΙΝΣΟΥΛΙΝΗΣ - ΜΕ ΑΠΟΣΠΟΜΕΝΗ ΒΕΛΟΝΗ 27GX1/2''</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0,0210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315,00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75,60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390,60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63,00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15,12</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78,12</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31,50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7,56</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39,06</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21,00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5,04</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26,04</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20.500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430,50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533,82</w:t>
            </w:r>
          </w:p>
        </w:tc>
      </w:tr>
      <w:tr w:rsidR="00E36FBA" w:rsidRPr="00E36FBA" w:rsidTr="009512D6">
        <w:trPr>
          <w:trHeight w:val="861"/>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27</w:t>
            </w:r>
          </w:p>
        </w:tc>
        <w:tc>
          <w:tcPr>
            <w:tcW w:w="1963" w:type="dxa"/>
            <w:shd w:val="clear" w:color="000000" w:fill="FFFFFF"/>
            <w:vAlign w:val="center"/>
            <w:hideMark/>
          </w:tcPr>
          <w:p w:rsidR="00E36FBA" w:rsidRPr="00E36FBA" w:rsidRDefault="00E36FBA" w:rsidP="00E36FBA">
            <w:pPr>
              <w:spacing w:after="24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69787 ΣΥΡΙΓΓΕΣ ΠΛΑΣΤΙΚΕΣ 60CC ΜΕ ΕΠΙΣΤΟΜΙΟ ΓΙΑ ΒΕΛΟΝΗ</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0,1040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62,40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8,11</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70,51</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15,60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2,03</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17,63</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10,40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1,35</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11,75</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850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88,40</w:t>
            </w:r>
          </w:p>
        </w:tc>
        <w:tc>
          <w:tcPr>
            <w:tcW w:w="868"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99,89</w:t>
            </w:r>
          </w:p>
        </w:tc>
      </w:tr>
      <w:tr w:rsidR="00E36FBA" w:rsidRPr="00E36FBA" w:rsidTr="009512D6">
        <w:trPr>
          <w:trHeight w:val="121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28</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172144 ΣΥΡΙΓΓΕΣ ΠΛΑΣΤΙΚΕΣ ΜΙΑΣ ΧΡΗΣΕΩΣ 60 CC ΜΕ ΜΙΚΡΟ ΒΙΔΩΤΟ ΡΥΓΧΟΣ (LUER LOCK ) ΜΙΑΣ ΧΡΗΣΗΣ</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0,1104</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441,60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57,41</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499,01</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11,04</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1,44</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12,48</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 </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4.100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452,64</w:t>
            </w:r>
          </w:p>
        </w:tc>
        <w:tc>
          <w:tcPr>
            <w:tcW w:w="868"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511,48</w:t>
            </w:r>
          </w:p>
        </w:tc>
      </w:tr>
      <w:tr w:rsidR="00E36FBA" w:rsidRPr="00E36FBA" w:rsidTr="009512D6">
        <w:trPr>
          <w:trHeight w:val="853"/>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29</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68460 ΣΥΡΙΓΓΕΣ ΠΛΑΣΤΙΚΕΣ  60CC ΜΕ ΕΠΙΣΤΟΜΙΟ ΓΙΑ ΚΑΘΕΤΗΡΑ</w:t>
            </w:r>
            <w:r w:rsidRPr="00E36FBA">
              <w:rPr>
                <w:rFonts w:ascii="Tahoma" w:eastAsia="Times New Roman" w:hAnsi="Tahoma" w:cs="Tahoma"/>
                <w:b/>
                <w:bCs/>
                <w:color w:val="000000"/>
                <w:sz w:val="16"/>
                <w:szCs w:val="16"/>
                <w:lang w:eastAsia="el-GR"/>
              </w:rPr>
              <w:br/>
            </w:r>
            <w:r w:rsidRPr="00E36FBA">
              <w:rPr>
                <w:rFonts w:ascii="Tahoma" w:eastAsia="Times New Roman" w:hAnsi="Tahoma" w:cs="Tahoma"/>
                <w:b/>
                <w:bCs/>
                <w:color w:val="000000"/>
                <w:sz w:val="16"/>
                <w:szCs w:val="16"/>
                <w:lang w:eastAsia="el-GR"/>
              </w:rPr>
              <w:br/>
              <w:t xml:space="preserve"> </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0,1460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13%</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3.500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511,00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66,43</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577,43</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146,00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18,98</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164,98</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146,00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18,98</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164,98</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150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21,90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2,85</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24,75</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5.650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824,90</w:t>
            </w:r>
          </w:p>
        </w:tc>
        <w:tc>
          <w:tcPr>
            <w:tcW w:w="868" w:type="dxa"/>
            <w:shd w:val="clear" w:color="000000" w:fill="F2F2F2"/>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932,14</w:t>
            </w:r>
          </w:p>
        </w:tc>
      </w:tr>
      <w:tr w:rsidR="00E36FBA" w:rsidRPr="00E36FBA" w:rsidTr="009512D6">
        <w:trPr>
          <w:trHeight w:val="63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30</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 xml:space="preserve"> 270791 ΣΥΡΙΓΓΕΣ 20 CC  ΜΕ ΒΙΔΩΤΟ ΡΥΓΧΟΣ</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0,0917</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91,70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22,01</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113,71</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1.000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91,70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113,71</w:t>
            </w:r>
          </w:p>
        </w:tc>
      </w:tr>
      <w:tr w:rsidR="00E36FBA" w:rsidRPr="00E36FBA" w:rsidTr="009512D6">
        <w:trPr>
          <w:trHeight w:val="84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31</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328704 ΒΕΛΟΝΑ HUBER ΓΙΑ ΕΓΧΥΣΗ HICKMAN ΜΕ PORT 19GA ΜΗΚΟΣ 25ΜΜ ΜΕ ΣΥΣΤΗΜΑ ΑΣΦΑΛΕΙΑΣ ΚΑΙ ΜΑΞΙΛΑΡΑΚΙ</w:t>
            </w:r>
          </w:p>
        </w:tc>
        <w:tc>
          <w:tcPr>
            <w:tcW w:w="55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TEM</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4,5000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1.800,00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432,00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2.232,00</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400</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1.800,00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2.232,00</w:t>
            </w:r>
          </w:p>
        </w:tc>
      </w:tr>
      <w:tr w:rsidR="00E36FBA" w:rsidRPr="00E36FBA" w:rsidTr="009512D6">
        <w:trPr>
          <w:trHeight w:val="630"/>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32</w:t>
            </w:r>
          </w:p>
        </w:tc>
        <w:tc>
          <w:tcPr>
            <w:tcW w:w="1963" w:type="dxa"/>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b/>
                <w:bCs/>
                <w:color w:val="000000"/>
                <w:sz w:val="16"/>
                <w:szCs w:val="16"/>
                <w:lang w:eastAsia="el-GR"/>
              </w:rPr>
            </w:pPr>
            <w:r w:rsidRPr="00E36FBA">
              <w:rPr>
                <w:rFonts w:ascii="Tahoma" w:eastAsia="Times New Roman" w:hAnsi="Tahoma" w:cs="Tahoma"/>
                <w:b/>
                <w:bCs/>
                <w:color w:val="000000"/>
                <w:sz w:val="16"/>
                <w:szCs w:val="16"/>
                <w:lang w:eastAsia="el-GR"/>
              </w:rPr>
              <w:t>175844 ΠΡΟΕΚΤΑΣΕΙΣ ΣΚΛΗΡΕΣ ΑΡΣΕΝΙΚΟ-ΘΗΛΥΚΟ  150CM</w:t>
            </w:r>
          </w:p>
        </w:tc>
        <w:tc>
          <w:tcPr>
            <w:tcW w:w="556"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ΤΕΜ</w:t>
            </w:r>
          </w:p>
        </w:tc>
        <w:tc>
          <w:tcPr>
            <w:tcW w:w="1185"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0,1720</w:t>
            </w:r>
          </w:p>
        </w:tc>
        <w:tc>
          <w:tcPr>
            <w:tcW w:w="671" w:type="dxa"/>
            <w:shd w:val="clear" w:color="000000" w:fill="D9D9D9"/>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24%</w:t>
            </w:r>
          </w:p>
        </w:tc>
        <w:tc>
          <w:tcPr>
            <w:tcW w:w="950"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1.000</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172,00</w:t>
            </w:r>
          </w:p>
        </w:tc>
        <w:tc>
          <w:tcPr>
            <w:tcW w:w="787"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41,28</w:t>
            </w:r>
          </w:p>
        </w:tc>
        <w:tc>
          <w:tcPr>
            <w:tcW w:w="868" w:type="dxa"/>
            <w:shd w:val="clear" w:color="000000" w:fill="D9E1F2"/>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213,28</w:t>
            </w:r>
          </w:p>
        </w:tc>
        <w:tc>
          <w:tcPr>
            <w:tcW w:w="71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87"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868" w:type="dxa"/>
            <w:shd w:val="clear" w:color="000000" w:fill="E2EFDA"/>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0,00</w:t>
            </w:r>
          </w:p>
        </w:tc>
        <w:tc>
          <w:tcPr>
            <w:tcW w:w="765"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25</w:t>
            </w:r>
          </w:p>
        </w:tc>
        <w:tc>
          <w:tcPr>
            <w:tcW w:w="1113"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4,30</w:t>
            </w:r>
          </w:p>
        </w:tc>
        <w:tc>
          <w:tcPr>
            <w:tcW w:w="1001"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1,03</w:t>
            </w:r>
          </w:p>
        </w:tc>
        <w:tc>
          <w:tcPr>
            <w:tcW w:w="1300" w:type="dxa"/>
            <w:shd w:val="clear" w:color="000000" w:fill="FFF2CC"/>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5,33</w:t>
            </w:r>
          </w:p>
        </w:tc>
        <w:tc>
          <w:tcPr>
            <w:tcW w:w="996"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0</w:t>
            </w:r>
          </w:p>
        </w:tc>
        <w:tc>
          <w:tcPr>
            <w:tcW w:w="1008"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0,00</w:t>
            </w:r>
          </w:p>
        </w:tc>
        <w:tc>
          <w:tcPr>
            <w:tcW w:w="1001" w:type="dxa"/>
            <w:shd w:val="clear" w:color="000000" w:fill="FCE4D6"/>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0,00</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1.025</w:t>
            </w:r>
          </w:p>
        </w:tc>
        <w:tc>
          <w:tcPr>
            <w:tcW w:w="9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176,30</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218,61</w:t>
            </w:r>
          </w:p>
        </w:tc>
      </w:tr>
      <w:tr w:rsidR="00E36FBA" w:rsidRPr="00E36FBA" w:rsidTr="009512D6">
        <w:trPr>
          <w:trHeight w:val="315"/>
        </w:trPr>
        <w:tc>
          <w:tcPr>
            <w:tcW w:w="579"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ΣΥΝ</w:t>
            </w:r>
          </w:p>
        </w:tc>
        <w:tc>
          <w:tcPr>
            <w:tcW w:w="1963" w:type="dxa"/>
            <w:shd w:val="clear" w:color="000000" w:fill="808080"/>
            <w:noWrap/>
            <w:vAlign w:val="center"/>
            <w:hideMark/>
          </w:tcPr>
          <w:p w:rsidR="00E36FBA" w:rsidRPr="00E36FBA" w:rsidRDefault="00E36FBA" w:rsidP="00E36FBA">
            <w:pPr>
              <w:spacing w:after="0" w:line="240" w:lineRule="auto"/>
              <w:jc w:val="center"/>
              <w:rPr>
                <w:rFonts w:ascii="Calibri" w:eastAsia="Times New Roman" w:hAnsi="Calibri" w:cs="Calibri"/>
                <w:color w:val="000000"/>
                <w:sz w:val="16"/>
                <w:szCs w:val="16"/>
                <w:lang w:eastAsia="el-GR"/>
              </w:rPr>
            </w:pPr>
            <w:r w:rsidRPr="00E36FBA">
              <w:rPr>
                <w:rFonts w:ascii="Calibri" w:eastAsia="Times New Roman" w:hAnsi="Calibri" w:cs="Calibri"/>
                <w:color w:val="000000"/>
                <w:sz w:val="16"/>
                <w:szCs w:val="16"/>
                <w:lang w:eastAsia="el-GR"/>
              </w:rPr>
              <w:t> </w:t>
            </w:r>
          </w:p>
        </w:tc>
        <w:tc>
          <w:tcPr>
            <w:tcW w:w="556" w:type="dxa"/>
            <w:shd w:val="clear" w:color="000000" w:fill="808080"/>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 </w:t>
            </w:r>
          </w:p>
        </w:tc>
        <w:tc>
          <w:tcPr>
            <w:tcW w:w="1185" w:type="dxa"/>
            <w:shd w:val="clear" w:color="000000" w:fill="808080"/>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 </w:t>
            </w:r>
          </w:p>
        </w:tc>
        <w:tc>
          <w:tcPr>
            <w:tcW w:w="671" w:type="dxa"/>
            <w:shd w:val="clear" w:color="000000" w:fill="808080"/>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 </w:t>
            </w:r>
          </w:p>
        </w:tc>
        <w:tc>
          <w:tcPr>
            <w:tcW w:w="95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 </w:t>
            </w:r>
          </w:p>
        </w:tc>
        <w:tc>
          <w:tcPr>
            <w:tcW w:w="868"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35.022,83</w:t>
            </w:r>
          </w:p>
        </w:tc>
        <w:tc>
          <w:tcPr>
            <w:tcW w:w="787"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7.673,86</w:t>
            </w:r>
          </w:p>
        </w:tc>
        <w:tc>
          <w:tcPr>
            <w:tcW w:w="868"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42.696,69</w:t>
            </w:r>
          </w:p>
        </w:tc>
        <w:tc>
          <w:tcPr>
            <w:tcW w:w="717" w:type="dxa"/>
            <w:shd w:val="clear" w:color="000000" w:fill="FFFFFF"/>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 </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11.361,32</w:t>
            </w:r>
          </w:p>
        </w:tc>
        <w:tc>
          <w:tcPr>
            <w:tcW w:w="787"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2.681,07</w:t>
            </w:r>
          </w:p>
        </w:tc>
        <w:tc>
          <w:tcPr>
            <w:tcW w:w="86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14.042,39</w:t>
            </w:r>
          </w:p>
        </w:tc>
        <w:tc>
          <w:tcPr>
            <w:tcW w:w="765"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 </w:t>
            </w:r>
          </w:p>
        </w:tc>
        <w:tc>
          <w:tcPr>
            <w:tcW w:w="1113"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10.906,54</w:t>
            </w:r>
          </w:p>
        </w:tc>
        <w:tc>
          <w:tcPr>
            <w:tcW w:w="10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2.559,31</w:t>
            </w:r>
          </w:p>
        </w:tc>
        <w:tc>
          <w:tcPr>
            <w:tcW w:w="130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13.465,84</w:t>
            </w:r>
          </w:p>
        </w:tc>
        <w:tc>
          <w:tcPr>
            <w:tcW w:w="996"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 </w:t>
            </w:r>
          </w:p>
        </w:tc>
        <w:tc>
          <w:tcPr>
            <w:tcW w:w="1008"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5.063,43</w:t>
            </w:r>
          </w:p>
        </w:tc>
        <w:tc>
          <w:tcPr>
            <w:tcW w:w="10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1.201,74</w:t>
            </w:r>
          </w:p>
        </w:tc>
        <w:tc>
          <w:tcPr>
            <w:tcW w:w="1001"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6.265,17</w:t>
            </w:r>
          </w:p>
        </w:tc>
        <w:tc>
          <w:tcPr>
            <w:tcW w:w="960" w:type="dxa"/>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 </w:t>
            </w:r>
          </w:p>
        </w:tc>
        <w:tc>
          <w:tcPr>
            <w:tcW w:w="908" w:type="dxa"/>
            <w:shd w:val="clear" w:color="000000" w:fill="FFFFFF"/>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62.354,12</w:t>
            </w:r>
          </w:p>
        </w:tc>
        <w:tc>
          <w:tcPr>
            <w:tcW w:w="868" w:type="dxa"/>
            <w:shd w:val="clear" w:color="auto" w:fill="auto"/>
            <w:vAlign w:val="center"/>
            <w:hideMark/>
          </w:tcPr>
          <w:p w:rsidR="00E36FBA" w:rsidRPr="00E36FBA" w:rsidRDefault="00E36FBA" w:rsidP="00E36FBA">
            <w:pPr>
              <w:spacing w:after="0" w:line="240" w:lineRule="auto"/>
              <w:jc w:val="center"/>
              <w:rPr>
                <w:rFonts w:ascii="Calibri" w:eastAsia="Times New Roman" w:hAnsi="Calibri" w:cs="Calibri"/>
                <w:b/>
                <w:bCs/>
                <w:color w:val="000000"/>
                <w:sz w:val="16"/>
                <w:szCs w:val="16"/>
                <w:lang w:eastAsia="el-GR"/>
              </w:rPr>
            </w:pPr>
            <w:r w:rsidRPr="00E36FBA">
              <w:rPr>
                <w:rFonts w:ascii="Calibri" w:eastAsia="Times New Roman" w:hAnsi="Calibri" w:cs="Calibri"/>
                <w:b/>
                <w:bCs/>
                <w:color w:val="000000"/>
                <w:sz w:val="16"/>
                <w:szCs w:val="16"/>
                <w:lang w:eastAsia="el-GR"/>
              </w:rPr>
              <w:t>76.470,08</w:t>
            </w:r>
          </w:p>
        </w:tc>
      </w:tr>
    </w:tbl>
    <w:p w:rsidR="00E36FBA" w:rsidRPr="00E36FBA" w:rsidRDefault="00E36FBA" w:rsidP="00E36FBA">
      <w:pPr>
        <w:autoSpaceDE w:val="0"/>
        <w:autoSpaceDN w:val="0"/>
        <w:adjustRightInd w:val="0"/>
        <w:spacing w:after="0" w:line="240" w:lineRule="auto"/>
        <w:jc w:val="both"/>
        <w:rPr>
          <w:rFonts w:ascii="Calibri" w:eastAsia="Times New Roman" w:hAnsi="Calibri" w:cs="Calibri"/>
          <w:lang w:eastAsia="el-GR"/>
        </w:rPr>
        <w:sectPr w:rsidR="00E36FBA" w:rsidRPr="00E36FBA" w:rsidSect="002D7910">
          <w:pgSz w:w="23814" w:h="16840" w:orient="landscape" w:code="8"/>
          <w:pgMar w:top="1134" w:right="1134" w:bottom="1134" w:left="1134" w:header="720" w:footer="709" w:gutter="0"/>
          <w:cols w:space="720"/>
          <w:docGrid w:linePitch="600" w:charSpace="36864"/>
        </w:sectPr>
      </w:pPr>
    </w:p>
    <w:p w:rsidR="00E36FBA" w:rsidRPr="00E36FBA" w:rsidRDefault="00E36FBA" w:rsidP="00E36FBA">
      <w:pPr>
        <w:autoSpaceDE w:val="0"/>
        <w:autoSpaceDN w:val="0"/>
        <w:adjustRightInd w:val="0"/>
        <w:spacing w:after="0" w:line="240" w:lineRule="auto"/>
        <w:jc w:val="both"/>
        <w:rPr>
          <w:rFonts w:ascii="Calibri" w:eastAsia="Times New Roman" w:hAnsi="Calibri" w:cs="Calibri"/>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lang w:eastAsia="el-GR"/>
        </w:rPr>
      </w:pPr>
    </w:p>
    <w:p w:rsidR="00E36FBA" w:rsidRPr="00E36FBA" w:rsidRDefault="00E36FBA" w:rsidP="00E36FBA">
      <w:pPr>
        <w:autoSpaceDE w:val="0"/>
        <w:autoSpaceDN w:val="0"/>
        <w:adjustRightInd w:val="0"/>
        <w:spacing w:after="0" w:line="240" w:lineRule="auto"/>
        <w:jc w:val="both"/>
        <w:rPr>
          <w:rFonts w:ascii="Calibri" w:eastAsia="SimSun" w:hAnsi="Calibri" w:cs="Calibri"/>
          <w:lang w:eastAsia="ar-SA"/>
        </w:rPr>
      </w:pPr>
      <w:r w:rsidRPr="00E36FBA">
        <w:rPr>
          <w:rFonts w:ascii="Calibri" w:eastAsia="Times New Roman" w:hAnsi="Calibri" w:cs="Calibri"/>
          <w:lang w:eastAsia="el-GR"/>
        </w:rPr>
        <w:t>Η Α.Α. συνέταξε τον π/υ της παρούσας σύμβασης βασισμένη στις αναλώσεις των 2,5 τελευταίων ετών (2023, 2024,2025) , εκτιμώντας τις αυξομειώσεις της κίνησης των νοσοκομείων καθώς και νέες ανάγκες των τμημάτων.</w:t>
      </w:r>
    </w:p>
    <w:p w:rsidR="00E36FBA" w:rsidRPr="00E36FBA" w:rsidRDefault="00E36FBA" w:rsidP="00E36FBA">
      <w:pPr>
        <w:autoSpaceDE w:val="0"/>
        <w:autoSpaceDN w:val="0"/>
        <w:adjustRightInd w:val="0"/>
        <w:spacing w:after="0" w:line="240" w:lineRule="auto"/>
        <w:jc w:val="both"/>
        <w:rPr>
          <w:rFonts w:ascii="Calibri" w:eastAsia="Times New Roman" w:hAnsi="Calibri" w:cs="Calibri"/>
          <w:lang w:eastAsia="el-GR"/>
        </w:rPr>
      </w:pPr>
      <w:r w:rsidRPr="00E36FBA">
        <w:rPr>
          <w:rFonts w:ascii="Calibri" w:eastAsia="Times New Roman" w:hAnsi="Calibri" w:cs="Calibri"/>
          <w:lang w:eastAsia="el-GR"/>
        </w:rPr>
        <w:t>Τιμές αναφοράς: Οι τιμές μονάδος είναι οι τιμές παρατηρητηρίου τιμών της ΕΚΑΠΥ, για τα είδη που παρακολουθούνται από αυτό και οι τιμές τελευταίας αγοράς της ΟΜΕ Αγ. Νικολάου ή των άλλων μονάδων που είχαν πρόσφατες αγορές.</w:t>
      </w:r>
    </w:p>
    <w:p w:rsidR="00E36FBA" w:rsidRPr="00E36FBA" w:rsidRDefault="00E36FBA" w:rsidP="00E36FBA">
      <w:pPr>
        <w:autoSpaceDE w:val="0"/>
        <w:spacing w:before="57" w:after="57" w:line="240" w:lineRule="auto"/>
        <w:jc w:val="both"/>
        <w:rPr>
          <w:rFonts w:ascii="Calibri" w:eastAsia="Times New Roman" w:hAnsi="Calibri" w:cs="Calibri"/>
          <w:szCs w:val="24"/>
          <w:lang w:eastAsia="ar-SA"/>
        </w:rPr>
      </w:pPr>
      <w:r w:rsidRPr="00E36FBA">
        <w:rPr>
          <w:rFonts w:ascii="Calibri" w:eastAsia="SimSun" w:hAnsi="Calibri" w:cs="Calibri"/>
          <w:lang w:eastAsia="ar-SA"/>
        </w:rPr>
        <w:t>Φ.Π.Α.- Κρατήσεις-δικαιώματα τρίτων – επιβαρύνσεις: Βλ. παρ. 5.1 της παρούσας</w:t>
      </w:r>
    </w:p>
    <w:p w:rsidR="00E36FBA" w:rsidRPr="00E36FBA" w:rsidRDefault="00E36FBA" w:rsidP="00E36FBA">
      <w:pPr>
        <w:spacing w:after="0" w:line="240" w:lineRule="auto"/>
        <w:rPr>
          <w:rFonts w:ascii="Calibri" w:eastAsia="SimSun" w:hAnsi="Calibri" w:cs="Calibri"/>
          <w:i/>
          <w:iCs/>
          <w:color w:val="5B9BD5"/>
          <w:lang w:eastAsia="ar-SA"/>
        </w:rPr>
      </w:pPr>
      <w:r w:rsidRPr="00E36FBA">
        <w:rPr>
          <w:rFonts w:ascii="Calibri" w:eastAsia="SimSun" w:hAnsi="Calibri" w:cs="Calibri"/>
          <w:i/>
          <w:iCs/>
          <w:color w:val="5B9BD5"/>
          <w:lang w:eastAsia="ar-SA"/>
        </w:rPr>
        <w:br w:type="page"/>
      </w:r>
    </w:p>
    <w:p w:rsidR="00E36FBA" w:rsidRPr="00E36FBA" w:rsidRDefault="00E36FBA" w:rsidP="00E36FBA">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2" w:name="_Toc113269856"/>
      <w:r w:rsidRPr="00E36FBA">
        <w:rPr>
          <w:rFonts w:ascii="Arial" w:eastAsia="Times New Roman" w:hAnsi="Arial" w:cs="Arial"/>
          <w:b/>
          <w:color w:val="002060"/>
          <w:sz w:val="24"/>
          <w:lang w:eastAsia="ar-SA"/>
        </w:rPr>
        <w:lastRenderedPageBreak/>
        <w:t>ΠΑΡΑΡΤΗΜΑ ΙΙ –  ΕΕΕΣ</w:t>
      </w:r>
      <w:bookmarkEnd w:id="2"/>
    </w:p>
    <w:p w:rsidR="00E36FBA" w:rsidRPr="00E36FBA" w:rsidRDefault="00E36FBA" w:rsidP="00E36FBA">
      <w:pPr>
        <w:spacing w:after="0" w:line="259" w:lineRule="exact"/>
        <w:ind w:left="20" w:right="20"/>
        <w:rPr>
          <w:rFonts w:ascii="Calibri" w:eastAsia="Arial" w:hAnsi="Calibri" w:cs="Calibri"/>
          <w:lang w:eastAsia="el-GR"/>
        </w:rPr>
      </w:pPr>
      <w:r w:rsidRPr="00E36FBA">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E36FBA">
        <w:rPr>
          <w:rFonts w:ascii="Calibri" w:eastAsia="Arial" w:hAnsi="Calibri" w:cs="Calibri"/>
          <w:lang w:val="en-US" w:eastAsia="el-GR"/>
        </w:rPr>
        <w:t>PDF</w:t>
      </w:r>
      <w:r w:rsidRPr="00E36FBA">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E36FBA">
        <w:rPr>
          <w:rFonts w:ascii="Calibri" w:eastAsia="Arial" w:hAnsi="Calibri" w:cs="Calibri"/>
          <w:lang w:val="en-US" w:eastAsia="el-GR"/>
        </w:rPr>
        <w:t>XML</w:t>
      </w:r>
      <w:r w:rsidRPr="00E36FBA">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E36FBA">
        <w:rPr>
          <w:rFonts w:ascii="Calibri" w:eastAsia="Arial" w:hAnsi="Calibri" w:cs="Calibri"/>
          <w:lang w:val="en-US" w:eastAsia="el-GR"/>
        </w:rPr>
        <w:t>XML</w:t>
      </w:r>
      <w:r w:rsidRPr="00E36FBA">
        <w:rPr>
          <w:rFonts w:ascii="Calibri" w:eastAsia="Arial" w:hAnsi="Calibri" w:cs="Calibri"/>
          <w:lang w:eastAsia="el-GR"/>
        </w:rPr>
        <w:t xml:space="preserve"> και </w:t>
      </w:r>
      <w:r w:rsidRPr="00E36FBA">
        <w:rPr>
          <w:rFonts w:ascii="Calibri" w:eastAsia="Arial" w:hAnsi="Calibri" w:cs="Calibri"/>
          <w:lang w:val="en-US" w:eastAsia="el-GR"/>
        </w:rPr>
        <w:t>PDF</w:t>
      </w:r>
      <w:r w:rsidRPr="00E36FBA">
        <w:rPr>
          <w:rFonts w:ascii="Calibri" w:eastAsia="Arial" w:hAnsi="Calibri" w:cs="Calibri"/>
          <w:lang w:eastAsia="el-GR"/>
        </w:rPr>
        <w:t xml:space="preserve">, στη διαδικτυακή πύλη </w:t>
      </w:r>
      <w:hyperlink r:id="rId7" w:history="1">
        <w:r w:rsidRPr="00E36FBA">
          <w:rPr>
            <w:rFonts w:ascii="Calibri" w:eastAsia="Arial" w:hAnsi="Calibri" w:cs="Calibri"/>
            <w:color w:val="0000FF"/>
            <w:u w:val="single"/>
            <w:lang w:val="en-US" w:eastAsia="el-GR"/>
          </w:rPr>
          <w:t>www</w:t>
        </w:r>
        <w:r w:rsidRPr="00E36FBA">
          <w:rPr>
            <w:rFonts w:ascii="Calibri" w:eastAsia="Arial" w:hAnsi="Calibri" w:cs="Calibri"/>
            <w:color w:val="0000FF"/>
            <w:u w:val="single"/>
            <w:lang w:eastAsia="el-GR"/>
          </w:rPr>
          <w:t>.</w:t>
        </w:r>
        <w:r w:rsidRPr="00E36FBA">
          <w:rPr>
            <w:rFonts w:ascii="Calibri" w:eastAsia="Arial" w:hAnsi="Calibri" w:cs="Calibri"/>
            <w:color w:val="0000FF"/>
            <w:u w:val="single"/>
            <w:lang w:val="en-US" w:eastAsia="el-GR"/>
          </w:rPr>
          <w:t>promitheus</w:t>
        </w:r>
        <w:r w:rsidRPr="00E36FBA">
          <w:rPr>
            <w:rFonts w:ascii="Calibri" w:eastAsia="Arial" w:hAnsi="Calibri" w:cs="Calibri"/>
            <w:color w:val="0000FF"/>
            <w:u w:val="single"/>
            <w:lang w:eastAsia="el-GR"/>
          </w:rPr>
          <w:t>.</w:t>
        </w:r>
        <w:r w:rsidRPr="00E36FBA">
          <w:rPr>
            <w:rFonts w:ascii="Calibri" w:eastAsia="Arial" w:hAnsi="Calibri" w:cs="Calibri"/>
            <w:color w:val="0000FF"/>
            <w:u w:val="single"/>
            <w:lang w:val="en-US" w:eastAsia="el-GR"/>
          </w:rPr>
          <w:t>gov</w:t>
        </w:r>
        <w:r w:rsidRPr="00E36FBA">
          <w:rPr>
            <w:rFonts w:ascii="Calibri" w:eastAsia="Arial" w:hAnsi="Calibri" w:cs="Calibri"/>
            <w:color w:val="0000FF"/>
            <w:u w:val="single"/>
            <w:lang w:eastAsia="el-GR"/>
          </w:rPr>
          <w:t>.</w:t>
        </w:r>
        <w:r w:rsidRPr="00E36FBA">
          <w:rPr>
            <w:rFonts w:ascii="Calibri" w:eastAsia="Arial" w:hAnsi="Calibri" w:cs="Calibri"/>
            <w:color w:val="0000FF"/>
            <w:u w:val="single"/>
            <w:lang w:val="en-US" w:eastAsia="el-GR"/>
          </w:rPr>
          <w:t>gr</w:t>
        </w:r>
      </w:hyperlink>
      <w:r w:rsidRPr="00E36FBA">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E36FBA" w:rsidRPr="00E36FBA" w:rsidRDefault="00E36FBA" w:rsidP="00E36FBA">
      <w:pPr>
        <w:numPr>
          <w:ilvl w:val="0"/>
          <w:numId w:val="23"/>
        </w:numPr>
        <w:suppressAutoHyphens/>
        <w:spacing w:after="0" w:line="259" w:lineRule="exact"/>
        <w:ind w:right="20"/>
        <w:jc w:val="both"/>
        <w:rPr>
          <w:rFonts w:ascii="Calibri" w:eastAsia="Calibri" w:hAnsi="Calibri" w:cs="Calibri"/>
          <w:lang w:eastAsia="el-GR"/>
        </w:rPr>
      </w:pPr>
      <w:r w:rsidRPr="00E36FBA">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E36FBA" w:rsidRPr="00E36FBA" w:rsidRDefault="00E36FBA" w:rsidP="00E36FBA">
      <w:pPr>
        <w:numPr>
          <w:ilvl w:val="0"/>
          <w:numId w:val="23"/>
        </w:numPr>
        <w:suppressAutoHyphens/>
        <w:spacing w:after="0" w:line="259" w:lineRule="exact"/>
        <w:ind w:right="20"/>
        <w:jc w:val="both"/>
        <w:rPr>
          <w:rFonts w:ascii="Calibri" w:eastAsia="Calibri" w:hAnsi="Calibri" w:cs="Calibri"/>
          <w:lang w:eastAsia="el-GR"/>
        </w:rPr>
      </w:pPr>
      <w:r w:rsidRPr="00E36FBA">
        <w:rPr>
          <w:rFonts w:ascii="Calibri" w:eastAsia="Calibri" w:hAnsi="Calibri" w:cs="Calibri"/>
          <w:lang w:eastAsia="el-GR"/>
        </w:rPr>
        <w:t>Πληρούν τα συναφή κριτήρια αποκλεισμού και επιλογής.</w:t>
      </w:r>
    </w:p>
    <w:p w:rsidR="00E36FBA" w:rsidRPr="00E36FBA" w:rsidRDefault="00E36FBA" w:rsidP="00E36FBA">
      <w:pPr>
        <w:spacing w:after="0" w:line="264" w:lineRule="exact"/>
        <w:ind w:left="20" w:right="20"/>
        <w:jc w:val="both"/>
        <w:rPr>
          <w:rFonts w:ascii="Calibri" w:eastAsia="Arial" w:hAnsi="Calibri" w:cs="Calibri"/>
          <w:lang w:eastAsia="el-GR"/>
        </w:rPr>
      </w:pPr>
    </w:p>
    <w:p w:rsidR="00E36FBA" w:rsidRPr="00E36FBA" w:rsidRDefault="00E36FBA" w:rsidP="00E36FBA">
      <w:pPr>
        <w:spacing w:after="0" w:line="264" w:lineRule="exact"/>
        <w:ind w:left="20" w:right="20"/>
        <w:jc w:val="both"/>
        <w:rPr>
          <w:rFonts w:ascii="Calibri" w:eastAsia="Arial" w:hAnsi="Calibri" w:cs="Calibri"/>
          <w:lang w:eastAsia="el-GR"/>
        </w:rPr>
      </w:pPr>
      <w:r w:rsidRPr="00E36FBA">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E36FBA">
          <w:rPr>
            <w:rFonts w:ascii="Calibri" w:eastAsia="Arial" w:hAnsi="Calibri" w:cs="Calibri"/>
            <w:lang w:eastAsia="el-GR"/>
          </w:rPr>
          <w:t>www.promitheus.gov.gr</w:t>
        </w:r>
      </w:hyperlink>
      <w:r w:rsidRPr="00E36FBA">
        <w:rPr>
          <w:rFonts w:ascii="Calibri" w:eastAsia="Arial" w:hAnsi="Calibri" w:cs="Calibri"/>
          <w:lang w:eastAsia="el-GR"/>
        </w:rPr>
        <w:t>) του ΟΠΣ ΕΣΗΔΗΣ.</w:t>
      </w:r>
    </w:p>
    <w:p w:rsidR="00E36FBA" w:rsidRPr="00E36FBA" w:rsidRDefault="00E36FBA" w:rsidP="00E36FBA">
      <w:pPr>
        <w:spacing w:after="0" w:line="264" w:lineRule="exact"/>
        <w:ind w:left="20"/>
        <w:jc w:val="both"/>
        <w:rPr>
          <w:rFonts w:ascii="Arial" w:eastAsia="Arial" w:hAnsi="Arial" w:cs="Arial"/>
          <w:sz w:val="17"/>
          <w:szCs w:val="17"/>
          <w:lang w:eastAsia="el-GR"/>
        </w:rPr>
      </w:pPr>
    </w:p>
    <w:p w:rsidR="00E36FBA" w:rsidRPr="00E36FBA" w:rsidRDefault="00E36FBA" w:rsidP="00E36FBA">
      <w:pPr>
        <w:spacing w:after="0" w:line="264" w:lineRule="exact"/>
        <w:ind w:left="20" w:right="20"/>
        <w:jc w:val="both"/>
        <w:rPr>
          <w:rFonts w:ascii="Calibri" w:eastAsia="Arial" w:hAnsi="Calibri" w:cs="Calibri"/>
          <w:lang w:eastAsia="el-GR"/>
        </w:rPr>
      </w:pPr>
      <w:r w:rsidRPr="00E36FBA">
        <w:rPr>
          <w:rFonts w:ascii="Calibri" w:eastAsia="Arial" w:hAnsi="Calibri" w:cs="Calibri"/>
          <w:lang w:eastAsia="el-GR"/>
        </w:rPr>
        <w:t>ΕΠΙΣΗΜΑΙΝΕΤΑΙ ΤΟ ΕΞΗΣ:</w:t>
      </w:r>
    </w:p>
    <w:p w:rsidR="00E36FBA" w:rsidRPr="00E36FBA" w:rsidRDefault="00E36FBA" w:rsidP="00E36FBA">
      <w:pPr>
        <w:spacing w:after="0" w:line="264" w:lineRule="exact"/>
        <w:ind w:left="20" w:right="20"/>
        <w:jc w:val="both"/>
        <w:rPr>
          <w:rFonts w:ascii="Calibri" w:eastAsia="Arial" w:hAnsi="Calibri" w:cs="Calibri"/>
          <w:lang w:eastAsia="el-GR"/>
        </w:rPr>
      </w:pPr>
      <w:r w:rsidRPr="00E36FBA">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E36FBA" w:rsidRPr="00E36FBA" w:rsidRDefault="00E36FBA" w:rsidP="00E36FBA">
      <w:pPr>
        <w:spacing w:after="0" w:line="240" w:lineRule="auto"/>
        <w:rPr>
          <w:rFonts w:ascii="Calibri" w:eastAsia="Times New Roman" w:hAnsi="Calibri" w:cs="Calibri"/>
          <w:szCs w:val="24"/>
          <w:lang w:eastAsia="ar-SA"/>
        </w:rPr>
      </w:pPr>
    </w:p>
    <w:p w:rsidR="00E36FBA" w:rsidRPr="00E36FBA" w:rsidRDefault="00E36FBA" w:rsidP="00E36FBA">
      <w:pPr>
        <w:spacing w:after="0" w:line="240" w:lineRule="auto"/>
        <w:rPr>
          <w:rFonts w:ascii="Calibri" w:eastAsia="Times New Roman" w:hAnsi="Calibri" w:cs="Calibri"/>
          <w:szCs w:val="24"/>
          <w:lang w:eastAsia="ar-SA"/>
        </w:rPr>
      </w:pP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3" w:name="_Toc113269857"/>
      <w:r w:rsidRPr="00E36FBA">
        <w:rPr>
          <w:rFonts w:ascii="Arial" w:eastAsia="Times New Roman" w:hAnsi="Arial" w:cs="Arial"/>
          <w:b/>
          <w:color w:val="002060"/>
          <w:sz w:val="24"/>
          <w:lang w:eastAsia="ar-SA"/>
        </w:rPr>
        <w:t>ΠΑΡΑΡΤΗΜΑ ΙΙΙ – Υπόδειγμα φύλλου συμμόρφωσης</w:t>
      </w:r>
      <w:bookmarkEnd w:id="3"/>
    </w:p>
    <w:p w:rsidR="00E36FBA" w:rsidRPr="00E36FBA" w:rsidRDefault="00E36FBA" w:rsidP="00E36FBA">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E36FBA" w:rsidRPr="00E36FBA" w:rsidTr="009512D6">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E36FBA" w:rsidRPr="00E36FBA" w:rsidRDefault="00E36FBA" w:rsidP="00E36FBA">
            <w:pPr>
              <w:suppressAutoHyphens/>
              <w:spacing w:after="120" w:line="360" w:lineRule="auto"/>
              <w:jc w:val="center"/>
              <w:rPr>
                <w:rFonts w:ascii="Calibri" w:eastAsia="Times New Roman" w:hAnsi="Calibri" w:cs="Calibri"/>
                <w:b/>
                <w:bCs/>
                <w:lang w:eastAsia="ar-SA"/>
              </w:rPr>
            </w:pPr>
          </w:p>
          <w:p w:rsidR="00E36FBA" w:rsidRPr="00E36FBA" w:rsidRDefault="00E36FBA" w:rsidP="00E36FBA">
            <w:pPr>
              <w:suppressAutoHyphens/>
              <w:spacing w:after="120" w:line="360" w:lineRule="auto"/>
              <w:jc w:val="center"/>
              <w:rPr>
                <w:rFonts w:ascii="Calibri" w:eastAsia="Times New Roman" w:hAnsi="Calibri" w:cs="Calibri"/>
                <w:b/>
                <w:bCs/>
                <w:lang w:eastAsia="ar-SA"/>
              </w:rPr>
            </w:pPr>
          </w:p>
          <w:p w:rsidR="00E36FBA" w:rsidRPr="00E36FBA" w:rsidRDefault="00E36FBA" w:rsidP="00E36FBA">
            <w:pPr>
              <w:suppressAutoHyphens/>
              <w:spacing w:after="120" w:line="360" w:lineRule="auto"/>
              <w:jc w:val="center"/>
              <w:rPr>
                <w:rFonts w:ascii="Calibri" w:eastAsia="Times New Roman" w:hAnsi="Calibri" w:cs="Calibri"/>
                <w:b/>
                <w:bCs/>
                <w:lang w:eastAsia="ar-SA"/>
              </w:rPr>
            </w:pPr>
          </w:p>
          <w:p w:rsidR="00E36FBA" w:rsidRPr="00E36FBA" w:rsidRDefault="00E36FBA" w:rsidP="00E36FBA">
            <w:pPr>
              <w:suppressAutoHyphens/>
              <w:spacing w:after="120" w:line="360" w:lineRule="auto"/>
              <w:jc w:val="center"/>
              <w:rPr>
                <w:rFonts w:ascii="Calibri" w:eastAsia="Times New Roman" w:hAnsi="Calibri" w:cs="Calibri"/>
                <w:b/>
                <w:bCs/>
                <w:lang w:val="en-GB" w:eastAsia="ar-SA"/>
              </w:rPr>
            </w:pPr>
            <w:r w:rsidRPr="00E36FBA">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E36FBA" w:rsidRPr="00E36FBA" w:rsidRDefault="00E36FBA" w:rsidP="00E36FBA">
            <w:pPr>
              <w:suppressAutoHyphens/>
              <w:spacing w:after="120" w:line="360" w:lineRule="auto"/>
              <w:jc w:val="center"/>
              <w:rPr>
                <w:rFonts w:ascii="Calibri" w:eastAsia="Times New Roman" w:hAnsi="Calibri" w:cs="Calibri"/>
                <w:b/>
                <w:bCs/>
                <w:lang w:val="en-GB" w:eastAsia="ar-SA"/>
              </w:rPr>
            </w:pPr>
            <w:r w:rsidRPr="00E36FBA">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36FBA" w:rsidRPr="00E36FBA" w:rsidRDefault="00E36FBA" w:rsidP="00E36FBA">
            <w:pPr>
              <w:suppressAutoHyphens/>
              <w:spacing w:after="120" w:line="360" w:lineRule="auto"/>
              <w:jc w:val="center"/>
              <w:rPr>
                <w:rFonts w:ascii="Calibri" w:eastAsia="Times New Roman" w:hAnsi="Calibri" w:cs="Calibri"/>
                <w:b/>
                <w:bCs/>
                <w:lang w:val="en-GB" w:eastAsia="ar-SA"/>
              </w:rPr>
            </w:pPr>
            <w:r w:rsidRPr="00E36FBA">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36FBA" w:rsidRPr="00E36FBA" w:rsidRDefault="00E36FBA" w:rsidP="00E36FBA">
            <w:pPr>
              <w:suppressAutoHyphens/>
              <w:spacing w:after="120" w:line="360" w:lineRule="auto"/>
              <w:jc w:val="center"/>
              <w:rPr>
                <w:rFonts w:ascii="Calibri" w:eastAsia="Times New Roman" w:hAnsi="Calibri" w:cs="Calibri"/>
                <w:b/>
                <w:bCs/>
                <w:lang w:val="en-GB" w:eastAsia="ar-SA"/>
              </w:rPr>
            </w:pPr>
            <w:r w:rsidRPr="00E36FBA">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36FBA" w:rsidRPr="00E36FBA" w:rsidRDefault="00E36FBA" w:rsidP="00E36FBA">
            <w:pPr>
              <w:suppressAutoHyphens/>
              <w:spacing w:after="120" w:line="360" w:lineRule="auto"/>
              <w:jc w:val="center"/>
              <w:rPr>
                <w:rFonts w:ascii="Calibri" w:eastAsia="Times New Roman" w:hAnsi="Calibri" w:cs="Calibri"/>
                <w:b/>
                <w:bCs/>
                <w:lang w:val="en-GB" w:eastAsia="ar-SA"/>
              </w:rPr>
            </w:pPr>
            <w:r w:rsidRPr="00E36FBA">
              <w:rPr>
                <w:rFonts w:ascii="Calibri" w:eastAsia="Times New Roman" w:hAnsi="Calibri" w:cs="Calibri"/>
                <w:bCs/>
                <w:lang w:val="en-GB" w:eastAsia="ar-SA"/>
              </w:rPr>
              <w:t>ΠΑΡΑΠΟΜΠΗ</w:t>
            </w:r>
          </w:p>
        </w:tc>
      </w:tr>
      <w:tr w:rsidR="00E36FBA" w:rsidRPr="00E36FBA" w:rsidTr="009512D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36FBA" w:rsidRPr="00E36FBA" w:rsidRDefault="00E36FBA" w:rsidP="00E36FBA">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E36FBA" w:rsidRPr="00E36FBA" w:rsidRDefault="00E36FBA" w:rsidP="00E36FBA">
            <w:pPr>
              <w:suppressAutoHyphens/>
              <w:spacing w:after="120" w:line="360" w:lineRule="auto"/>
              <w:jc w:val="center"/>
              <w:rPr>
                <w:rFonts w:ascii="Calibri" w:eastAsia="Times New Roman" w:hAnsi="Calibri" w:cs="Calibri"/>
                <w:b/>
                <w:bCs/>
                <w:lang w:val="en-GB" w:eastAsia="ar-SA"/>
              </w:rPr>
            </w:pPr>
            <w:r w:rsidRPr="00E36FBA">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E36FBA" w:rsidRPr="00E36FBA" w:rsidRDefault="00E36FBA" w:rsidP="00E36FBA">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36FBA" w:rsidRPr="00E36FBA" w:rsidRDefault="00E36FBA" w:rsidP="00E36FBA">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36FBA" w:rsidRPr="00E36FBA" w:rsidRDefault="00E36FBA" w:rsidP="00E36FBA">
            <w:pPr>
              <w:suppressAutoHyphens/>
              <w:spacing w:after="120" w:line="360" w:lineRule="auto"/>
              <w:jc w:val="both"/>
              <w:rPr>
                <w:rFonts w:ascii="Calibri" w:eastAsia="Times New Roman" w:hAnsi="Calibri" w:cs="Calibri"/>
                <w:b/>
                <w:bCs/>
                <w:lang w:val="en-GB" w:eastAsia="ar-SA"/>
              </w:rPr>
            </w:pPr>
          </w:p>
        </w:tc>
      </w:tr>
      <w:tr w:rsidR="00E36FBA" w:rsidRPr="00E36FBA" w:rsidTr="009512D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36FBA" w:rsidRPr="00E36FBA" w:rsidRDefault="00E36FBA" w:rsidP="00E36FBA">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E36FBA" w:rsidRPr="00E36FBA" w:rsidRDefault="00E36FBA" w:rsidP="00E36FBA">
            <w:pPr>
              <w:suppressAutoHyphens/>
              <w:spacing w:after="120" w:line="360" w:lineRule="auto"/>
              <w:jc w:val="center"/>
              <w:rPr>
                <w:rFonts w:ascii="Calibri" w:eastAsia="Times New Roman" w:hAnsi="Calibri" w:cs="Calibri"/>
                <w:b/>
                <w:bCs/>
                <w:lang w:val="en-GB" w:eastAsia="ar-SA"/>
              </w:rPr>
            </w:pPr>
            <w:r w:rsidRPr="00E36FBA">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E36FBA" w:rsidRPr="00E36FBA" w:rsidRDefault="00E36FBA" w:rsidP="00E36FBA">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36FBA" w:rsidRPr="00E36FBA" w:rsidRDefault="00E36FBA" w:rsidP="00E36FBA">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36FBA" w:rsidRPr="00E36FBA" w:rsidRDefault="00E36FBA" w:rsidP="00E36FBA">
            <w:pPr>
              <w:suppressAutoHyphens/>
              <w:spacing w:after="120" w:line="360" w:lineRule="auto"/>
              <w:jc w:val="both"/>
              <w:rPr>
                <w:rFonts w:ascii="Calibri" w:eastAsia="Times New Roman" w:hAnsi="Calibri" w:cs="Calibri"/>
                <w:b/>
                <w:bCs/>
                <w:lang w:val="en-GB" w:eastAsia="ar-SA"/>
              </w:rPr>
            </w:pPr>
          </w:p>
        </w:tc>
      </w:tr>
      <w:tr w:rsidR="00E36FBA" w:rsidRPr="00E36FBA" w:rsidTr="009512D6">
        <w:trPr>
          <w:trHeight w:val="657"/>
        </w:trPr>
        <w:tc>
          <w:tcPr>
            <w:tcW w:w="640" w:type="dxa"/>
            <w:tcBorders>
              <w:top w:val="nil"/>
              <w:left w:val="single" w:sz="4" w:space="0" w:color="auto"/>
              <w:bottom w:val="single" w:sz="4" w:space="0" w:color="auto"/>
              <w:right w:val="single" w:sz="4" w:space="0" w:color="auto"/>
            </w:tcBorders>
            <w:noWrap/>
          </w:tcPr>
          <w:p w:rsidR="00E36FBA" w:rsidRPr="00E36FBA" w:rsidRDefault="00E36FBA" w:rsidP="00E36FBA">
            <w:pPr>
              <w:suppressAutoHyphens/>
              <w:spacing w:after="120" w:line="360" w:lineRule="auto"/>
              <w:jc w:val="center"/>
              <w:rPr>
                <w:rFonts w:ascii="Calibri" w:eastAsia="Times New Roman" w:hAnsi="Calibri" w:cs="Calibri"/>
                <w:lang w:val="en-GB" w:eastAsia="ar-SA"/>
              </w:rPr>
            </w:pPr>
            <w:r w:rsidRPr="00E36FBA">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E36FBA" w:rsidRPr="00E36FBA" w:rsidRDefault="00E36FBA" w:rsidP="00E36FBA">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E36FBA" w:rsidRPr="00E36FBA" w:rsidRDefault="00E36FBA" w:rsidP="00E36FBA">
            <w:pPr>
              <w:suppressAutoHyphens/>
              <w:spacing w:after="120" w:line="360" w:lineRule="auto"/>
              <w:jc w:val="center"/>
              <w:rPr>
                <w:rFonts w:ascii="Calibri" w:eastAsia="Times New Roman" w:hAnsi="Calibri" w:cs="Calibri"/>
                <w:lang w:val="en-GB" w:eastAsia="ar-SA"/>
              </w:rPr>
            </w:pPr>
            <w:r w:rsidRPr="00E36FBA">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E36FBA" w:rsidRPr="00E36FBA" w:rsidRDefault="00E36FBA" w:rsidP="00E36FBA">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E36FBA" w:rsidRPr="00E36FBA" w:rsidRDefault="00E36FBA" w:rsidP="00E36FBA">
            <w:pPr>
              <w:suppressAutoHyphens/>
              <w:spacing w:after="120" w:line="360" w:lineRule="auto"/>
              <w:jc w:val="both"/>
              <w:rPr>
                <w:rFonts w:ascii="Calibri" w:eastAsia="Times New Roman" w:hAnsi="Calibri" w:cs="Calibri"/>
                <w:lang w:val="en-GB" w:eastAsia="ar-SA"/>
              </w:rPr>
            </w:pPr>
            <w:r w:rsidRPr="00E36FBA">
              <w:rPr>
                <w:rFonts w:ascii="Calibri" w:eastAsia="Times New Roman" w:hAnsi="Calibri" w:cs="Calibri"/>
                <w:lang w:val="en-GB" w:eastAsia="ar-SA"/>
              </w:rPr>
              <w:t> </w:t>
            </w:r>
          </w:p>
        </w:tc>
      </w:tr>
    </w:tbl>
    <w:p w:rsidR="00E36FBA" w:rsidRPr="00E36FBA" w:rsidRDefault="00E36FBA" w:rsidP="00E36FBA">
      <w:pPr>
        <w:suppressAutoHyphens/>
        <w:spacing w:after="120" w:line="360" w:lineRule="auto"/>
        <w:jc w:val="both"/>
        <w:rPr>
          <w:rFonts w:ascii="Calibri" w:eastAsia="Times New Roman" w:hAnsi="Calibri" w:cs="Calibri"/>
          <w:b/>
          <w:bCs/>
          <w:lang w:val="en-GB" w:eastAsia="ar-SA"/>
        </w:rPr>
      </w:pPr>
    </w:p>
    <w:p w:rsidR="00E36FBA" w:rsidRPr="00E36FBA" w:rsidRDefault="00E36FBA" w:rsidP="00E36FBA">
      <w:pPr>
        <w:suppressAutoHyphens/>
        <w:spacing w:after="120" w:line="360" w:lineRule="auto"/>
        <w:ind w:right="368"/>
        <w:jc w:val="both"/>
        <w:rPr>
          <w:rFonts w:ascii="Calibri" w:eastAsia="Times New Roman" w:hAnsi="Calibri" w:cs="Calibri"/>
          <w:bCs/>
          <w:lang w:val="en-GB" w:eastAsia="ar-SA"/>
        </w:rPr>
      </w:pPr>
      <w:r w:rsidRPr="00E36FBA">
        <w:rPr>
          <w:rFonts w:ascii="Calibri" w:eastAsia="Times New Roman" w:hAnsi="Calibri" w:cs="Calibri"/>
          <w:bCs/>
          <w:lang w:val="en-GB" w:eastAsia="ar-SA"/>
        </w:rPr>
        <w:t>ΤΕΧΝΙΚΕΣ ΠΡΟΔΙΑΓΡΑΦΕΣ – ΠΙΝΑΚΑΣ ΣΥΜΜΟΡΦΩΣΗΣ</w:t>
      </w:r>
    </w:p>
    <w:p w:rsidR="00E36FBA" w:rsidRPr="00E36FBA" w:rsidRDefault="00E36FBA" w:rsidP="00E36FBA">
      <w:pPr>
        <w:suppressAutoHyphens/>
        <w:spacing w:after="120" w:line="360" w:lineRule="auto"/>
        <w:ind w:right="368"/>
        <w:jc w:val="both"/>
        <w:rPr>
          <w:rFonts w:ascii="Calibri" w:eastAsia="Times New Roman" w:hAnsi="Calibri" w:cs="Calibri"/>
          <w:b/>
          <w:lang w:eastAsia="ar-SA"/>
        </w:rPr>
      </w:pPr>
      <w:r w:rsidRPr="00E36FBA">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E36FBA" w:rsidRPr="00E36FBA" w:rsidRDefault="00E36FBA" w:rsidP="00E36FBA">
      <w:pPr>
        <w:suppressAutoHyphens/>
        <w:spacing w:after="120" w:line="360" w:lineRule="auto"/>
        <w:ind w:right="368"/>
        <w:jc w:val="both"/>
        <w:rPr>
          <w:rFonts w:ascii="Calibri" w:eastAsia="Times New Roman" w:hAnsi="Calibri" w:cs="Calibri"/>
          <w:b/>
          <w:lang w:eastAsia="ar-SA"/>
        </w:rPr>
      </w:pPr>
      <w:r w:rsidRPr="00E36FBA">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w:t>
      </w:r>
      <w:r w:rsidRPr="00E36FBA">
        <w:rPr>
          <w:rFonts w:ascii="Calibri" w:eastAsia="Times New Roman" w:hAnsi="Calibri" w:cs="Calibri"/>
          <w:lang w:eastAsia="ar-SA"/>
        </w:rPr>
        <w:lastRenderedPageBreak/>
        <w:t xml:space="preserve">Διακήρυξη. Προσφορές που δεν καλύπτουν πλήρως απαράβατους όρους απορρίπτονται ως απαράδεκτες. </w:t>
      </w:r>
    </w:p>
    <w:p w:rsidR="00E36FBA" w:rsidRPr="00E36FBA" w:rsidRDefault="00E36FBA" w:rsidP="00E36FBA">
      <w:pPr>
        <w:suppressAutoHyphens/>
        <w:spacing w:after="120" w:line="360" w:lineRule="auto"/>
        <w:ind w:right="368"/>
        <w:jc w:val="both"/>
        <w:rPr>
          <w:rFonts w:ascii="Calibri" w:eastAsia="Times New Roman" w:hAnsi="Calibri" w:cs="Calibri"/>
          <w:b/>
          <w:lang w:eastAsia="ar-SA"/>
        </w:rPr>
      </w:pPr>
      <w:r w:rsidRPr="00E36FBA">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36FBA" w:rsidRPr="00E36FBA" w:rsidRDefault="00E36FBA" w:rsidP="00E36FBA">
      <w:pPr>
        <w:suppressAutoHyphens/>
        <w:spacing w:after="120" w:line="360" w:lineRule="auto"/>
        <w:ind w:right="368"/>
        <w:jc w:val="both"/>
        <w:rPr>
          <w:rFonts w:ascii="Calibri" w:eastAsia="Times New Roman" w:hAnsi="Calibri" w:cs="Calibri"/>
          <w:b/>
          <w:lang w:eastAsia="ar-SA"/>
        </w:rPr>
      </w:pPr>
      <w:r w:rsidRPr="00E36FBA">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E36FBA" w:rsidRPr="00E36FBA" w:rsidRDefault="00E36FBA" w:rsidP="00E36FBA">
      <w:pPr>
        <w:suppressAutoHyphens/>
        <w:spacing w:after="120" w:line="360" w:lineRule="auto"/>
        <w:ind w:right="368"/>
        <w:jc w:val="both"/>
        <w:rPr>
          <w:rFonts w:ascii="Calibri" w:eastAsia="Times New Roman" w:hAnsi="Calibri" w:cs="Calibri"/>
          <w:b/>
          <w:lang w:eastAsia="ar-SA"/>
        </w:rPr>
      </w:pPr>
      <w:r w:rsidRPr="00E36FBA">
        <w:rPr>
          <w:rFonts w:ascii="Calibri" w:eastAsia="Times New Roman" w:hAnsi="Calibri" w:cs="Calibri"/>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E36FBA" w:rsidRPr="00E36FBA" w:rsidRDefault="00E36FBA" w:rsidP="00E36FBA">
      <w:pPr>
        <w:suppressAutoHyphens/>
        <w:spacing w:after="120" w:line="360" w:lineRule="auto"/>
        <w:ind w:right="368"/>
        <w:jc w:val="both"/>
        <w:rPr>
          <w:rFonts w:ascii="Calibri" w:eastAsia="Times New Roman" w:hAnsi="Calibri" w:cs="Calibri"/>
          <w:b/>
          <w:lang w:eastAsia="ar-SA"/>
        </w:rPr>
      </w:pPr>
      <w:r w:rsidRPr="00E36FBA">
        <w:rPr>
          <w:rFonts w:ascii="Calibri" w:eastAsia="Times New Roman" w:hAnsi="Calibri" w:cs="Calibri"/>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E36FBA" w:rsidRPr="00E36FBA" w:rsidRDefault="00E36FBA" w:rsidP="00E36FBA">
      <w:pPr>
        <w:suppressAutoHyphens/>
        <w:spacing w:after="120" w:line="360" w:lineRule="auto"/>
        <w:ind w:right="368"/>
        <w:jc w:val="both"/>
        <w:rPr>
          <w:rFonts w:ascii="Calibri" w:eastAsia="Times New Roman" w:hAnsi="Calibri" w:cs="Calibri"/>
          <w:b/>
          <w:lang w:eastAsia="ar-SA"/>
        </w:rPr>
      </w:pPr>
      <w:r w:rsidRPr="00E36FBA">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E36FBA" w:rsidRPr="00E36FBA" w:rsidRDefault="00E36FBA" w:rsidP="00E36FBA">
      <w:pPr>
        <w:suppressAutoHyphens/>
        <w:spacing w:after="120" w:line="360" w:lineRule="auto"/>
        <w:ind w:right="368"/>
        <w:jc w:val="both"/>
        <w:rPr>
          <w:rFonts w:ascii="Calibri" w:eastAsia="Times New Roman" w:hAnsi="Calibri" w:cs="Calibri"/>
          <w:lang w:eastAsia="ar-SA"/>
        </w:rPr>
      </w:pPr>
      <w:r w:rsidRPr="00E36FBA">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E36FBA">
        <w:rPr>
          <w:rFonts w:ascii="Arial" w:eastAsia="Times New Roman" w:hAnsi="Arial" w:cs="Arial"/>
          <w:b/>
          <w:color w:val="002060"/>
          <w:sz w:val="24"/>
          <w:lang w:eastAsia="ar-SA"/>
        </w:rPr>
        <w:br w:type="page"/>
      </w:r>
      <w:bookmarkStart w:id="4" w:name="_Toc113269858"/>
      <w:bookmarkStart w:id="5" w:name="_Toc206404765"/>
      <w:r w:rsidRPr="00E36FBA">
        <w:rPr>
          <w:rFonts w:ascii="Arial" w:eastAsia="Times New Roman" w:hAnsi="Arial" w:cs="Arial"/>
          <w:b/>
          <w:color w:val="002060"/>
          <w:sz w:val="24"/>
          <w:lang w:eastAsia="ar-SA"/>
        </w:rPr>
        <w:lastRenderedPageBreak/>
        <w:t>ΠΑΡΑΡΤΗΜΑ ΙV – Υπόδειγμα πίνακα οικονομικής προσφοράς</w:t>
      </w:r>
      <w:bookmarkEnd w:id="4"/>
      <w:bookmarkEnd w:id="5"/>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p>
    <w:tbl>
      <w:tblPr>
        <w:tblStyle w:val="1f0"/>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E36FBA" w:rsidRPr="00E36FBA" w:rsidTr="009512D6">
        <w:tc>
          <w:tcPr>
            <w:tcW w:w="426" w:type="dxa"/>
          </w:tcPr>
          <w:p w:rsidR="00E36FBA" w:rsidRPr="00E36FBA" w:rsidRDefault="00E36FBA" w:rsidP="00E36FBA">
            <w:pPr>
              <w:suppressAutoHyphens/>
              <w:spacing w:after="120"/>
              <w:jc w:val="both"/>
              <w:rPr>
                <w:rFonts w:cs="Arial"/>
                <w:b/>
                <w:sz w:val="16"/>
                <w:szCs w:val="16"/>
                <w:lang w:val="en-GB" w:eastAsia="ar-SA"/>
              </w:rPr>
            </w:pPr>
            <w:r w:rsidRPr="00E36FBA">
              <w:rPr>
                <w:rFonts w:cs="Arial"/>
                <w:b/>
                <w:sz w:val="16"/>
                <w:szCs w:val="16"/>
                <w:lang w:val="en-GB" w:eastAsia="ar-SA"/>
              </w:rPr>
              <w:t>α/α</w:t>
            </w:r>
          </w:p>
        </w:tc>
        <w:tc>
          <w:tcPr>
            <w:tcW w:w="709" w:type="dxa"/>
          </w:tcPr>
          <w:p w:rsidR="00E36FBA" w:rsidRPr="00E36FBA" w:rsidRDefault="00E36FBA" w:rsidP="00E36FBA">
            <w:pPr>
              <w:suppressAutoHyphens/>
              <w:spacing w:after="120"/>
              <w:jc w:val="both"/>
              <w:rPr>
                <w:rFonts w:cs="Arial"/>
                <w:b/>
                <w:sz w:val="16"/>
                <w:szCs w:val="16"/>
                <w:lang w:val="en-US" w:eastAsia="ar-SA"/>
              </w:rPr>
            </w:pPr>
            <w:r w:rsidRPr="00E36FBA">
              <w:rPr>
                <w:rFonts w:cs="Arial"/>
                <w:b/>
                <w:sz w:val="16"/>
                <w:szCs w:val="16"/>
                <w:lang w:val="en-GB" w:eastAsia="ar-SA"/>
              </w:rPr>
              <w:t>Κωδικόςυλικού</w:t>
            </w:r>
            <w:r w:rsidRPr="00E36FBA">
              <w:rPr>
                <w:rFonts w:cs="Arial"/>
                <w:b/>
                <w:sz w:val="16"/>
                <w:szCs w:val="16"/>
                <w:lang w:val="en-US" w:eastAsia="ar-SA"/>
              </w:rPr>
              <w:t>OR</w:t>
            </w:r>
            <w:r w:rsidRPr="00E36FBA">
              <w:rPr>
                <w:rFonts w:cs="Arial"/>
                <w:b/>
                <w:sz w:val="16"/>
                <w:szCs w:val="16"/>
                <w:lang w:val="en-GB" w:eastAsia="ar-SA"/>
              </w:rPr>
              <w:t>-</w:t>
            </w:r>
            <w:r w:rsidRPr="00E36FBA">
              <w:rPr>
                <w:rFonts w:cs="Arial"/>
                <w:b/>
                <w:sz w:val="16"/>
                <w:szCs w:val="16"/>
                <w:lang w:val="en-US" w:eastAsia="ar-SA"/>
              </w:rPr>
              <w:t>CO</w:t>
            </w:r>
          </w:p>
        </w:tc>
        <w:tc>
          <w:tcPr>
            <w:tcW w:w="1559" w:type="dxa"/>
          </w:tcPr>
          <w:p w:rsidR="00E36FBA" w:rsidRPr="00E36FBA" w:rsidRDefault="00E36FBA" w:rsidP="00E36FBA">
            <w:pPr>
              <w:suppressAutoHyphens/>
              <w:spacing w:after="120"/>
              <w:jc w:val="center"/>
              <w:rPr>
                <w:rFonts w:cs="Arial"/>
                <w:b/>
                <w:bCs/>
                <w:sz w:val="16"/>
                <w:szCs w:val="16"/>
                <w:lang w:val="en-GB" w:eastAsia="ar-SA"/>
              </w:rPr>
            </w:pPr>
            <w:r w:rsidRPr="00E36FBA">
              <w:rPr>
                <w:rFonts w:cs="Arial"/>
                <w:b/>
                <w:sz w:val="16"/>
                <w:szCs w:val="16"/>
                <w:lang w:val="en-GB" w:eastAsia="ar-SA"/>
              </w:rPr>
              <w:t>Περιγραφή υλικού</w:t>
            </w:r>
          </w:p>
        </w:tc>
        <w:tc>
          <w:tcPr>
            <w:tcW w:w="1418" w:type="dxa"/>
            <w:vAlign w:val="center"/>
          </w:tcPr>
          <w:p w:rsidR="00E36FBA" w:rsidRPr="00E36FBA" w:rsidRDefault="00E36FBA" w:rsidP="00E36FBA">
            <w:pPr>
              <w:suppressAutoHyphens/>
              <w:spacing w:after="120"/>
              <w:jc w:val="center"/>
              <w:rPr>
                <w:rFonts w:cs="Arial"/>
                <w:b/>
                <w:bCs/>
                <w:sz w:val="16"/>
                <w:szCs w:val="16"/>
                <w:lang w:val="en-GB" w:eastAsia="ar-SA"/>
              </w:rPr>
            </w:pPr>
            <w:r w:rsidRPr="00E36FBA">
              <w:rPr>
                <w:rFonts w:cs="Arial"/>
                <w:b/>
                <w:bCs/>
                <w:sz w:val="16"/>
                <w:szCs w:val="16"/>
                <w:lang w:val="en-GB" w:eastAsia="ar-SA"/>
              </w:rPr>
              <w:t>Κατασκευαστής</w:t>
            </w:r>
          </w:p>
        </w:tc>
        <w:tc>
          <w:tcPr>
            <w:tcW w:w="1276" w:type="dxa"/>
            <w:vAlign w:val="center"/>
          </w:tcPr>
          <w:p w:rsidR="00E36FBA" w:rsidRPr="00E36FBA" w:rsidRDefault="00E36FBA" w:rsidP="00E36FBA">
            <w:pPr>
              <w:suppressAutoHyphens/>
              <w:spacing w:after="120"/>
              <w:jc w:val="center"/>
              <w:rPr>
                <w:rFonts w:cs="Arial"/>
                <w:b/>
                <w:bCs/>
                <w:sz w:val="16"/>
                <w:szCs w:val="16"/>
                <w:lang w:val="en-GB" w:eastAsia="ar-SA"/>
              </w:rPr>
            </w:pPr>
            <w:r w:rsidRPr="00E36FBA">
              <w:rPr>
                <w:rFonts w:cs="Arial"/>
                <w:b/>
                <w:bCs/>
                <w:sz w:val="16"/>
                <w:szCs w:val="16"/>
                <w:lang w:val="en-US" w:eastAsia="ar-SA"/>
              </w:rPr>
              <w:t xml:space="preserve">Ref. number </w:t>
            </w:r>
            <w:r w:rsidRPr="00E36FBA">
              <w:rPr>
                <w:rFonts w:cs="Arial"/>
                <w:b/>
                <w:bCs/>
                <w:sz w:val="16"/>
                <w:szCs w:val="16"/>
                <w:lang w:val="en-GB" w:eastAsia="ar-SA"/>
              </w:rPr>
              <w:t>κατασκευαστή</w:t>
            </w:r>
          </w:p>
        </w:tc>
        <w:tc>
          <w:tcPr>
            <w:tcW w:w="1701" w:type="dxa"/>
          </w:tcPr>
          <w:p w:rsidR="00E36FBA" w:rsidRPr="00E36FBA" w:rsidRDefault="00E36FBA" w:rsidP="00E36FBA">
            <w:pPr>
              <w:suppressAutoHyphens/>
              <w:spacing w:after="120"/>
              <w:jc w:val="both"/>
              <w:rPr>
                <w:rFonts w:cs="Arial"/>
                <w:b/>
                <w:sz w:val="16"/>
                <w:szCs w:val="16"/>
                <w:lang w:eastAsia="ar-SA"/>
              </w:rPr>
            </w:pPr>
            <w:r w:rsidRPr="00E36FBA">
              <w:rPr>
                <w:rFonts w:cs="Arial"/>
                <w:b/>
                <w:sz w:val="16"/>
                <w:szCs w:val="16"/>
                <w:lang w:eastAsia="ar-SA"/>
              </w:rPr>
              <w:t>Προσφερόμενη Τιμή μονάδας προ ΦΠΑ (αριθμητικώς)</w:t>
            </w:r>
          </w:p>
        </w:tc>
        <w:tc>
          <w:tcPr>
            <w:tcW w:w="1417" w:type="dxa"/>
          </w:tcPr>
          <w:p w:rsidR="00E36FBA" w:rsidRPr="00E36FBA" w:rsidRDefault="00E36FBA" w:rsidP="00E36FBA">
            <w:pPr>
              <w:suppressAutoHyphens/>
              <w:spacing w:after="120"/>
              <w:jc w:val="both"/>
              <w:rPr>
                <w:rFonts w:cs="Arial"/>
                <w:b/>
                <w:sz w:val="16"/>
                <w:szCs w:val="16"/>
                <w:lang w:eastAsia="ar-SA"/>
              </w:rPr>
            </w:pPr>
            <w:r w:rsidRPr="00E36FBA">
              <w:rPr>
                <w:rFonts w:cs="Arial"/>
                <w:b/>
                <w:sz w:val="16"/>
                <w:szCs w:val="16"/>
                <w:lang w:eastAsia="ar-SA"/>
              </w:rPr>
              <w:t>Προσφερόμενη Τιμή μονάδας προ ΦΠΑ (ολογράφως)</w:t>
            </w:r>
          </w:p>
        </w:tc>
        <w:tc>
          <w:tcPr>
            <w:tcW w:w="1134" w:type="dxa"/>
          </w:tcPr>
          <w:p w:rsidR="00E36FBA" w:rsidRPr="00E36FBA" w:rsidRDefault="00E36FBA" w:rsidP="00E36FBA">
            <w:pPr>
              <w:suppressAutoHyphens/>
              <w:spacing w:after="120"/>
              <w:jc w:val="both"/>
              <w:rPr>
                <w:rFonts w:cs="Arial"/>
                <w:b/>
                <w:sz w:val="16"/>
                <w:szCs w:val="16"/>
                <w:lang w:val="en-GB" w:eastAsia="ar-SA"/>
              </w:rPr>
            </w:pPr>
            <w:r w:rsidRPr="00E36FBA">
              <w:rPr>
                <w:rFonts w:cs="Arial"/>
                <w:b/>
                <w:sz w:val="16"/>
                <w:szCs w:val="16"/>
                <w:lang w:val="en-GB" w:eastAsia="ar-SA"/>
              </w:rPr>
              <w:t>Ποσότητα</w:t>
            </w:r>
          </w:p>
        </w:tc>
        <w:tc>
          <w:tcPr>
            <w:tcW w:w="1559" w:type="dxa"/>
          </w:tcPr>
          <w:p w:rsidR="00E36FBA" w:rsidRPr="00E36FBA" w:rsidRDefault="00E36FBA" w:rsidP="00E36FBA">
            <w:pPr>
              <w:suppressAutoHyphens/>
              <w:spacing w:after="120"/>
              <w:jc w:val="both"/>
              <w:rPr>
                <w:rFonts w:cs="Arial"/>
                <w:b/>
                <w:sz w:val="16"/>
                <w:szCs w:val="16"/>
                <w:lang w:val="en-GB" w:eastAsia="ar-SA"/>
              </w:rPr>
            </w:pPr>
            <w:r w:rsidRPr="00E36FBA">
              <w:rPr>
                <w:rFonts w:cs="Arial"/>
                <w:b/>
                <w:sz w:val="16"/>
                <w:szCs w:val="16"/>
                <w:lang w:val="en-GB" w:eastAsia="ar-SA"/>
              </w:rPr>
              <w:t>Κωδικός παρατηρητηρίου</w:t>
            </w:r>
          </w:p>
        </w:tc>
        <w:tc>
          <w:tcPr>
            <w:tcW w:w="1560" w:type="dxa"/>
          </w:tcPr>
          <w:p w:rsidR="00E36FBA" w:rsidRPr="00E36FBA" w:rsidRDefault="00E36FBA" w:rsidP="00E36FBA">
            <w:pPr>
              <w:suppressAutoHyphens/>
              <w:spacing w:after="120"/>
              <w:jc w:val="both"/>
              <w:rPr>
                <w:rFonts w:cs="Arial"/>
                <w:b/>
                <w:sz w:val="16"/>
                <w:szCs w:val="16"/>
                <w:lang w:val="en-GB" w:eastAsia="ar-SA"/>
              </w:rPr>
            </w:pPr>
            <w:r w:rsidRPr="00E36FBA">
              <w:rPr>
                <w:rFonts w:cs="Arial"/>
                <w:b/>
                <w:sz w:val="16"/>
                <w:szCs w:val="16"/>
                <w:lang w:val="en-GB" w:eastAsia="ar-SA"/>
              </w:rPr>
              <w:t>Τιμή Παρατηρητηρίου</w:t>
            </w:r>
          </w:p>
        </w:tc>
        <w:tc>
          <w:tcPr>
            <w:tcW w:w="1134" w:type="dxa"/>
          </w:tcPr>
          <w:p w:rsidR="00E36FBA" w:rsidRPr="00E36FBA" w:rsidRDefault="00E36FBA" w:rsidP="00E36FBA">
            <w:pPr>
              <w:suppressAutoHyphens/>
              <w:spacing w:after="120"/>
              <w:jc w:val="both"/>
              <w:rPr>
                <w:rFonts w:cs="Arial"/>
                <w:b/>
                <w:sz w:val="16"/>
                <w:szCs w:val="16"/>
                <w:lang w:val="en-GB" w:eastAsia="ar-SA"/>
              </w:rPr>
            </w:pPr>
            <w:r w:rsidRPr="00E36FBA">
              <w:rPr>
                <w:rFonts w:cs="Arial"/>
                <w:b/>
                <w:sz w:val="16"/>
                <w:szCs w:val="16"/>
                <w:lang w:val="en-GB" w:eastAsia="ar-SA"/>
              </w:rPr>
              <w:t>ΣυντελεστήςΦ.Π.Α.</w:t>
            </w:r>
          </w:p>
        </w:tc>
        <w:tc>
          <w:tcPr>
            <w:tcW w:w="1417" w:type="dxa"/>
          </w:tcPr>
          <w:p w:rsidR="00E36FBA" w:rsidRPr="00E36FBA" w:rsidRDefault="00E36FBA" w:rsidP="00E36FBA">
            <w:pPr>
              <w:suppressAutoHyphens/>
              <w:spacing w:after="120"/>
              <w:jc w:val="both"/>
              <w:rPr>
                <w:rFonts w:cs="Arial"/>
                <w:b/>
                <w:sz w:val="16"/>
                <w:szCs w:val="16"/>
                <w:lang w:val="en-GB" w:eastAsia="ar-SA"/>
              </w:rPr>
            </w:pPr>
            <w:r w:rsidRPr="00E36FBA">
              <w:rPr>
                <w:rFonts w:cs="Arial"/>
                <w:b/>
                <w:sz w:val="16"/>
                <w:szCs w:val="16"/>
                <w:lang w:val="en-GB" w:eastAsia="ar-SA"/>
              </w:rPr>
              <w:t>Αξία προ ΦΠΑ</w:t>
            </w:r>
          </w:p>
        </w:tc>
        <w:tc>
          <w:tcPr>
            <w:tcW w:w="1134" w:type="dxa"/>
          </w:tcPr>
          <w:p w:rsidR="00E36FBA" w:rsidRPr="00E36FBA" w:rsidRDefault="00E36FBA" w:rsidP="00E36FBA">
            <w:pPr>
              <w:suppressAutoHyphens/>
              <w:spacing w:after="120"/>
              <w:jc w:val="both"/>
              <w:rPr>
                <w:rFonts w:cs="Arial"/>
                <w:b/>
                <w:sz w:val="16"/>
                <w:szCs w:val="16"/>
                <w:lang w:eastAsia="ar-SA"/>
              </w:rPr>
            </w:pPr>
            <w:r w:rsidRPr="00E36FBA">
              <w:rPr>
                <w:rFonts w:cs="Arial"/>
                <w:b/>
                <w:sz w:val="16"/>
                <w:szCs w:val="16"/>
                <w:lang w:eastAsia="ar-SA"/>
              </w:rPr>
              <w:t>Αξία συμπ/ν ου ΦΠΑ</w:t>
            </w:r>
          </w:p>
        </w:tc>
      </w:tr>
      <w:tr w:rsidR="00E36FBA" w:rsidRPr="00E36FBA" w:rsidTr="009512D6">
        <w:tc>
          <w:tcPr>
            <w:tcW w:w="426" w:type="dxa"/>
          </w:tcPr>
          <w:p w:rsidR="00E36FBA" w:rsidRPr="00E36FBA" w:rsidRDefault="00E36FBA" w:rsidP="00E36FBA">
            <w:pPr>
              <w:suppressAutoHyphens/>
              <w:spacing w:after="120"/>
              <w:ind w:left="360"/>
              <w:jc w:val="both"/>
              <w:rPr>
                <w:rFonts w:cs="Arial"/>
                <w:b/>
                <w:sz w:val="16"/>
                <w:szCs w:val="16"/>
                <w:lang w:eastAsia="ar-SA"/>
              </w:rPr>
            </w:pPr>
          </w:p>
        </w:tc>
        <w:tc>
          <w:tcPr>
            <w:tcW w:w="709" w:type="dxa"/>
          </w:tcPr>
          <w:p w:rsidR="00E36FBA" w:rsidRPr="00E36FBA" w:rsidRDefault="00E36FBA" w:rsidP="00E36FBA">
            <w:pPr>
              <w:suppressAutoHyphens/>
              <w:spacing w:after="120"/>
              <w:jc w:val="both"/>
              <w:rPr>
                <w:rFonts w:cs="Arial"/>
                <w:b/>
                <w:sz w:val="16"/>
                <w:szCs w:val="16"/>
                <w:lang w:eastAsia="ar-SA"/>
              </w:rPr>
            </w:pPr>
          </w:p>
        </w:tc>
        <w:tc>
          <w:tcPr>
            <w:tcW w:w="1559" w:type="dxa"/>
          </w:tcPr>
          <w:p w:rsidR="00E36FBA" w:rsidRPr="00E36FBA" w:rsidRDefault="00E36FBA" w:rsidP="00E36FBA">
            <w:pPr>
              <w:suppressAutoHyphens/>
              <w:spacing w:after="120"/>
              <w:jc w:val="both"/>
              <w:rPr>
                <w:rFonts w:cs="Arial"/>
                <w:b/>
                <w:sz w:val="16"/>
                <w:szCs w:val="16"/>
                <w:lang w:eastAsia="ar-SA"/>
              </w:rPr>
            </w:pPr>
          </w:p>
        </w:tc>
        <w:tc>
          <w:tcPr>
            <w:tcW w:w="1418" w:type="dxa"/>
          </w:tcPr>
          <w:p w:rsidR="00E36FBA" w:rsidRPr="00E36FBA" w:rsidRDefault="00E36FBA" w:rsidP="00E36FBA">
            <w:pPr>
              <w:suppressAutoHyphens/>
              <w:spacing w:after="120"/>
              <w:jc w:val="both"/>
              <w:rPr>
                <w:rFonts w:cs="Arial"/>
                <w:b/>
                <w:sz w:val="16"/>
                <w:szCs w:val="16"/>
                <w:lang w:eastAsia="ar-SA"/>
              </w:rPr>
            </w:pPr>
          </w:p>
        </w:tc>
        <w:tc>
          <w:tcPr>
            <w:tcW w:w="1276" w:type="dxa"/>
          </w:tcPr>
          <w:p w:rsidR="00E36FBA" w:rsidRPr="00E36FBA" w:rsidRDefault="00E36FBA" w:rsidP="00E36FBA">
            <w:pPr>
              <w:suppressAutoHyphens/>
              <w:spacing w:after="120"/>
              <w:jc w:val="both"/>
              <w:rPr>
                <w:rFonts w:cs="Arial"/>
                <w:b/>
                <w:sz w:val="16"/>
                <w:szCs w:val="16"/>
                <w:lang w:eastAsia="ar-SA"/>
              </w:rPr>
            </w:pPr>
          </w:p>
        </w:tc>
        <w:tc>
          <w:tcPr>
            <w:tcW w:w="1701" w:type="dxa"/>
          </w:tcPr>
          <w:p w:rsidR="00E36FBA" w:rsidRPr="00E36FBA" w:rsidRDefault="00E36FBA" w:rsidP="00E36FBA">
            <w:pPr>
              <w:suppressAutoHyphens/>
              <w:spacing w:after="120"/>
              <w:jc w:val="both"/>
              <w:rPr>
                <w:rFonts w:cs="Arial"/>
                <w:b/>
                <w:sz w:val="16"/>
                <w:szCs w:val="16"/>
                <w:lang w:eastAsia="ar-SA"/>
              </w:rPr>
            </w:pPr>
          </w:p>
        </w:tc>
        <w:tc>
          <w:tcPr>
            <w:tcW w:w="1417" w:type="dxa"/>
          </w:tcPr>
          <w:p w:rsidR="00E36FBA" w:rsidRPr="00E36FBA" w:rsidRDefault="00E36FBA" w:rsidP="00E36FBA">
            <w:pPr>
              <w:suppressAutoHyphens/>
              <w:spacing w:after="120"/>
              <w:jc w:val="both"/>
              <w:rPr>
                <w:rFonts w:cs="Arial"/>
                <w:b/>
                <w:sz w:val="16"/>
                <w:szCs w:val="16"/>
                <w:lang w:eastAsia="ar-SA"/>
              </w:rPr>
            </w:pPr>
          </w:p>
        </w:tc>
        <w:tc>
          <w:tcPr>
            <w:tcW w:w="1134" w:type="dxa"/>
          </w:tcPr>
          <w:p w:rsidR="00E36FBA" w:rsidRPr="00E36FBA" w:rsidRDefault="00E36FBA" w:rsidP="00E36FBA">
            <w:pPr>
              <w:suppressAutoHyphens/>
              <w:spacing w:after="120"/>
              <w:jc w:val="both"/>
              <w:rPr>
                <w:rFonts w:cs="Arial"/>
                <w:b/>
                <w:sz w:val="16"/>
                <w:szCs w:val="16"/>
                <w:lang w:eastAsia="ar-SA"/>
              </w:rPr>
            </w:pPr>
          </w:p>
        </w:tc>
        <w:tc>
          <w:tcPr>
            <w:tcW w:w="1559" w:type="dxa"/>
          </w:tcPr>
          <w:p w:rsidR="00E36FBA" w:rsidRPr="00E36FBA" w:rsidRDefault="00E36FBA" w:rsidP="00E36FBA">
            <w:pPr>
              <w:suppressAutoHyphens/>
              <w:spacing w:after="120"/>
              <w:jc w:val="both"/>
              <w:rPr>
                <w:rFonts w:cs="Arial"/>
                <w:b/>
                <w:sz w:val="16"/>
                <w:szCs w:val="16"/>
                <w:lang w:eastAsia="ar-SA"/>
              </w:rPr>
            </w:pPr>
          </w:p>
        </w:tc>
        <w:tc>
          <w:tcPr>
            <w:tcW w:w="1560" w:type="dxa"/>
          </w:tcPr>
          <w:p w:rsidR="00E36FBA" w:rsidRPr="00E36FBA" w:rsidRDefault="00E36FBA" w:rsidP="00E36FBA">
            <w:pPr>
              <w:suppressAutoHyphens/>
              <w:spacing w:after="120"/>
              <w:jc w:val="both"/>
              <w:rPr>
                <w:rFonts w:cs="Arial"/>
                <w:b/>
                <w:sz w:val="16"/>
                <w:szCs w:val="16"/>
                <w:lang w:eastAsia="ar-SA"/>
              </w:rPr>
            </w:pPr>
          </w:p>
        </w:tc>
        <w:tc>
          <w:tcPr>
            <w:tcW w:w="1134" w:type="dxa"/>
          </w:tcPr>
          <w:p w:rsidR="00E36FBA" w:rsidRPr="00E36FBA" w:rsidRDefault="00E36FBA" w:rsidP="00E36FBA">
            <w:pPr>
              <w:suppressAutoHyphens/>
              <w:spacing w:after="120"/>
              <w:jc w:val="both"/>
              <w:rPr>
                <w:rFonts w:cs="Arial"/>
                <w:b/>
                <w:sz w:val="16"/>
                <w:szCs w:val="16"/>
                <w:lang w:eastAsia="ar-SA"/>
              </w:rPr>
            </w:pPr>
          </w:p>
        </w:tc>
        <w:tc>
          <w:tcPr>
            <w:tcW w:w="1417" w:type="dxa"/>
          </w:tcPr>
          <w:p w:rsidR="00E36FBA" w:rsidRPr="00E36FBA" w:rsidRDefault="00E36FBA" w:rsidP="00E36FBA">
            <w:pPr>
              <w:suppressAutoHyphens/>
              <w:spacing w:after="120"/>
              <w:jc w:val="both"/>
              <w:rPr>
                <w:rFonts w:cs="Arial"/>
                <w:b/>
                <w:sz w:val="16"/>
                <w:szCs w:val="16"/>
                <w:lang w:eastAsia="ar-SA"/>
              </w:rPr>
            </w:pPr>
          </w:p>
        </w:tc>
        <w:tc>
          <w:tcPr>
            <w:tcW w:w="1134" w:type="dxa"/>
          </w:tcPr>
          <w:p w:rsidR="00E36FBA" w:rsidRPr="00E36FBA" w:rsidRDefault="00E36FBA" w:rsidP="00E36FBA">
            <w:pPr>
              <w:suppressAutoHyphens/>
              <w:spacing w:after="120"/>
              <w:jc w:val="both"/>
              <w:rPr>
                <w:rFonts w:cs="Arial"/>
                <w:b/>
                <w:sz w:val="16"/>
                <w:szCs w:val="16"/>
                <w:lang w:eastAsia="ar-SA"/>
              </w:rPr>
            </w:pPr>
          </w:p>
        </w:tc>
      </w:tr>
      <w:tr w:rsidR="00E36FBA" w:rsidRPr="00E36FBA" w:rsidTr="009512D6">
        <w:tc>
          <w:tcPr>
            <w:tcW w:w="426" w:type="dxa"/>
          </w:tcPr>
          <w:p w:rsidR="00E36FBA" w:rsidRPr="00E36FBA" w:rsidRDefault="00E36FBA" w:rsidP="00E36FBA">
            <w:pPr>
              <w:suppressAutoHyphens/>
              <w:spacing w:after="120"/>
              <w:ind w:left="360"/>
              <w:jc w:val="both"/>
              <w:rPr>
                <w:rFonts w:cs="Arial"/>
                <w:b/>
                <w:sz w:val="16"/>
                <w:szCs w:val="16"/>
                <w:lang w:eastAsia="ar-SA"/>
              </w:rPr>
            </w:pPr>
          </w:p>
        </w:tc>
        <w:tc>
          <w:tcPr>
            <w:tcW w:w="709" w:type="dxa"/>
          </w:tcPr>
          <w:p w:rsidR="00E36FBA" w:rsidRPr="00E36FBA" w:rsidRDefault="00E36FBA" w:rsidP="00E36FBA">
            <w:pPr>
              <w:suppressAutoHyphens/>
              <w:spacing w:after="120"/>
              <w:jc w:val="both"/>
              <w:rPr>
                <w:rFonts w:cs="Arial"/>
                <w:b/>
                <w:sz w:val="16"/>
                <w:szCs w:val="16"/>
                <w:lang w:eastAsia="ar-SA"/>
              </w:rPr>
            </w:pPr>
          </w:p>
        </w:tc>
        <w:tc>
          <w:tcPr>
            <w:tcW w:w="1559" w:type="dxa"/>
          </w:tcPr>
          <w:p w:rsidR="00E36FBA" w:rsidRPr="00E36FBA" w:rsidRDefault="00E36FBA" w:rsidP="00E36FBA">
            <w:pPr>
              <w:suppressAutoHyphens/>
              <w:spacing w:after="120"/>
              <w:jc w:val="both"/>
              <w:rPr>
                <w:rFonts w:cs="Arial"/>
                <w:b/>
                <w:sz w:val="16"/>
                <w:szCs w:val="16"/>
                <w:lang w:eastAsia="ar-SA"/>
              </w:rPr>
            </w:pPr>
          </w:p>
        </w:tc>
        <w:tc>
          <w:tcPr>
            <w:tcW w:w="1418" w:type="dxa"/>
          </w:tcPr>
          <w:p w:rsidR="00E36FBA" w:rsidRPr="00E36FBA" w:rsidRDefault="00E36FBA" w:rsidP="00E36FBA">
            <w:pPr>
              <w:suppressAutoHyphens/>
              <w:spacing w:after="120"/>
              <w:jc w:val="both"/>
              <w:rPr>
                <w:rFonts w:cs="Arial"/>
                <w:b/>
                <w:sz w:val="16"/>
                <w:szCs w:val="16"/>
                <w:lang w:eastAsia="ar-SA"/>
              </w:rPr>
            </w:pPr>
          </w:p>
        </w:tc>
        <w:tc>
          <w:tcPr>
            <w:tcW w:w="1276" w:type="dxa"/>
          </w:tcPr>
          <w:p w:rsidR="00E36FBA" w:rsidRPr="00E36FBA" w:rsidRDefault="00E36FBA" w:rsidP="00E36FBA">
            <w:pPr>
              <w:suppressAutoHyphens/>
              <w:spacing w:after="120"/>
              <w:jc w:val="both"/>
              <w:rPr>
                <w:rFonts w:cs="Arial"/>
                <w:b/>
                <w:sz w:val="16"/>
                <w:szCs w:val="16"/>
                <w:lang w:eastAsia="ar-SA"/>
              </w:rPr>
            </w:pPr>
          </w:p>
        </w:tc>
        <w:tc>
          <w:tcPr>
            <w:tcW w:w="1701" w:type="dxa"/>
          </w:tcPr>
          <w:p w:rsidR="00E36FBA" w:rsidRPr="00E36FBA" w:rsidRDefault="00E36FBA" w:rsidP="00E36FBA">
            <w:pPr>
              <w:suppressAutoHyphens/>
              <w:spacing w:after="120"/>
              <w:jc w:val="both"/>
              <w:rPr>
                <w:rFonts w:cs="Arial"/>
                <w:b/>
                <w:sz w:val="16"/>
                <w:szCs w:val="16"/>
                <w:lang w:eastAsia="ar-SA"/>
              </w:rPr>
            </w:pPr>
          </w:p>
        </w:tc>
        <w:tc>
          <w:tcPr>
            <w:tcW w:w="1417" w:type="dxa"/>
          </w:tcPr>
          <w:p w:rsidR="00E36FBA" w:rsidRPr="00E36FBA" w:rsidRDefault="00E36FBA" w:rsidP="00E36FBA">
            <w:pPr>
              <w:suppressAutoHyphens/>
              <w:spacing w:after="120"/>
              <w:jc w:val="both"/>
              <w:rPr>
                <w:rFonts w:cs="Arial"/>
                <w:b/>
                <w:sz w:val="16"/>
                <w:szCs w:val="16"/>
                <w:lang w:eastAsia="ar-SA"/>
              </w:rPr>
            </w:pPr>
          </w:p>
        </w:tc>
        <w:tc>
          <w:tcPr>
            <w:tcW w:w="1134" w:type="dxa"/>
          </w:tcPr>
          <w:p w:rsidR="00E36FBA" w:rsidRPr="00E36FBA" w:rsidRDefault="00E36FBA" w:rsidP="00E36FBA">
            <w:pPr>
              <w:suppressAutoHyphens/>
              <w:spacing w:after="120"/>
              <w:jc w:val="both"/>
              <w:rPr>
                <w:rFonts w:cs="Arial"/>
                <w:b/>
                <w:sz w:val="16"/>
                <w:szCs w:val="16"/>
                <w:lang w:eastAsia="ar-SA"/>
              </w:rPr>
            </w:pPr>
          </w:p>
        </w:tc>
        <w:tc>
          <w:tcPr>
            <w:tcW w:w="1559" w:type="dxa"/>
          </w:tcPr>
          <w:p w:rsidR="00E36FBA" w:rsidRPr="00E36FBA" w:rsidRDefault="00E36FBA" w:rsidP="00E36FBA">
            <w:pPr>
              <w:suppressAutoHyphens/>
              <w:spacing w:after="120"/>
              <w:jc w:val="both"/>
              <w:rPr>
                <w:rFonts w:cs="Arial"/>
                <w:b/>
                <w:sz w:val="16"/>
                <w:szCs w:val="16"/>
                <w:lang w:eastAsia="ar-SA"/>
              </w:rPr>
            </w:pPr>
          </w:p>
        </w:tc>
        <w:tc>
          <w:tcPr>
            <w:tcW w:w="1560" w:type="dxa"/>
          </w:tcPr>
          <w:p w:rsidR="00E36FBA" w:rsidRPr="00E36FBA" w:rsidRDefault="00E36FBA" w:rsidP="00E36FBA">
            <w:pPr>
              <w:suppressAutoHyphens/>
              <w:spacing w:after="120"/>
              <w:jc w:val="both"/>
              <w:rPr>
                <w:rFonts w:cs="Arial"/>
                <w:b/>
                <w:sz w:val="16"/>
                <w:szCs w:val="16"/>
                <w:lang w:eastAsia="ar-SA"/>
              </w:rPr>
            </w:pPr>
          </w:p>
        </w:tc>
        <w:tc>
          <w:tcPr>
            <w:tcW w:w="1134" w:type="dxa"/>
          </w:tcPr>
          <w:p w:rsidR="00E36FBA" w:rsidRPr="00E36FBA" w:rsidRDefault="00E36FBA" w:rsidP="00E36FBA">
            <w:pPr>
              <w:suppressAutoHyphens/>
              <w:spacing w:after="120"/>
              <w:jc w:val="both"/>
              <w:rPr>
                <w:rFonts w:cs="Arial"/>
                <w:b/>
                <w:sz w:val="16"/>
                <w:szCs w:val="16"/>
                <w:lang w:eastAsia="ar-SA"/>
              </w:rPr>
            </w:pPr>
          </w:p>
        </w:tc>
        <w:tc>
          <w:tcPr>
            <w:tcW w:w="1417" w:type="dxa"/>
          </w:tcPr>
          <w:p w:rsidR="00E36FBA" w:rsidRPr="00E36FBA" w:rsidRDefault="00E36FBA" w:rsidP="00E36FBA">
            <w:pPr>
              <w:suppressAutoHyphens/>
              <w:spacing w:after="120"/>
              <w:jc w:val="both"/>
              <w:rPr>
                <w:rFonts w:cs="Arial"/>
                <w:b/>
                <w:sz w:val="16"/>
                <w:szCs w:val="16"/>
                <w:lang w:eastAsia="ar-SA"/>
              </w:rPr>
            </w:pPr>
          </w:p>
        </w:tc>
        <w:tc>
          <w:tcPr>
            <w:tcW w:w="1134" w:type="dxa"/>
          </w:tcPr>
          <w:p w:rsidR="00E36FBA" w:rsidRPr="00E36FBA" w:rsidRDefault="00E36FBA" w:rsidP="00E36FBA">
            <w:pPr>
              <w:suppressAutoHyphens/>
              <w:spacing w:after="120"/>
              <w:jc w:val="both"/>
              <w:rPr>
                <w:rFonts w:cs="Arial"/>
                <w:b/>
                <w:sz w:val="16"/>
                <w:szCs w:val="16"/>
                <w:lang w:eastAsia="ar-SA"/>
              </w:rPr>
            </w:pPr>
          </w:p>
        </w:tc>
      </w:tr>
      <w:tr w:rsidR="00E36FBA" w:rsidRPr="00E36FBA" w:rsidTr="009512D6">
        <w:tc>
          <w:tcPr>
            <w:tcW w:w="426" w:type="dxa"/>
            <w:tcBorders>
              <w:bottom w:val="single" w:sz="4" w:space="0" w:color="auto"/>
            </w:tcBorders>
          </w:tcPr>
          <w:p w:rsidR="00E36FBA" w:rsidRPr="00E36FBA" w:rsidRDefault="00E36FBA" w:rsidP="00E36FBA">
            <w:pPr>
              <w:suppressAutoHyphens/>
              <w:spacing w:after="120"/>
              <w:ind w:left="360"/>
              <w:jc w:val="both"/>
              <w:rPr>
                <w:rFonts w:cs="Arial"/>
                <w:b/>
                <w:sz w:val="16"/>
                <w:szCs w:val="16"/>
                <w:lang w:eastAsia="ar-SA"/>
              </w:rPr>
            </w:pPr>
          </w:p>
        </w:tc>
        <w:tc>
          <w:tcPr>
            <w:tcW w:w="709" w:type="dxa"/>
            <w:tcBorders>
              <w:bottom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559" w:type="dxa"/>
            <w:tcBorders>
              <w:bottom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418" w:type="dxa"/>
            <w:tcBorders>
              <w:bottom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276" w:type="dxa"/>
            <w:tcBorders>
              <w:bottom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701" w:type="dxa"/>
            <w:tcBorders>
              <w:bottom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417" w:type="dxa"/>
            <w:tcBorders>
              <w:bottom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134" w:type="dxa"/>
            <w:tcBorders>
              <w:bottom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559" w:type="dxa"/>
            <w:tcBorders>
              <w:bottom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560" w:type="dxa"/>
            <w:tcBorders>
              <w:bottom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134" w:type="dxa"/>
          </w:tcPr>
          <w:p w:rsidR="00E36FBA" w:rsidRPr="00E36FBA" w:rsidRDefault="00E36FBA" w:rsidP="00E36FBA">
            <w:pPr>
              <w:suppressAutoHyphens/>
              <w:spacing w:after="120"/>
              <w:jc w:val="both"/>
              <w:rPr>
                <w:rFonts w:cs="Arial"/>
                <w:b/>
                <w:sz w:val="16"/>
                <w:szCs w:val="16"/>
                <w:lang w:eastAsia="ar-SA"/>
              </w:rPr>
            </w:pPr>
          </w:p>
        </w:tc>
        <w:tc>
          <w:tcPr>
            <w:tcW w:w="1417" w:type="dxa"/>
          </w:tcPr>
          <w:p w:rsidR="00E36FBA" w:rsidRPr="00E36FBA" w:rsidRDefault="00E36FBA" w:rsidP="00E36FBA">
            <w:pPr>
              <w:suppressAutoHyphens/>
              <w:spacing w:after="120"/>
              <w:jc w:val="both"/>
              <w:rPr>
                <w:rFonts w:cs="Arial"/>
                <w:b/>
                <w:sz w:val="16"/>
                <w:szCs w:val="16"/>
                <w:lang w:eastAsia="ar-SA"/>
              </w:rPr>
            </w:pPr>
          </w:p>
        </w:tc>
        <w:tc>
          <w:tcPr>
            <w:tcW w:w="1134" w:type="dxa"/>
          </w:tcPr>
          <w:p w:rsidR="00E36FBA" w:rsidRPr="00E36FBA" w:rsidRDefault="00E36FBA" w:rsidP="00E36FBA">
            <w:pPr>
              <w:suppressAutoHyphens/>
              <w:spacing w:after="120"/>
              <w:jc w:val="both"/>
              <w:rPr>
                <w:rFonts w:cs="Arial"/>
                <w:b/>
                <w:sz w:val="16"/>
                <w:szCs w:val="16"/>
                <w:lang w:eastAsia="ar-SA"/>
              </w:rPr>
            </w:pPr>
          </w:p>
        </w:tc>
      </w:tr>
      <w:tr w:rsidR="00E36FBA" w:rsidRPr="00E36FBA" w:rsidTr="009512D6">
        <w:tc>
          <w:tcPr>
            <w:tcW w:w="426" w:type="dxa"/>
            <w:tcBorders>
              <w:top w:val="single" w:sz="4" w:space="0" w:color="auto"/>
              <w:left w:val="nil"/>
              <w:bottom w:val="nil"/>
              <w:right w:val="nil"/>
            </w:tcBorders>
          </w:tcPr>
          <w:p w:rsidR="00E36FBA" w:rsidRPr="00E36FBA" w:rsidRDefault="00E36FBA" w:rsidP="00E36FBA">
            <w:pPr>
              <w:suppressAutoHyphens/>
              <w:spacing w:after="120"/>
              <w:ind w:left="360"/>
              <w:jc w:val="both"/>
              <w:rPr>
                <w:rFonts w:cs="Arial"/>
                <w:b/>
                <w:sz w:val="16"/>
                <w:szCs w:val="16"/>
                <w:lang w:eastAsia="ar-SA"/>
              </w:rPr>
            </w:pPr>
          </w:p>
        </w:tc>
        <w:tc>
          <w:tcPr>
            <w:tcW w:w="709" w:type="dxa"/>
            <w:tcBorders>
              <w:top w:val="single" w:sz="4" w:space="0" w:color="auto"/>
              <w:left w:val="nil"/>
              <w:bottom w:val="nil"/>
              <w:right w:val="nil"/>
            </w:tcBorders>
          </w:tcPr>
          <w:p w:rsidR="00E36FBA" w:rsidRPr="00E36FBA" w:rsidRDefault="00E36FBA" w:rsidP="00E36FBA">
            <w:pPr>
              <w:suppressAutoHyphens/>
              <w:spacing w:after="120"/>
              <w:jc w:val="both"/>
              <w:rPr>
                <w:rFonts w:cs="Arial"/>
                <w:b/>
                <w:sz w:val="16"/>
                <w:szCs w:val="16"/>
                <w:lang w:eastAsia="ar-SA"/>
              </w:rPr>
            </w:pPr>
          </w:p>
        </w:tc>
        <w:tc>
          <w:tcPr>
            <w:tcW w:w="1559" w:type="dxa"/>
            <w:tcBorders>
              <w:top w:val="single" w:sz="4" w:space="0" w:color="auto"/>
              <w:left w:val="nil"/>
              <w:bottom w:val="nil"/>
              <w:right w:val="nil"/>
            </w:tcBorders>
          </w:tcPr>
          <w:p w:rsidR="00E36FBA" w:rsidRPr="00E36FBA" w:rsidRDefault="00E36FBA" w:rsidP="00E36FBA">
            <w:pPr>
              <w:suppressAutoHyphens/>
              <w:spacing w:after="120"/>
              <w:jc w:val="both"/>
              <w:rPr>
                <w:rFonts w:cs="Arial"/>
                <w:b/>
                <w:sz w:val="16"/>
                <w:szCs w:val="16"/>
                <w:lang w:eastAsia="ar-SA"/>
              </w:rPr>
            </w:pPr>
          </w:p>
        </w:tc>
        <w:tc>
          <w:tcPr>
            <w:tcW w:w="1418" w:type="dxa"/>
            <w:tcBorders>
              <w:top w:val="single" w:sz="4" w:space="0" w:color="auto"/>
              <w:left w:val="nil"/>
              <w:bottom w:val="nil"/>
              <w:right w:val="nil"/>
            </w:tcBorders>
          </w:tcPr>
          <w:p w:rsidR="00E36FBA" w:rsidRPr="00E36FBA" w:rsidRDefault="00E36FBA" w:rsidP="00E36FBA">
            <w:pPr>
              <w:suppressAutoHyphens/>
              <w:spacing w:after="120"/>
              <w:jc w:val="both"/>
              <w:rPr>
                <w:rFonts w:cs="Arial"/>
                <w:b/>
                <w:sz w:val="16"/>
                <w:szCs w:val="16"/>
                <w:lang w:eastAsia="ar-SA"/>
              </w:rPr>
            </w:pPr>
          </w:p>
        </w:tc>
        <w:tc>
          <w:tcPr>
            <w:tcW w:w="1276" w:type="dxa"/>
            <w:tcBorders>
              <w:top w:val="single" w:sz="4" w:space="0" w:color="auto"/>
              <w:left w:val="nil"/>
              <w:bottom w:val="nil"/>
              <w:right w:val="nil"/>
            </w:tcBorders>
          </w:tcPr>
          <w:p w:rsidR="00E36FBA" w:rsidRPr="00E36FBA" w:rsidRDefault="00E36FBA" w:rsidP="00E36FBA">
            <w:pPr>
              <w:suppressAutoHyphens/>
              <w:spacing w:after="120"/>
              <w:jc w:val="both"/>
              <w:rPr>
                <w:rFonts w:cs="Arial"/>
                <w:b/>
                <w:sz w:val="16"/>
                <w:szCs w:val="16"/>
                <w:lang w:eastAsia="ar-SA"/>
              </w:rPr>
            </w:pPr>
          </w:p>
        </w:tc>
        <w:tc>
          <w:tcPr>
            <w:tcW w:w="1701" w:type="dxa"/>
            <w:tcBorders>
              <w:top w:val="single" w:sz="4" w:space="0" w:color="auto"/>
              <w:left w:val="nil"/>
              <w:bottom w:val="nil"/>
              <w:right w:val="nil"/>
            </w:tcBorders>
          </w:tcPr>
          <w:p w:rsidR="00E36FBA" w:rsidRPr="00E36FBA" w:rsidRDefault="00E36FBA" w:rsidP="00E36FBA">
            <w:pPr>
              <w:suppressAutoHyphens/>
              <w:spacing w:after="120"/>
              <w:jc w:val="both"/>
              <w:rPr>
                <w:rFonts w:cs="Arial"/>
                <w:b/>
                <w:sz w:val="16"/>
                <w:szCs w:val="16"/>
                <w:lang w:eastAsia="ar-SA"/>
              </w:rPr>
            </w:pPr>
          </w:p>
        </w:tc>
        <w:tc>
          <w:tcPr>
            <w:tcW w:w="1417" w:type="dxa"/>
            <w:tcBorders>
              <w:top w:val="single" w:sz="4" w:space="0" w:color="auto"/>
              <w:left w:val="nil"/>
              <w:bottom w:val="nil"/>
              <w:right w:val="nil"/>
            </w:tcBorders>
          </w:tcPr>
          <w:p w:rsidR="00E36FBA" w:rsidRPr="00E36FBA" w:rsidRDefault="00E36FBA" w:rsidP="00E36FBA">
            <w:pPr>
              <w:suppressAutoHyphens/>
              <w:spacing w:after="120"/>
              <w:jc w:val="both"/>
              <w:rPr>
                <w:rFonts w:cs="Arial"/>
                <w:b/>
                <w:sz w:val="16"/>
                <w:szCs w:val="16"/>
                <w:lang w:eastAsia="ar-SA"/>
              </w:rPr>
            </w:pPr>
          </w:p>
        </w:tc>
        <w:tc>
          <w:tcPr>
            <w:tcW w:w="1134" w:type="dxa"/>
            <w:tcBorders>
              <w:top w:val="single" w:sz="4" w:space="0" w:color="auto"/>
              <w:left w:val="nil"/>
              <w:bottom w:val="nil"/>
              <w:right w:val="nil"/>
            </w:tcBorders>
          </w:tcPr>
          <w:p w:rsidR="00E36FBA" w:rsidRPr="00E36FBA" w:rsidRDefault="00E36FBA" w:rsidP="00E36FBA">
            <w:pPr>
              <w:suppressAutoHyphens/>
              <w:spacing w:after="120"/>
              <w:jc w:val="both"/>
              <w:rPr>
                <w:rFonts w:cs="Arial"/>
                <w:b/>
                <w:sz w:val="16"/>
                <w:szCs w:val="16"/>
                <w:lang w:eastAsia="ar-SA"/>
              </w:rPr>
            </w:pPr>
          </w:p>
        </w:tc>
        <w:tc>
          <w:tcPr>
            <w:tcW w:w="1559" w:type="dxa"/>
            <w:tcBorders>
              <w:top w:val="single" w:sz="4" w:space="0" w:color="auto"/>
              <w:left w:val="nil"/>
              <w:bottom w:val="nil"/>
              <w:right w:val="nil"/>
            </w:tcBorders>
          </w:tcPr>
          <w:p w:rsidR="00E36FBA" w:rsidRPr="00E36FBA" w:rsidRDefault="00E36FBA" w:rsidP="00E36FBA">
            <w:pPr>
              <w:suppressAutoHyphens/>
              <w:spacing w:after="120"/>
              <w:jc w:val="both"/>
              <w:rPr>
                <w:rFonts w:cs="Arial"/>
                <w:b/>
                <w:sz w:val="16"/>
                <w:szCs w:val="16"/>
                <w:lang w:eastAsia="ar-SA"/>
              </w:rPr>
            </w:pPr>
          </w:p>
        </w:tc>
        <w:tc>
          <w:tcPr>
            <w:tcW w:w="1560" w:type="dxa"/>
            <w:tcBorders>
              <w:top w:val="single" w:sz="4" w:space="0" w:color="auto"/>
              <w:left w:val="nil"/>
              <w:bottom w:val="nil"/>
              <w:right w:val="single" w:sz="4" w:space="0" w:color="auto"/>
            </w:tcBorders>
          </w:tcPr>
          <w:p w:rsidR="00E36FBA" w:rsidRPr="00E36FBA" w:rsidRDefault="00E36FBA" w:rsidP="00E36FBA">
            <w:pPr>
              <w:suppressAutoHyphens/>
              <w:spacing w:after="120"/>
              <w:jc w:val="both"/>
              <w:rPr>
                <w:rFonts w:cs="Arial"/>
                <w:b/>
                <w:sz w:val="16"/>
                <w:szCs w:val="16"/>
                <w:lang w:eastAsia="ar-SA"/>
              </w:rPr>
            </w:pPr>
          </w:p>
        </w:tc>
        <w:tc>
          <w:tcPr>
            <w:tcW w:w="1134" w:type="dxa"/>
            <w:tcBorders>
              <w:left w:val="single" w:sz="4" w:space="0" w:color="auto"/>
            </w:tcBorders>
          </w:tcPr>
          <w:p w:rsidR="00E36FBA" w:rsidRPr="00E36FBA" w:rsidRDefault="00E36FBA" w:rsidP="00E36FBA">
            <w:pPr>
              <w:suppressAutoHyphens/>
              <w:spacing w:after="120"/>
              <w:jc w:val="both"/>
              <w:rPr>
                <w:rFonts w:cs="Arial"/>
                <w:b/>
                <w:sz w:val="16"/>
                <w:szCs w:val="16"/>
                <w:lang w:val="en-GB" w:eastAsia="ar-SA"/>
              </w:rPr>
            </w:pPr>
            <w:r w:rsidRPr="00E36FBA">
              <w:rPr>
                <w:rFonts w:cs="Arial"/>
                <w:b/>
                <w:sz w:val="16"/>
                <w:szCs w:val="16"/>
                <w:lang w:val="en-GB" w:eastAsia="ar-SA"/>
              </w:rPr>
              <w:t>ΣΥΝΟΛΟ</w:t>
            </w:r>
          </w:p>
        </w:tc>
        <w:tc>
          <w:tcPr>
            <w:tcW w:w="1417" w:type="dxa"/>
          </w:tcPr>
          <w:p w:rsidR="00E36FBA" w:rsidRPr="00E36FBA" w:rsidRDefault="00E36FBA" w:rsidP="00E36FBA">
            <w:pPr>
              <w:suppressAutoHyphens/>
              <w:spacing w:after="120"/>
              <w:jc w:val="both"/>
              <w:rPr>
                <w:rFonts w:cs="Arial"/>
                <w:b/>
                <w:sz w:val="16"/>
                <w:szCs w:val="16"/>
                <w:lang w:val="en-GB" w:eastAsia="ar-SA"/>
              </w:rPr>
            </w:pPr>
          </w:p>
        </w:tc>
        <w:tc>
          <w:tcPr>
            <w:tcW w:w="1134" w:type="dxa"/>
          </w:tcPr>
          <w:p w:rsidR="00E36FBA" w:rsidRPr="00E36FBA" w:rsidRDefault="00E36FBA" w:rsidP="00E36FBA">
            <w:pPr>
              <w:suppressAutoHyphens/>
              <w:spacing w:after="120"/>
              <w:jc w:val="both"/>
              <w:rPr>
                <w:rFonts w:cs="Arial"/>
                <w:b/>
                <w:sz w:val="16"/>
                <w:szCs w:val="16"/>
                <w:lang w:val="en-GB" w:eastAsia="ar-SA"/>
              </w:rPr>
            </w:pPr>
          </w:p>
        </w:tc>
      </w:tr>
    </w:tbl>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Ο Χρόνος Ισχύος της Προσφοράς είναι (αριθμητικώς και ολογράφως) : </w:t>
      </w:r>
      <w:r w:rsidRPr="00E36FBA">
        <w:rPr>
          <w:rFonts w:ascii="Calibri" w:eastAsia="Times New Roman" w:hAnsi="Calibri" w:cs="Calibri"/>
          <w:szCs w:val="24"/>
          <w:lang w:eastAsia="ar-SA"/>
        </w:rPr>
        <w:tab/>
        <w:t>ημέρες</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Ο Νόμιμος Εκπρόσωπος :</w:t>
      </w:r>
      <w:r w:rsidRPr="00E36FBA">
        <w:rPr>
          <w:rFonts w:ascii="Calibri" w:eastAsia="Times New Roman" w:hAnsi="Calibri" w:cs="Calibri"/>
          <w:szCs w:val="24"/>
          <w:lang w:eastAsia="ar-SA"/>
        </w:rPr>
        <w:tab/>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Ημερομηνία (Υπογραφή - Σφραγίδα)</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ΟΔΗΓΙΕΣ (Ειδικές απαιτήσεις οικονομικής προσφοράς)</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1.</w:t>
      </w:r>
      <w:r w:rsidRPr="00E36FBA">
        <w:rPr>
          <w:rFonts w:ascii="Calibri" w:eastAsia="Times New Roman" w:hAnsi="Calibri" w:cs="Calibri"/>
          <w:szCs w:val="24"/>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2.</w:t>
      </w:r>
      <w:r w:rsidRPr="00E36FBA">
        <w:rPr>
          <w:rFonts w:ascii="Calibri" w:eastAsia="Times New Roman" w:hAnsi="Calibri" w:cs="Calibri"/>
          <w:szCs w:val="24"/>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3.</w:t>
      </w:r>
      <w:r w:rsidRPr="00E36FBA">
        <w:rPr>
          <w:rFonts w:ascii="Calibri" w:eastAsia="Times New Roman" w:hAnsi="Calibri" w:cs="Calibri"/>
          <w:szCs w:val="24"/>
          <w:lang w:eastAsia="ar-SA"/>
        </w:rPr>
        <w:tab/>
        <w:t>Προσφορά που δίνει τιμή σε συνάλλαγμα ή σε ρήτρα συναλλάγματος απορρίπτεται ως απαράδεκτη.</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4.</w:t>
      </w:r>
      <w:r w:rsidRPr="00E36FBA">
        <w:rPr>
          <w:rFonts w:ascii="Calibri" w:eastAsia="Times New Roman" w:hAnsi="Calibri" w:cs="Calibri"/>
          <w:szCs w:val="24"/>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5.</w:t>
      </w:r>
      <w:r w:rsidRPr="00E36FBA">
        <w:rPr>
          <w:rFonts w:ascii="Calibri" w:eastAsia="Times New Roman" w:hAnsi="Calibri" w:cs="Calibri"/>
          <w:szCs w:val="24"/>
          <w:lang w:eastAsia="ar-SA"/>
        </w:rPr>
        <w:tab/>
        <w:t>Εφόσον από την προσφορά δεν προκύπτει με σαφήνεια η προσφερόμενη τιμή η προσφορά απορρίπτεται σαν απαράδεκτη.</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6.</w:t>
      </w:r>
      <w:r w:rsidRPr="00E36FBA">
        <w:rPr>
          <w:rFonts w:ascii="Calibri" w:eastAsia="Times New Roman" w:hAnsi="Calibri" w:cs="Calibri"/>
          <w:szCs w:val="24"/>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7.</w:t>
      </w:r>
      <w:r w:rsidRPr="00E36FBA">
        <w:rPr>
          <w:rFonts w:ascii="Calibri" w:eastAsia="Times New Roman" w:hAnsi="Calibri" w:cs="Calibri"/>
          <w:szCs w:val="24"/>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8.</w:t>
      </w:r>
      <w:r w:rsidRPr="00E36FBA">
        <w:rPr>
          <w:rFonts w:ascii="Calibri" w:eastAsia="Times New Roman" w:hAnsi="Calibri" w:cs="Calibri"/>
          <w:szCs w:val="24"/>
          <w:lang w:eastAsia="ar-SA"/>
        </w:rPr>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sectPr w:rsidR="00E36FBA" w:rsidRPr="00E36FBA" w:rsidSect="003E433F">
          <w:pgSz w:w="11906" w:h="16838"/>
          <w:pgMar w:top="1134" w:right="1134" w:bottom="1134" w:left="1134" w:header="720" w:footer="709" w:gutter="0"/>
          <w:cols w:space="720"/>
          <w:docGrid w:linePitch="600" w:charSpace="36864"/>
        </w:sectPr>
      </w:pP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6" w:name="_Toc113269859"/>
      <w:r w:rsidRPr="00E36FBA">
        <w:rPr>
          <w:rFonts w:ascii="Arial" w:eastAsia="Times New Roman" w:hAnsi="Arial" w:cs="Arial"/>
          <w:b/>
          <w:color w:val="002060"/>
          <w:sz w:val="24"/>
          <w:lang w:eastAsia="ar-SA"/>
        </w:rPr>
        <w:lastRenderedPageBreak/>
        <w:t>ΠΑΡΑΡΤΗΜΑ V –Υποδείγματα Εγγυητικών Επιστολών</w:t>
      </w:r>
      <w:bookmarkEnd w:id="6"/>
    </w:p>
    <w:p w:rsidR="00E36FBA" w:rsidRPr="00E36FBA" w:rsidRDefault="00E36FBA" w:rsidP="00E36FBA">
      <w:pPr>
        <w:suppressAutoHyphens/>
        <w:spacing w:after="120" w:line="240" w:lineRule="auto"/>
        <w:ind w:left="-360"/>
        <w:jc w:val="center"/>
        <w:rPr>
          <w:rFonts w:ascii="Calibri" w:eastAsia="Times New Roman" w:hAnsi="Calibri" w:cs="Calibri"/>
          <w:b/>
          <w:lang w:eastAsia="ar-SA"/>
        </w:rPr>
      </w:pPr>
    </w:p>
    <w:p w:rsidR="00E36FBA" w:rsidRPr="00E36FBA" w:rsidRDefault="00E36FBA" w:rsidP="00E36FBA">
      <w:pPr>
        <w:suppressAutoHyphens/>
        <w:spacing w:after="120" w:line="240" w:lineRule="auto"/>
        <w:ind w:left="-360"/>
        <w:jc w:val="center"/>
        <w:rPr>
          <w:rFonts w:ascii="Calibri" w:eastAsia="Times New Roman" w:hAnsi="Calibri" w:cs="Calibri"/>
          <w:b/>
          <w:lang w:eastAsia="ar-SA"/>
        </w:rPr>
      </w:pPr>
      <w:r w:rsidRPr="00E36FBA">
        <w:rPr>
          <w:rFonts w:ascii="Calibri" w:eastAsia="Times New Roman" w:hAnsi="Calibri" w:cs="Calibri"/>
          <w:b/>
          <w:lang w:eastAsia="ar-SA"/>
        </w:rPr>
        <w:t>ΥΠΟΔΕΙΓΜΑ ΕΓΓΥΗΤΙΚΗΣ ΕΠΙΣΤΟΛΗΣ ΣΥΜΜΕΤΟΧΗΣ</w:t>
      </w:r>
    </w:p>
    <w:p w:rsidR="00E36FBA" w:rsidRPr="00E36FBA" w:rsidRDefault="00E36FBA" w:rsidP="00E36FBA">
      <w:pPr>
        <w:widowControl w:val="0"/>
        <w:tabs>
          <w:tab w:val="left" w:pos="358"/>
        </w:tabs>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color w:val="000000"/>
          <w:lang w:eastAsia="ar-SA"/>
        </w:rPr>
        <w:t xml:space="preserve">Εκδότης (Πλήρης επωνυμία Πιστωτικού Ιδρύματος ……………………………. / </w:t>
      </w:r>
      <w:r w:rsidRPr="00E36FBA">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E36FBA">
        <w:rPr>
          <w:rFonts w:ascii="Calibri" w:eastAsia="Times New Roman" w:hAnsi="Calibri" w:cs="Calibri"/>
          <w:bCs/>
          <w:color w:val="000000"/>
          <w:lang w:eastAsia="ar-SA"/>
        </w:rPr>
        <w:t xml:space="preserve"> (Ε.Τ.Α.Α.-Τ.Σ.Μ.Ε.Δ.Ε.)</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Ημερομηνία έκδοσης: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Προς: (Πλήρης επωνυμία Αναθέτουσας Αρχής/Αναθέτοντος Φορέα</w:t>
      </w:r>
      <w:r w:rsidRPr="00E36FBA">
        <w:rPr>
          <w:rFonts w:ascii="Calibri" w:eastAsia="MS Mincho" w:hAnsi="Calibri" w:cs="Times New Roman"/>
          <w:bCs/>
          <w:vertAlign w:val="superscript"/>
          <w:lang w:eastAsia="ar-SA"/>
        </w:rPr>
        <w:footnoteReference w:id="1"/>
      </w:r>
      <w:r w:rsidRPr="00E36FBA">
        <w:rPr>
          <w:rFonts w:ascii="Calibri" w:eastAsia="Times New Roman" w:hAnsi="Calibri" w:cs="Calibri"/>
          <w:bCs/>
          <w:lang w:eastAsia="ar-SA"/>
        </w:rPr>
        <w:t>).............................</w:t>
      </w:r>
    </w:p>
    <w:p w:rsidR="00E36FBA" w:rsidRPr="00E36FBA" w:rsidRDefault="00E36FBA" w:rsidP="00E36FBA">
      <w:pPr>
        <w:widowControl w:val="0"/>
        <w:suppressAutoHyphens/>
        <w:spacing w:after="0" w:line="360" w:lineRule="auto"/>
        <w:jc w:val="both"/>
        <w:rPr>
          <w:rFonts w:ascii="Calibri" w:eastAsia="Times New Roman" w:hAnsi="Calibri" w:cs="Calibri"/>
          <w:szCs w:val="24"/>
          <w:lang w:eastAsia="ar-SA"/>
        </w:rPr>
      </w:pPr>
      <w:r w:rsidRPr="00E36FBA">
        <w:rPr>
          <w:rFonts w:ascii="Calibri" w:eastAsia="Times New Roman" w:hAnsi="Calibri" w:cs="Calibri"/>
          <w:bCs/>
          <w:lang w:eastAsia="ar-SA"/>
        </w:rPr>
        <w:t>(Διεύθυνση Αναθέτουσας Αρχής/Αναθέτοντος Φορέα</w:t>
      </w:r>
      <w:r w:rsidRPr="00E36FBA">
        <w:rPr>
          <w:rFonts w:ascii="Calibri" w:eastAsia="MS Mincho" w:hAnsi="Calibri" w:cs="Times New Roman"/>
          <w:bCs/>
          <w:vertAlign w:val="superscript"/>
          <w:lang w:eastAsia="ar-SA"/>
        </w:rPr>
        <w:footnoteReference w:id="2"/>
      </w:r>
      <w:r w:rsidRPr="00E36FBA">
        <w:rPr>
          <w:rFonts w:ascii="Calibri" w:eastAsia="Times New Roman" w:hAnsi="Calibri" w:cs="Calibri"/>
          <w:bCs/>
          <w:lang w:eastAsia="ar-SA"/>
        </w:rPr>
        <w:t>)</w:t>
      </w:r>
      <w:r w:rsidRPr="00E36FBA">
        <w:rPr>
          <w:rFonts w:ascii="Calibri" w:eastAsia="Times New Roman" w:hAnsi="Calibri" w:cs="Calibri"/>
          <w:bCs/>
          <w:color w:val="00000A"/>
        </w:rPr>
        <w:t xml:space="preserve"> .........................................</w:t>
      </w:r>
    </w:p>
    <w:p w:rsidR="00E36FBA" w:rsidRPr="00E36FBA" w:rsidRDefault="00E36FBA" w:rsidP="00E36FBA">
      <w:pPr>
        <w:widowControl w:val="0"/>
        <w:suppressAutoHyphens/>
        <w:spacing w:after="0" w:line="360" w:lineRule="auto"/>
        <w:jc w:val="both"/>
        <w:rPr>
          <w:rFonts w:ascii="Calibri" w:eastAsia="Times New Roman" w:hAnsi="Calibri" w:cs="Calibri"/>
          <w:szCs w:val="24"/>
          <w:lang w:eastAsia="ar-SA"/>
        </w:rPr>
      </w:pPr>
      <w:r w:rsidRPr="00E36FBA">
        <w:rPr>
          <w:rFonts w:ascii="Calibri" w:eastAsia="Times New Roman" w:hAnsi="Calibri" w:cs="Calibri"/>
          <w:bCs/>
          <w:lang w:eastAsia="ar-SA"/>
        </w:rPr>
        <w:t>Εγγύηση μας υπ’ αριθμ. ……………….. ποσού ………………….……. ευρώ</w:t>
      </w:r>
      <w:r w:rsidRPr="00E36FBA">
        <w:rPr>
          <w:rFonts w:ascii="Calibri" w:eastAsia="MS Mincho" w:hAnsi="Calibri" w:cs="Times New Roman"/>
          <w:bCs/>
          <w:vertAlign w:val="superscript"/>
          <w:lang w:eastAsia="ar-SA"/>
        </w:rPr>
        <w:footnoteReference w:id="3"/>
      </w:r>
      <w:r w:rsidRPr="00E36FBA">
        <w:rPr>
          <w:rFonts w:ascii="Calibri" w:eastAsia="Times New Roman" w:hAnsi="Calibri" w:cs="Calibri"/>
          <w:bCs/>
          <w:lang w:eastAsia="ar-SA"/>
        </w:rPr>
        <w:t>.</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μέχρι του ποσού των ευρώ  …………………………</w:t>
      </w:r>
      <w:r w:rsidRPr="00E36FBA">
        <w:rPr>
          <w:rFonts w:ascii="Calibri" w:eastAsia="MS Mincho" w:hAnsi="Calibri" w:cs="Times New Roman"/>
          <w:bCs/>
          <w:vertAlign w:val="superscript"/>
          <w:lang w:eastAsia="ar-SA"/>
        </w:rPr>
        <w:footnoteReference w:id="4"/>
      </w:r>
      <w:r w:rsidRPr="00E36FBA">
        <w:rPr>
          <w:rFonts w:ascii="Calibri" w:eastAsia="Times New Roman" w:hAnsi="Calibri" w:cs="Calibri"/>
          <w:bCs/>
          <w:lang w:eastAsia="ar-SA"/>
        </w:rPr>
        <w:t xml:space="preserve"> υπέρ του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w:t>
      </w:r>
      <w:r w:rsidRPr="00E36FBA">
        <w:rPr>
          <w:rFonts w:ascii="Calibri" w:eastAsia="Times New Roman" w:hAnsi="Calibri" w:cs="Calibri"/>
          <w:bCs/>
          <w:lang w:val="en-US" w:eastAsia="ar-SA"/>
        </w:rPr>
        <w:t>i</w:t>
      </w:r>
      <w:r w:rsidRPr="00E36FBA">
        <w:rPr>
          <w:rFonts w:ascii="Calibri" w:eastAsia="Times New Roman" w:hAnsi="Calibri" w:cs="Calibri"/>
          <w:bCs/>
          <w:lang w:eastAsia="ar-SA"/>
        </w:rPr>
        <w:t xml:space="preserve">) [σε περίπτωσηφυσικού προσώπου]: </w:t>
      </w:r>
      <w:r w:rsidRPr="00E36FBA">
        <w:rPr>
          <w:rFonts w:ascii="Calibri" w:eastAsia="Calibri" w:hAnsi="Calibri" w:cs="Calibri"/>
          <w:bCs/>
          <w:lang w:eastAsia="ar-SA"/>
        </w:rPr>
        <w:t xml:space="preserve">(ονοματεπώνυμο, πατρώνυμο) ..............................,  ΑΦΜ: ................ </w:t>
      </w:r>
      <w:r w:rsidRPr="00E36FBA">
        <w:rPr>
          <w:rFonts w:ascii="Calibri" w:eastAsia="Calibri" w:hAnsi="Calibri" w:cs="Calibri"/>
          <w:lang w:eastAsia="ar-SA"/>
        </w:rPr>
        <w:t>(διεύθυνση)</w:t>
      </w:r>
      <w:r w:rsidRPr="00E36FBA">
        <w:rPr>
          <w:rFonts w:ascii="Calibri" w:eastAsia="Calibri" w:hAnsi="Calibri" w:cs="Calibri"/>
          <w:bCs/>
          <w:lang w:eastAsia="ar-SA"/>
        </w:rPr>
        <w:t xml:space="preserve"> .......................…………………………………..</w:t>
      </w:r>
      <w:r w:rsidRPr="00E36FBA">
        <w:rPr>
          <w:rFonts w:ascii="Calibri" w:eastAsia="Times New Roman" w:hAnsi="Calibri" w:cs="Calibri"/>
          <w:bCs/>
          <w:lang w:eastAsia="ar-SA"/>
        </w:rPr>
        <w:t>, ή</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w:t>
      </w:r>
      <w:r w:rsidRPr="00E36FBA">
        <w:rPr>
          <w:rFonts w:ascii="Calibri" w:eastAsia="Times New Roman" w:hAnsi="Calibri" w:cs="Calibri"/>
          <w:bCs/>
          <w:lang w:val="en-US" w:eastAsia="ar-SA"/>
        </w:rPr>
        <w:t>ii</w:t>
      </w:r>
      <w:r w:rsidRPr="00E36FBA">
        <w:rPr>
          <w:rFonts w:ascii="Calibri" w:eastAsia="Times New Roman" w:hAnsi="Calibri" w:cs="Calibri"/>
          <w:bCs/>
          <w:lang w:eastAsia="ar-SA"/>
        </w:rPr>
        <w:t>) [σε περίπτωση νομικού προσώπου]: (</w:t>
      </w:r>
      <w:r w:rsidRPr="00E36FBA">
        <w:rPr>
          <w:rFonts w:ascii="Calibri" w:eastAsia="Times New Roman" w:hAnsi="Calibri" w:cs="Calibri"/>
          <w:lang w:eastAsia="ar-SA"/>
        </w:rPr>
        <w:t>πλήρη επωνυμία) ........................, ΑΦΜ: ...................... (διεύθυνση)</w:t>
      </w:r>
      <w:r w:rsidRPr="00E36FBA">
        <w:rPr>
          <w:rFonts w:ascii="Calibri" w:eastAsia="Times New Roman" w:hAnsi="Calibri" w:cs="Calibri"/>
          <w:bCs/>
          <w:lang w:eastAsia="ar-SA"/>
        </w:rPr>
        <w:t xml:space="preserve"> .......................………………………………….. ή</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w:t>
      </w:r>
      <w:r w:rsidRPr="00E36FBA">
        <w:rPr>
          <w:rFonts w:ascii="Calibri" w:eastAsia="Times New Roman" w:hAnsi="Calibri" w:cs="Calibri"/>
          <w:bCs/>
          <w:lang w:val="en-US" w:eastAsia="ar-SA"/>
        </w:rPr>
        <w:t>iii</w:t>
      </w:r>
      <w:r w:rsidRPr="00E36FBA">
        <w:rPr>
          <w:rFonts w:ascii="Calibri" w:eastAsia="Times New Roman" w:hAnsi="Calibri" w:cs="Calibri"/>
          <w:bCs/>
          <w:lang w:eastAsia="ar-SA"/>
        </w:rPr>
        <w:t>) [σε περίπτωση ένωσης ή κοινοπραξίας:] των φυσικών / νομικών προσώπων</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α) (</w:t>
      </w:r>
      <w:r w:rsidRPr="00E36FBA">
        <w:rPr>
          <w:rFonts w:ascii="Calibri" w:eastAsia="Times New Roman" w:hAnsi="Calibri" w:cs="Calibri"/>
          <w:lang w:eastAsia="ar-SA"/>
        </w:rPr>
        <w:t>πλήρη επωνυμία) ........................, ΑΦΜ: ...................... (διεύθυνση)</w:t>
      </w:r>
      <w:r w:rsidRPr="00E36FBA">
        <w:rPr>
          <w:rFonts w:ascii="Calibri" w:eastAsia="Times New Roman" w:hAnsi="Calibri" w:cs="Calibri"/>
          <w:bCs/>
          <w:lang w:eastAsia="ar-SA"/>
        </w:rPr>
        <w:t xml:space="preserve">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β) (</w:t>
      </w:r>
      <w:r w:rsidRPr="00E36FBA">
        <w:rPr>
          <w:rFonts w:ascii="Calibri" w:eastAsia="Times New Roman" w:hAnsi="Calibri" w:cs="Calibri"/>
          <w:lang w:eastAsia="ar-SA"/>
        </w:rPr>
        <w:t>πλήρη επωνυμία) ........................, ΑΦΜ: ...................... (διεύθυνση)</w:t>
      </w:r>
      <w:r w:rsidRPr="00E36FBA">
        <w:rPr>
          <w:rFonts w:ascii="Calibri" w:eastAsia="Times New Roman" w:hAnsi="Calibri" w:cs="Calibri"/>
          <w:bCs/>
          <w:lang w:eastAsia="ar-SA"/>
        </w:rPr>
        <w:t xml:space="preserve">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γ) (</w:t>
      </w:r>
      <w:r w:rsidRPr="00E36FBA">
        <w:rPr>
          <w:rFonts w:ascii="Calibri" w:eastAsia="Times New Roman" w:hAnsi="Calibri" w:cs="Calibri"/>
          <w:lang w:eastAsia="ar-SA"/>
        </w:rPr>
        <w:t>πλήρη επωνυμία) ........................, ΑΦΜ: ...................... (διεύθυνση)</w:t>
      </w:r>
      <w:r w:rsidRPr="00E36FBA">
        <w:rPr>
          <w:rFonts w:ascii="Calibri" w:eastAsia="Times New Roman" w:hAnsi="Calibri" w:cs="Calibri"/>
          <w:bCs/>
          <w:lang w:eastAsia="ar-SA"/>
        </w:rPr>
        <w:t xml:space="preserve"> .......................…………………………………..</w:t>
      </w:r>
      <w:r w:rsidRPr="00E36FBA">
        <w:rPr>
          <w:rFonts w:ascii="Calibri" w:eastAsia="MS Mincho" w:hAnsi="Calibri" w:cs="Times New Roman"/>
          <w:bCs/>
          <w:vertAlign w:val="superscript"/>
          <w:lang w:eastAsia="ar-SA"/>
        </w:rPr>
        <w:footnoteReference w:id="5"/>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E36FBA">
        <w:rPr>
          <w:rFonts w:ascii="Calibri" w:eastAsia="MS Mincho" w:hAnsi="Calibri" w:cs="Times New Roman"/>
          <w:bCs/>
          <w:vertAlign w:val="superscript"/>
          <w:lang w:eastAsia="ar-SA"/>
        </w:rPr>
        <w:footnoteReference w:id="6"/>
      </w:r>
      <w:r w:rsidRPr="00E36FBA">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E36FBA">
        <w:rPr>
          <w:rFonts w:ascii="Calibri" w:eastAsia="Times New Roman" w:hAnsi="Calibri" w:cs="Calibri"/>
          <w:bCs/>
          <w:lang w:eastAsia="ar-SA"/>
        </w:rPr>
        <w:lastRenderedPageBreak/>
        <w:t>“</w:t>
      </w:r>
      <w:r w:rsidRPr="00E36FBA">
        <w:rPr>
          <w:rFonts w:ascii="Calibri" w:eastAsia="Times New Roman" w:hAnsi="Calibri" w:cs="Calibri"/>
          <w:lang w:eastAsia="ar-SA"/>
        </w:rPr>
        <w:t>(τίτλος σύμβασης)</w:t>
      </w:r>
      <w:r w:rsidRPr="00E36FBA">
        <w:rPr>
          <w:rFonts w:ascii="Calibri" w:eastAsia="Times New Roman" w:hAnsi="Calibri" w:cs="Calibri"/>
          <w:bCs/>
          <w:lang w:eastAsia="ar-SA"/>
        </w:rPr>
        <w:t>”/ για το/α τμήμα/τα ...............</w:t>
      </w:r>
      <w:r w:rsidRPr="00E36FBA">
        <w:rPr>
          <w:rFonts w:ascii="Calibri" w:eastAsia="MS Mincho" w:hAnsi="Calibri" w:cs="Times New Roman"/>
          <w:bCs/>
          <w:vertAlign w:val="superscript"/>
          <w:lang w:eastAsia="ar-SA"/>
        </w:rPr>
        <w:footnoteReference w:id="7"/>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E36FBA">
        <w:rPr>
          <w:rFonts w:ascii="Calibri" w:eastAsia="Times New Roman" w:hAnsi="Calibri" w:cs="Calibri"/>
          <w:bCs/>
          <w:i/>
          <w:iCs/>
          <w:lang w:eastAsia="ar-SA"/>
        </w:rPr>
        <w:t>υπέρ ου η εγγύηση</w:t>
      </w:r>
      <w:r w:rsidRPr="00E36FBA">
        <w:rPr>
          <w:rFonts w:ascii="Calibri" w:eastAsia="Times New Roman" w:hAnsi="Calibri" w:cs="Calibri"/>
          <w:bCs/>
          <w:lang w:eastAsia="ar-SA"/>
        </w:rPr>
        <w:t>) καθ’ όλο τον χρόνο ισχύος της.</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E36FBA">
        <w:rPr>
          <w:rFonts w:ascii="Calibri" w:eastAsia="MS Mincho" w:hAnsi="Calibri" w:cs="Times New Roman"/>
          <w:bCs/>
          <w:vertAlign w:val="superscript"/>
          <w:lang w:eastAsia="ar-SA"/>
        </w:rPr>
        <w:footnoteReference w:id="8"/>
      </w:r>
      <w:r w:rsidRPr="00E36FBA">
        <w:rPr>
          <w:rFonts w:ascii="Calibri" w:eastAsia="Times New Roman" w:hAnsi="Calibri" w:cs="Calibri"/>
          <w:bCs/>
          <w:lang w:eastAsia="ar-SA"/>
        </w:rPr>
        <w:t xml:space="preserve"> από την απλή έγγραφη ειδοποίησή σας.</w:t>
      </w:r>
    </w:p>
    <w:p w:rsidR="00E36FBA" w:rsidRPr="00E36FBA" w:rsidRDefault="00E36FBA" w:rsidP="00E36FBA">
      <w:pPr>
        <w:widowControl w:val="0"/>
        <w:suppressAutoHyphens/>
        <w:spacing w:after="0" w:line="360" w:lineRule="auto"/>
        <w:jc w:val="both"/>
        <w:rPr>
          <w:rFonts w:ascii="Calibri" w:eastAsia="Calibri" w:hAnsi="Calibri" w:cs="Calibri"/>
          <w:bCs/>
          <w:lang w:eastAsia="ar-SA"/>
        </w:rPr>
      </w:pPr>
      <w:r w:rsidRPr="00E36FBA">
        <w:rPr>
          <w:rFonts w:ascii="Calibri" w:eastAsia="Times New Roman" w:hAnsi="Calibri" w:cs="Calibri"/>
          <w:bCs/>
          <w:lang w:eastAsia="ar-SA"/>
        </w:rPr>
        <w:t>Ηπαρούσαισχύειμέχρικαιτην</w:t>
      </w:r>
      <w:r w:rsidRPr="00E36FBA">
        <w:rPr>
          <w:rFonts w:ascii="Calibri" w:eastAsia="Calibri" w:hAnsi="Calibri" w:cs="Calibri"/>
          <w:bCs/>
          <w:lang w:eastAsia="ar-SA"/>
        </w:rPr>
        <w:t xml:space="preserve"> …………………………………………………</w:t>
      </w:r>
      <w:r w:rsidRPr="00E36FBA">
        <w:rPr>
          <w:rFonts w:ascii="Calibri" w:eastAsia="Times New Roman" w:hAnsi="Calibri" w:cs="Calibri"/>
          <w:bCs/>
          <w:lang w:eastAsia="ar-SA"/>
        </w:rPr>
        <w:t>..</w:t>
      </w:r>
      <w:r w:rsidRPr="00E36FBA">
        <w:rPr>
          <w:rFonts w:ascii="Calibri" w:eastAsia="Calibri" w:hAnsi="Calibri" w:cs="Calibri"/>
          <w:bCs/>
          <w:lang w:eastAsia="ar-SA"/>
        </w:rPr>
        <w:footnoteReference w:id="9"/>
      </w:r>
      <w:r w:rsidRPr="00E36FBA">
        <w:rPr>
          <w:rFonts w:ascii="Calibri" w:eastAsia="Calibri" w:hAnsi="Calibri" w:cs="Calibri"/>
          <w:bCs/>
          <w:lang w:eastAsia="ar-SA"/>
        </w:rPr>
        <w:t xml:space="preserve">.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Calibri" w:hAnsi="Calibri" w:cs="Calibri"/>
          <w:bCs/>
          <w:lang w:eastAsia="ar-SA"/>
        </w:rPr>
        <w:t>ή</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E36FBA" w:rsidRPr="00E36FBA" w:rsidRDefault="00E36FBA" w:rsidP="00E36FBA">
      <w:pPr>
        <w:widowControl w:val="0"/>
        <w:tabs>
          <w:tab w:val="left" w:pos="54"/>
          <w:tab w:val="left" w:pos="193"/>
        </w:tabs>
        <w:suppressAutoHyphens/>
        <w:spacing w:after="0" w:line="360" w:lineRule="auto"/>
        <w:jc w:val="both"/>
        <w:rPr>
          <w:rFonts w:ascii="Calibri" w:eastAsia="Times New Roman" w:hAnsi="Calibri" w:cs="Calibri"/>
          <w:lang w:eastAsia="ar-SA"/>
        </w:rPr>
      </w:pPr>
      <w:r w:rsidRPr="00E36FBA">
        <w:rPr>
          <w:rFonts w:ascii="Calibri" w:eastAsia="Times New Roman" w:hAnsi="Calibri" w:cs="Calibri"/>
          <w:bCs/>
          <w:lang w:eastAsia="ar-SA"/>
        </w:rPr>
        <w:t>Αποδεχόμαστενα</w:t>
      </w:r>
      <w:r w:rsidRPr="00E36FBA">
        <w:rPr>
          <w:rFonts w:ascii="Calibri" w:eastAsia="Calibri" w:hAnsi="Calibri" w:cs="Calibri"/>
          <w:bCs/>
          <w:lang w:eastAsia="ar-SA"/>
        </w:rPr>
        <w:t xml:space="preserve"> παρατείνομε </w:t>
      </w:r>
      <w:r w:rsidRPr="00E36FBA">
        <w:rPr>
          <w:rFonts w:ascii="Calibri" w:eastAsia="Times New Roman" w:hAnsi="Calibri" w:cs="Calibri"/>
          <w:bCs/>
          <w:lang w:eastAsia="ar-SA"/>
        </w:rPr>
        <w:t xml:space="preserve">τηνισχύτηςεγγύησηςύστερααπόέγγραφο της Υπηρεσίας </w:t>
      </w:r>
      <w:r w:rsidRPr="00E36FBA">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E36FBA">
        <w:rPr>
          <w:rFonts w:ascii="Calibri" w:eastAsia="Times New Roman" w:hAnsi="Calibri" w:cs="Calibri"/>
          <w:bCs/>
          <w:lang w:eastAsia="ar-SA"/>
        </w:rPr>
        <w:t>μετηνπροϋπόθεσηότιτοσχετικόαίτημάσαςθαμαςυποβληθείπριναπότηνημερομηνίαλήξηςτης</w:t>
      </w:r>
      <w:r w:rsidRPr="00E36FBA">
        <w:rPr>
          <w:rFonts w:ascii="Calibri" w:eastAsia="MS Mincho" w:hAnsi="Calibri" w:cs="Times New Roman"/>
          <w:bCs/>
          <w:vertAlign w:val="superscript"/>
          <w:lang w:eastAsia="ar-SA"/>
        </w:rPr>
        <w:footnoteReference w:id="10"/>
      </w:r>
      <w:r w:rsidRPr="00E36FBA">
        <w:rPr>
          <w:rFonts w:ascii="Calibri" w:eastAsia="Times New Roman" w:hAnsi="Calibri" w:cs="Calibri"/>
          <w:bCs/>
          <w:lang w:eastAsia="ar-SA"/>
        </w:rPr>
        <w:t>.</w:t>
      </w:r>
    </w:p>
    <w:p w:rsidR="00E36FBA" w:rsidRPr="00E36FBA" w:rsidRDefault="00E36FBA" w:rsidP="00E36FBA">
      <w:pPr>
        <w:widowControl w:val="0"/>
        <w:tabs>
          <w:tab w:val="left" w:pos="54"/>
          <w:tab w:val="left" w:pos="193"/>
        </w:tabs>
        <w:suppressAutoHyphens/>
        <w:spacing w:after="0" w:line="360" w:lineRule="auto"/>
        <w:jc w:val="both"/>
        <w:rPr>
          <w:rFonts w:ascii="Calibri" w:eastAsia="Times New Roman" w:hAnsi="Calibri" w:cs="Calibri"/>
          <w:lang w:eastAsia="ar-SA"/>
        </w:rPr>
      </w:pPr>
    </w:p>
    <w:p w:rsidR="00E36FBA" w:rsidRPr="00E36FBA" w:rsidRDefault="00E36FBA" w:rsidP="00E36FBA">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36FBA">
        <w:rPr>
          <w:rFonts w:ascii="Calibri" w:eastAsia="MS Mincho" w:hAnsi="Calibri" w:cs="Times New Roman"/>
          <w:bCs/>
          <w:vertAlign w:val="superscript"/>
          <w:lang w:eastAsia="ar-SA"/>
        </w:rPr>
        <w:footnoteReference w:id="11"/>
      </w:r>
      <w:r w:rsidRPr="00E36FBA">
        <w:rPr>
          <w:rFonts w:ascii="Calibri" w:eastAsia="Times New Roman" w:hAnsi="Calibri" w:cs="Calibri"/>
          <w:bCs/>
          <w:lang w:eastAsia="ar-SA"/>
        </w:rPr>
        <w:t>.</w:t>
      </w:r>
    </w:p>
    <w:p w:rsidR="00E36FBA" w:rsidRPr="00E36FBA" w:rsidRDefault="00E36FBA" w:rsidP="00E36FBA">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E36FBA" w:rsidRPr="00E36FBA" w:rsidRDefault="00E36FBA" w:rsidP="00E36FBA">
      <w:pPr>
        <w:widowControl w:val="0"/>
        <w:suppressAutoHyphens/>
        <w:spacing w:after="0" w:line="360" w:lineRule="auto"/>
        <w:ind w:left="4994" w:firstLine="454"/>
        <w:jc w:val="both"/>
        <w:rPr>
          <w:rFonts w:ascii="Calibri" w:eastAsia="Times New Roman" w:hAnsi="Calibri" w:cs="Calibri"/>
          <w:b/>
          <w:bCs/>
          <w:lang w:eastAsia="ar-SA"/>
        </w:rPr>
      </w:pPr>
      <w:r w:rsidRPr="00E36FBA">
        <w:rPr>
          <w:rFonts w:ascii="Calibri" w:eastAsia="Times New Roman" w:hAnsi="Calibri" w:cs="Calibri"/>
          <w:bCs/>
          <w:lang w:eastAsia="ar-SA"/>
        </w:rPr>
        <w:t>(Εξουσιοδοτημένη Υπογραφή)</w:t>
      </w:r>
    </w:p>
    <w:p w:rsidR="00E36FBA" w:rsidRPr="00E36FBA" w:rsidRDefault="00E36FBA" w:rsidP="00E36FBA">
      <w:pPr>
        <w:suppressAutoHyphens/>
        <w:spacing w:after="120" w:line="240" w:lineRule="auto"/>
        <w:ind w:left="-360"/>
        <w:jc w:val="center"/>
        <w:rPr>
          <w:rFonts w:ascii="Calibri" w:eastAsia="Times New Roman" w:hAnsi="Calibri" w:cs="Calibri"/>
          <w:bCs/>
          <w:shd w:val="clear" w:color="auto" w:fill="FFFF00"/>
          <w:lang w:eastAsia="ar-SA"/>
        </w:rPr>
      </w:pPr>
      <w:r w:rsidRPr="00E36FBA">
        <w:rPr>
          <w:rFonts w:ascii="Calibri" w:eastAsia="Times New Roman" w:hAnsi="Calibri" w:cs="Calibri"/>
          <w:szCs w:val="24"/>
          <w:lang w:eastAsia="ar-SA"/>
        </w:rPr>
        <w:br w:type="page"/>
      </w:r>
      <w:r w:rsidRPr="00E36FBA">
        <w:rPr>
          <w:rFonts w:ascii="Calibri" w:eastAsia="Times New Roman" w:hAnsi="Calibri" w:cs="Calibri"/>
          <w:b/>
          <w:lang w:eastAsia="ar-SA"/>
        </w:rPr>
        <w:lastRenderedPageBreak/>
        <w:t>ΥΠΟΔΕΙΓΜΑ ΕΓΓΥΗΤΙΚΗΣ ΕΠΙΣΤΟΛΗΣ ΚΑΛΗΣ ΕΚΤΕΛΕΣΗΣ</w:t>
      </w:r>
    </w:p>
    <w:p w:rsidR="00E36FBA" w:rsidRPr="00E36FBA" w:rsidRDefault="00E36FBA" w:rsidP="00E36FBA">
      <w:pPr>
        <w:suppressAutoHyphens/>
        <w:spacing w:after="120" w:line="360" w:lineRule="auto"/>
        <w:jc w:val="center"/>
        <w:rPr>
          <w:rFonts w:ascii="Calibri" w:eastAsia="Times New Roman" w:hAnsi="Calibri" w:cs="Calibri"/>
          <w:bCs/>
          <w:shd w:val="clear" w:color="auto" w:fill="FFFF00"/>
          <w:lang w:eastAsia="ar-SA"/>
        </w:rPr>
      </w:pP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 xml:space="preserve">Εκδότης (Πλήρης επωνυμία Πιστωτικού Ιδρύματος ……………………………. / </w:t>
      </w:r>
      <w:r w:rsidRPr="00E36FBA">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Ημερομηνία έκδοσης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Προς: (Πλήρης επωνυμία Αναθέτουσας Αρχής/Αναθέτοντος Φορέα</w:t>
      </w:r>
      <w:r w:rsidRPr="00E36FBA">
        <w:rPr>
          <w:rFonts w:ascii="Calibri" w:eastAsia="MS Mincho" w:hAnsi="Calibri" w:cs="Times New Roman"/>
          <w:bCs/>
          <w:vertAlign w:val="superscript"/>
          <w:lang w:eastAsia="ar-SA"/>
        </w:rPr>
        <w:footnoteReference w:customMarkFollows="1" w:id="12"/>
        <w:t>1</w:t>
      </w:r>
      <w:r w:rsidRPr="00E36FBA">
        <w:rPr>
          <w:rFonts w:ascii="Calibri" w:eastAsia="Times New Roman" w:hAnsi="Calibri" w:cs="Calibri"/>
          <w:bCs/>
          <w:lang w:eastAsia="ar-SA"/>
        </w:rPr>
        <w:t>).................................</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(Διεύθυνση Αναθέτουσας Αρχής/Αναθέτοντος Φορέα)</w:t>
      </w:r>
      <w:r w:rsidRPr="00E36FBA">
        <w:rPr>
          <w:rFonts w:ascii="Calibri" w:eastAsia="MS Mincho" w:hAnsi="Calibri" w:cs="Times New Roman"/>
          <w:bCs/>
          <w:vertAlign w:val="superscript"/>
          <w:lang w:eastAsia="ar-SA"/>
        </w:rPr>
        <w:footnoteReference w:customMarkFollows="1" w:id="13"/>
        <w:t>2</w:t>
      </w:r>
      <w:r w:rsidRPr="00E36FBA">
        <w:rPr>
          <w:rFonts w:ascii="Calibri" w:eastAsia="Times New Roman" w:hAnsi="Calibri" w:cs="Calibri"/>
          <w:bCs/>
          <w:color w:val="00000A"/>
        </w:rPr>
        <w:t>................................</w:t>
      </w:r>
    </w:p>
    <w:p w:rsidR="00E36FBA" w:rsidRPr="00E36FBA" w:rsidRDefault="00E36FBA" w:rsidP="00E36FBA">
      <w:pPr>
        <w:suppressAutoHyphens/>
        <w:spacing w:after="0" w:line="240" w:lineRule="auto"/>
        <w:jc w:val="both"/>
        <w:rPr>
          <w:rFonts w:ascii="Calibri" w:eastAsia="Times New Roman" w:hAnsi="Calibri" w:cs="Calibri"/>
          <w:bCs/>
          <w:lang w:eastAsia="ar-SA"/>
        </w:rPr>
      </w:pPr>
    </w:p>
    <w:p w:rsidR="00E36FBA" w:rsidRPr="00E36FBA" w:rsidRDefault="00E36FBA" w:rsidP="00E36FBA">
      <w:pPr>
        <w:suppressAutoHyphens/>
        <w:spacing w:after="0" w:line="240" w:lineRule="auto"/>
        <w:jc w:val="both"/>
        <w:rPr>
          <w:rFonts w:ascii="Calibri" w:eastAsia="Times New Roman" w:hAnsi="Calibri" w:cs="Calibri"/>
          <w:bCs/>
          <w:lang w:eastAsia="ar-SA"/>
        </w:rPr>
      </w:pPr>
      <w:r w:rsidRPr="00E36FBA">
        <w:rPr>
          <w:rFonts w:ascii="Calibri" w:eastAsia="Times New Roman" w:hAnsi="Calibri" w:cs="Calibri"/>
          <w:bCs/>
          <w:lang w:eastAsia="ar-SA"/>
        </w:rPr>
        <w:t>Εγγύηση μας υπ’ αριθμ. ……………….. ποσού ………………….……. ευρώ</w:t>
      </w:r>
      <w:r w:rsidRPr="00E36FBA">
        <w:rPr>
          <w:rFonts w:ascii="Calibri" w:eastAsia="MS Mincho" w:hAnsi="Calibri" w:cs="Times New Roman"/>
          <w:bCs/>
          <w:vertAlign w:val="superscript"/>
          <w:lang w:eastAsia="ar-SA"/>
        </w:rPr>
        <w:footnoteReference w:customMarkFollows="1" w:id="14"/>
        <w:t>3</w:t>
      </w:r>
      <w:r w:rsidRPr="00E36FBA">
        <w:rPr>
          <w:rFonts w:ascii="Calibri" w:eastAsia="Times New Roman" w:hAnsi="Calibri" w:cs="Calibri"/>
          <w:bCs/>
          <w:lang w:eastAsia="ar-SA"/>
        </w:rPr>
        <w:t>.</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E36FBA">
        <w:rPr>
          <w:rFonts w:ascii="Calibri" w:eastAsia="MS Mincho" w:hAnsi="Calibri" w:cs="Times New Roman"/>
          <w:bCs/>
          <w:vertAlign w:val="superscript"/>
          <w:lang w:eastAsia="ar-SA"/>
        </w:rPr>
        <w:footnoteReference w:customMarkFollows="1" w:id="15"/>
        <w:t>4</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 xml:space="preserve">υπέρ του: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w:t>
      </w:r>
      <w:r w:rsidRPr="00E36FBA">
        <w:rPr>
          <w:rFonts w:ascii="Calibri" w:eastAsia="Times New Roman" w:hAnsi="Calibri" w:cs="Calibri"/>
          <w:bCs/>
          <w:lang w:val="en-US" w:eastAsia="ar-SA"/>
        </w:rPr>
        <w:t>i</w:t>
      </w:r>
      <w:r w:rsidRPr="00E36FBA">
        <w:rPr>
          <w:rFonts w:ascii="Calibri" w:eastAsia="Times New Roman" w:hAnsi="Calibri" w:cs="Calibri"/>
          <w:bCs/>
          <w:lang w:eastAsia="ar-SA"/>
        </w:rPr>
        <w:t xml:space="preserve">) [σε περίπτωσηφυσικού προσώπου]: </w:t>
      </w:r>
      <w:r w:rsidRPr="00E36FBA">
        <w:rPr>
          <w:rFonts w:ascii="Calibri" w:eastAsia="Calibri" w:hAnsi="Calibri" w:cs="Calibri"/>
          <w:bCs/>
          <w:lang w:eastAsia="ar-SA"/>
        </w:rPr>
        <w:t xml:space="preserve">(ονοματεπώνυμο, πατρώνυμο) ..............................,  ΑΦΜ: ................ </w:t>
      </w:r>
      <w:r w:rsidRPr="00E36FBA">
        <w:rPr>
          <w:rFonts w:ascii="Calibri" w:eastAsia="Calibri" w:hAnsi="Calibri" w:cs="Calibri"/>
          <w:lang w:eastAsia="ar-SA"/>
        </w:rPr>
        <w:t>(διεύθυνση)</w:t>
      </w:r>
      <w:r w:rsidRPr="00E36FBA">
        <w:rPr>
          <w:rFonts w:ascii="Calibri" w:eastAsia="Calibri" w:hAnsi="Calibri" w:cs="Calibri"/>
          <w:bCs/>
          <w:lang w:eastAsia="ar-SA"/>
        </w:rPr>
        <w:t xml:space="preserve"> .......................…………………………………..</w:t>
      </w:r>
      <w:r w:rsidRPr="00E36FBA">
        <w:rPr>
          <w:rFonts w:ascii="Calibri" w:eastAsia="Times New Roman" w:hAnsi="Calibri" w:cs="Calibri"/>
          <w:bCs/>
          <w:lang w:eastAsia="ar-SA"/>
        </w:rPr>
        <w:t>, ή</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w:t>
      </w:r>
      <w:r w:rsidRPr="00E36FBA">
        <w:rPr>
          <w:rFonts w:ascii="Calibri" w:eastAsia="Times New Roman" w:hAnsi="Calibri" w:cs="Calibri"/>
          <w:bCs/>
          <w:lang w:val="en-US" w:eastAsia="ar-SA"/>
        </w:rPr>
        <w:t>ii</w:t>
      </w:r>
      <w:r w:rsidRPr="00E36FBA">
        <w:rPr>
          <w:rFonts w:ascii="Calibri" w:eastAsia="Times New Roman" w:hAnsi="Calibri" w:cs="Calibri"/>
          <w:bCs/>
          <w:lang w:eastAsia="ar-SA"/>
        </w:rPr>
        <w:t>) [σε περίπτωση νομικού προσώπου]: (</w:t>
      </w:r>
      <w:r w:rsidRPr="00E36FBA">
        <w:rPr>
          <w:rFonts w:ascii="Calibri" w:eastAsia="Times New Roman" w:hAnsi="Calibri" w:cs="Calibri"/>
          <w:lang w:eastAsia="ar-SA"/>
        </w:rPr>
        <w:t>πλήρη επωνυμία) ........................, ΑΦΜ: ...................... (διεύθυνση)</w:t>
      </w:r>
      <w:r w:rsidRPr="00E36FBA">
        <w:rPr>
          <w:rFonts w:ascii="Calibri" w:eastAsia="Times New Roman" w:hAnsi="Calibri" w:cs="Calibri"/>
          <w:bCs/>
          <w:lang w:eastAsia="ar-SA"/>
        </w:rPr>
        <w:t xml:space="preserve"> .......................………………………………….. ή</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w:t>
      </w:r>
      <w:r w:rsidRPr="00E36FBA">
        <w:rPr>
          <w:rFonts w:ascii="Calibri" w:eastAsia="Times New Roman" w:hAnsi="Calibri" w:cs="Calibri"/>
          <w:bCs/>
          <w:lang w:val="en-US" w:eastAsia="ar-SA"/>
        </w:rPr>
        <w:t>iii</w:t>
      </w:r>
      <w:r w:rsidRPr="00E36FBA">
        <w:rPr>
          <w:rFonts w:ascii="Calibri" w:eastAsia="Times New Roman" w:hAnsi="Calibri" w:cs="Calibri"/>
          <w:bCs/>
          <w:lang w:eastAsia="ar-SA"/>
        </w:rPr>
        <w:t>) [σε περίπτωση ένωσης ή κοινοπραξίας:] των φυσικών / νομικών προσώπων</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α) (</w:t>
      </w:r>
      <w:r w:rsidRPr="00E36FBA">
        <w:rPr>
          <w:rFonts w:ascii="Calibri" w:eastAsia="Times New Roman" w:hAnsi="Calibri" w:cs="Calibri"/>
          <w:lang w:eastAsia="ar-SA"/>
        </w:rPr>
        <w:t>πλήρη επωνυμία) ........................, ΑΦΜ: ...................... (διεύθυνση)</w:t>
      </w:r>
      <w:r w:rsidRPr="00E36FBA">
        <w:rPr>
          <w:rFonts w:ascii="Calibri" w:eastAsia="Times New Roman" w:hAnsi="Calibri" w:cs="Calibri"/>
          <w:bCs/>
          <w:lang w:eastAsia="ar-SA"/>
        </w:rPr>
        <w:t xml:space="preserve">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β) (</w:t>
      </w:r>
      <w:r w:rsidRPr="00E36FBA">
        <w:rPr>
          <w:rFonts w:ascii="Calibri" w:eastAsia="Times New Roman" w:hAnsi="Calibri" w:cs="Calibri"/>
          <w:lang w:eastAsia="ar-SA"/>
        </w:rPr>
        <w:t>πλήρη επωνυμία) ........................, ΑΦΜ: ...................... (διεύθυνση)</w:t>
      </w:r>
      <w:r w:rsidRPr="00E36FBA">
        <w:rPr>
          <w:rFonts w:ascii="Calibri" w:eastAsia="Times New Roman" w:hAnsi="Calibri" w:cs="Calibri"/>
          <w:bCs/>
          <w:lang w:eastAsia="ar-SA"/>
        </w:rPr>
        <w:t xml:space="preserve">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γ) (</w:t>
      </w:r>
      <w:r w:rsidRPr="00E36FBA">
        <w:rPr>
          <w:rFonts w:ascii="Calibri" w:eastAsia="Times New Roman" w:hAnsi="Calibri" w:cs="Calibri"/>
          <w:lang w:eastAsia="ar-SA"/>
        </w:rPr>
        <w:t>πλήρη επωνυμία) ........................, ΑΦΜ: ...................... (διεύθυνση)</w:t>
      </w:r>
      <w:r w:rsidRPr="00E36FBA">
        <w:rPr>
          <w:rFonts w:ascii="Calibri" w:eastAsia="Times New Roman" w:hAnsi="Calibri" w:cs="Calibri"/>
          <w:bCs/>
          <w:lang w:eastAsia="ar-SA"/>
        </w:rPr>
        <w:t xml:space="preserve"> .................. (συμπληρώνεται με όλα τα μέλη της ένωσης / κοινοπραξίας)</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για την καλή εκτέλεση του/ων τμήματος/των ..</w:t>
      </w:r>
      <w:r w:rsidRPr="00E36FBA">
        <w:rPr>
          <w:rFonts w:ascii="Calibri" w:eastAsia="MS Mincho" w:hAnsi="Calibri" w:cs="Times New Roman"/>
          <w:bCs/>
          <w:vertAlign w:val="superscript"/>
          <w:lang w:eastAsia="ar-SA"/>
        </w:rPr>
        <w:footnoteReference w:customMarkFollows="1" w:id="16"/>
        <w:t>5</w:t>
      </w:r>
      <w:r w:rsidRPr="00E36FBA">
        <w:rPr>
          <w:rFonts w:ascii="Calibri" w:eastAsia="Times New Roman" w:hAnsi="Calibri" w:cs="Calibri"/>
          <w:bCs/>
          <w:lang w:eastAsia="ar-SA"/>
        </w:rPr>
        <w:t>/ της υπαριθ ..... σύμβασης “</w:t>
      </w:r>
      <w:r w:rsidRPr="00E36FBA">
        <w:rPr>
          <w:rFonts w:ascii="Calibri" w:eastAsia="Times New Roman" w:hAnsi="Calibri" w:cs="Calibri"/>
          <w:b/>
          <w:bCs/>
          <w:i/>
          <w:iCs/>
          <w:lang w:eastAsia="ar-SA"/>
        </w:rPr>
        <w:t>(τίτλος σύμβασης)</w:t>
      </w:r>
      <w:r w:rsidRPr="00E36FBA">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E36FBA">
        <w:rPr>
          <w:rFonts w:ascii="Calibri" w:eastAsia="MS Mincho" w:hAnsi="Calibri" w:cs="Times New Roman"/>
          <w:vertAlign w:val="superscript"/>
          <w:lang w:eastAsia="ar-SA"/>
        </w:rPr>
        <w:footnoteReference w:customMarkFollows="1" w:id="17"/>
        <w:t xml:space="preserve">6 </w:t>
      </w:r>
      <w:r w:rsidRPr="00E36FBA">
        <w:rPr>
          <w:rFonts w:ascii="Calibri" w:eastAsia="Times New Roman" w:hAnsi="Calibri" w:cs="Calibri"/>
          <w:bCs/>
          <w:lang w:eastAsia="ar-SA"/>
        </w:rPr>
        <w:t>........................... της/του (Αναθέτουσας Αρχής/Αναθέτοντος φορέα).</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E36FBA">
        <w:rPr>
          <w:rFonts w:ascii="Calibri" w:eastAsia="MS Mincho" w:hAnsi="Calibri" w:cs="Times New Roman"/>
          <w:bCs/>
          <w:vertAlign w:val="superscript"/>
          <w:lang w:eastAsia="ar-SA"/>
        </w:rPr>
        <w:footnoteReference w:customMarkFollows="1" w:id="18"/>
        <w:t xml:space="preserve">7 </w:t>
      </w:r>
      <w:r w:rsidRPr="00E36FBA">
        <w:rPr>
          <w:rFonts w:ascii="Calibri" w:eastAsia="Times New Roman" w:hAnsi="Calibri" w:cs="Calibri"/>
          <w:bCs/>
          <w:lang w:eastAsia="ar-SA"/>
        </w:rPr>
        <w:t>από την απλή έγγραφη ειδοποίησή σας.</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E36FBA">
        <w:rPr>
          <w:rFonts w:ascii="Calibri" w:eastAsia="MS Mincho" w:hAnsi="Calibri" w:cs="Times New Roman"/>
          <w:bCs/>
          <w:vertAlign w:val="superscript"/>
          <w:lang w:eastAsia="ar-SA"/>
        </w:rPr>
        <w:footnoteReference w:customMarkFollows="1" w:id="19"/>
        <w:t>8</w:t>
      </w:r>
      <w:r w:rsidRPr="00E36FBA">
        <w:rPr>
          <w:rFonts w:ascii="Calibri" w:eastAsia="Times New Roman" w:hAnsi="Calibri" w:cs="Calibri"/>
          <w:bCs/>
          <w:lang w:eastAsia="ar-SA"/>
        </w:rPr>
        <w:t>)</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 xml:space="preserve">ή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36FBA" w:rsidRPr="00E36FBA" w:rsidRDefault="00E36FBA" w:rsidP="00E36FBA">
      <w:pPr>
        <w:widowControl w:val="0"/>
        <w:suppressAutoHyphens/>
        <w:spacing w:after="0" w:line="360" w:lineRule="auto"/>
        <w:jc w:val="both"/>
        <w:rPr>
          <w:rFonts w:ascii="Calibri" w:eastAsia="Times New Roman" w:hAnsi="Calibri" w:cs="Calibri"/>
          <w:bCs/>
          <w:lang w:eastAsia="ar-SA"/>
        </w:rPr>
      </w:pPr>
      <w:r w:rsidRPr="00E36FBA">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E36FBA" w:rsidRPr="00E36FBA" w:rsidRDefault="00E36FBA" w:rsidP="00E36FBA">
      <w:pPr>
        <w:widowControl w:val="0"/>
        <w:suppressAutoHyphens/>
        <w:spacing w:after="0" w:line="360" w:lineRule="auto"/>
        <w:jc w:val="both"/>
        <w:rPr>
          <w:rFonts w:ascii="Calibri" w:eastAsia="Times New Roman" w:hAnsi="Calibri" w:cs="Calibri"/>
          <w:bCs/>
          <w:i/>
          <w:iCs/>
          <w:lang w:eastAsia="ar-SA"/>
        </w:rPr>
      </w:pPr>
      <w:r w:rsidRPr="00E36FBA">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36FBA">
        <w:rPr>
          <w:rFonts w:ascii="Calibri" w:eastAsia="MS Mincho" w:hAnsi="Calibri" w:cs="Times New Roman"/>
          <w:bCs/>
          <w:vertAlign w:val="superscript"/>
          <w:lang w:eastAsia="ar-SA"/>
        </w:rPr>
        <w:footnoteReference w:customMarkFollows="1" w:id="20"/>
        <w:t>9</w:t>
      </w:r>
      <w:r w:rsidRPr="00E36FBA">
        <w:rPr>
          <w:rFonts w:ascii="Calibri" w:eastAsia="Times New Roman" w:hAnsi="Calibri" w:cs="Calibri"/>
          <w:bCs/>
          <w:lang w:eastAsia="ar-SA"/>
        </w:rPr>
        <w:t>.</w:t>
      </w:r>
    </w:p>
    <w:p w:rsidR="00E36FBA" w:rsidRPr="00E36FBA" w:rsidRDefault="00E36FBA" w:rsidP="00E36FBA">
      <w:pPr>
        <w:widowControl w:val="0"/>
        <w:suppressAutoHyphens/>
        <w:spacing w:after="0" w:line="360" w:lineRule="auto"/>
        <w:jc w:val="both"/>
        <w:rPr>
          <w:rFonts w:ascii="Calibri" w:eastAsia="Times New Roman" w:hAnsi="Calibri" w:cs="Calibri"/>
          <w:bCs/>
          <w:i/>
          <w:iCs/>
          <w:lang w:eastAsia="ar-SA"/>
        </w:rPr>
      </w:pPr>
    </w:p>
    <w:p w:rsidR="00E36FBA" w:rsidRPr="00E36FBA" w:rsidRDefault="00E36FBA" w:rsidP="00E36FBA">
      <w:pPr>
        <w:widowControl w:val="0"/>
        <w:suppressAutoHyphens/>
        <w:spacing w:after="0" w:line="360" w:lineRule="auto"/>
        <w:ind w:left="2880" w:firstLine="720"/>
        <w:jc w:val="both"/>
        <w:rPr>
          <w:rFonts w:ascii="Calibri" w:eastAsia="Times New Roman" w:hAnsi="Calibri" w:cs="Calibri"/>
          <w:b/>
          <w:bCs/>
          <w:lang w:eastAsia="ar-SA"/>
        </w:rPr>
      </w:pPr>
      <w:r w:rsidRPr="00E36FBA">
        <w:rPr>
          <w:rFonts w:ascii="Calibri" w:eastAsia="Times New Roman" w:hAnsi="Calibri" w:cs="Calibri"/>
          <w:bCs/>
          <w:lang w:eastAsia="ar-SA"/>
        </w:rPr>
        <w:t>(Εξουσιοδοτημένη Υπογραφή)</w:t>
      </w:r>
    </w:p>
    <w:p w:rsidR="00E36FBA" w:rsidRPr="00E36FBA" w:rsidRDefault="00E36FBA" w:rsidP="00E36FBA">
      <w:pPr>
        <w:spacing w:after="0" w:line="240" w:lineRule="auto"/>
        <w:rPr>
          <w:rFonts w:ascii="Arial" w:eastAsia="Times New Roman" w:hAnsi="Arial" w:cs="Arial"/>
          <w:b/>
          <w:color w:val="002060"/>
          <w:sz w:val="24"/>
          <w:lang w:eastAsia="ar-SA"/>
        </w:rPr>
      </w:pPr>
      <w:r w:rsidRPr="00E36FBA">
        <w:rPr>
          <w:rFonts w:ascii="Calibri" w:eastAsia="Times New Roman" w:hAnsi="Calibri" w:cs="Calibri"/>
          <w:szCs w:val="24"/>
          <w:lang w:eastAsia="ar-SA"/>
        </w:rPr>
        <w:lastRenderedPageBreak/>
        <w:br w:type="page"/>
      </w: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E36FBA" w:rsidRPr="00E36FBA" w:rsidSect="0065350D">
          <w:pgSz w:w="11906" w:h="16838"/>
          <w:pgMar w:top="1134" w:right="1134" w:bottom="1134" w:left="1134" w:header="720" w:footer="709" w:gutter="0"/>
          <w:cols w:space="720"/>
          <w:docGrid w:linePitch="600" w:charSpace="36864"/>
        </w:sectPr>
      </w:pP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7" w:name="_Toc113269860"/>
      <w:r w:rsidRPr="00E36FBA">
        <w:rPr>
          <w:rFonts w:ascii="Arial" w:eastAsia="Times New Roman" w:hAnsi="Arial" w:cs="Arial"/>
          <w:b/>
          <w:color w:val="002060"/>
          <w:sz w:val="24"/>
          <w:lang w:eastAsia="ar-SA"/>
        </w:rPr>
        <w:lastRenderedPageBreak/>
        <w:t xml:space="preserve">ΠΑΡΑΡΤΗΜΑ </w:t>
      </w:r>
      <w:r w:rsidRPr="00E36FBA">
        <w:rPr>
          <w:rFonts w:ascii="Arial" w:eastAsia="Times New Roman" w:hAnsi="Arial" w:cs="Arial"/>
          <w:b/>
          <w:color w:val="002060"/>
          <w:sz w:val="24"/>
          <w:lang w:val="en-US" w:eastAsia="ar-SA"/>
        </w:rPr>
        <w:t>VI</w:t>
      </w:r>
      <w:r w:rsidRPr="00E36FBA">
        <w:rPr>
          <w:rFonts w:ascii="Arial" w:eastAsia="Times New Roman" w:hAnsi="Arial" w:cs="Arial"/>
          <w:b/>
          <w:color w:val="002060"/>
          <w:sz w:val="24"/>
          <w:lang w:eastAsia="ar-SA"/>
        </w:rPr>
        <w:t xml:space="preserve"> – Πίνακας αντιστοίχισης λόγων αποκλεισμού-κριτηρίων ποιοτικής επιλογής και αποδεικτικών μέσων</w:t>
      </w:r>
      <w:bookmarkEnd w:id="7"/>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p>
    <w:p w:rsidR="00E36FBA" w:rsidRPr="00E36FBA" w:rsidRDefault="00E36FBA" w:rsidP="00E36FBA">
      <w:pPr>
        <w:keepNext/>
        <w:pBdr>
          <w:bottom w:val="single" w:sz="8" w:space="2"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8" w:name="_Toc203725020"/>
      <w:bookmarkStart w:id="9" w:name="_Toc206404766"/>
      <w:r w:rsidRPr="00E36FBA">
        <w:rPr>
          <w:rFonts w:ascii="Arial" w:eastAsia="Times New Roman" w:hAnsi="Arial" w:cs="Arial"/>
          <w:b/>
          <w:color w:val="002060"/>
          <w:sz w:val="24"/>
          <w:lang w:eastAsia="ar-SA"/>
        </w:rPr>
        <w:t>ΠΑΡΑΡΤΗΜΑ VI – Πίνακας αντιστοίχισης λόγων αποκλεισμού-κριτηρίων ποιοτικής επιλογής και αποδεικτικών μέσων</w:t>
      </w:r>
      <w:bookmarkEnd w:id="8"/>
      <w:bookmarkEnd w:id="9"/>
      <w:r w:rsidRPr="00E36FBA">
        <w:rPr>
          <w:rFonts w:ascii="Arial" w:eastAsia="Times New Roman" w:hAnsi="Arial" w:cs="Arial"/>
          <w:b/>
          <w:color w:val="002060"/>
          <w:sz w:val="24"/>
          <w:lang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513"/>
      </w:tblGrid>
      <w:tr w:rsidR="00E36FBA" w:rsidRPr="00E36FBA" w:rsidTr="009512D6">
        <w:trPr>
          <w:tblHeader/>
        </w:trPr>
        <w:tc>
          <w:tcPr>
            <w:tcW w:w="14029" w:type="dxa"/>
            <w:gridSpan w:val="3"/>
            <w:shd w:val="clear" w:color="auto" w:fill="AEAAAA"/>
          </w:tcPr>
          <w:p w:rsidR="00E36FBA" w:rsidRPr="00E36FBA" w:rsidRDefault="00E36FBA" w:rsidP="00E36FBA">
            <w:pPr>
              <w:suppressAutoHyphens/>
              <w:spacing w:after="0" w:line="240" w:lineRule="auto"/>
              <w:jc w:val="center"/>
              <w:rPr>
                <w:rFonts w:ascii="Calibri" w:eastAsia="Times New Roman" w:hAnsi="Calibri" w:cs="Calibri"/>
                <w:szCs w:val="24"/>
                <w:lang w:eastAsia="ar-SA"/>
              </w:rPr>
            </w:pPr>
            <w:r w:rsidRPr="00E36FBA">
              <w:rPr>
                <w:rFonts w:ascii="Calibri" w:eastAsia="Times New Roman" w:hAnsi="Calibri" w:cs="Calibri"/>
                <w:szCs w:val="24"/>
                <w:lang w:eastAsia="ar-SA"/>
              </w:rPr>
              <w:t>Αποδεικτικά μέσα-Προμήθειες (2.2.9.2)</w:t>
            </w:r>
          </w:p>
        </w:tc>
      </w:tr>
      <w:tr w:rsidR="00E36FBA" w:rsidRPr="00E36FBA" w:rsidTr="009512D6">
        <w:trPr>
          <w:tblHeader/>
        </w:trPr>
        <w:tc>
          <w:tcPr>
            <w:tcW w:w="1129" w:type="dxa"/>
            <w:shd w:val="clear" w:color="auto" w:fill="AEAAAA"/>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α/α</w:t>
            </w:r>
          </w:p>
        </w:tc>
        <w:tc>
          <w:tcPr>
            <w:tcW w:w="5387" w:type="dxa"/>
            <w:shd w:val="clear" w:color="auto" w:fill="AEAAAA"/>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Λόγος αποκλεισμού-Κριτήριο ποιοτικής επιλογής</w:t>
            </w:r>
          </w:p>
        </w:tc>
        <w:tc>
          <w:tcPr>
            <w:tcW w:w="7513" w:type="dxa"/>
            <w:shd w:val="clear" w:color="auto" w:fill="AEAAAA"/>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Δικαιολογητικό</w:t>
            </w:r>
          </w:p>
        </w:tc>
      </w:tr>
      <w:tr w:rsidR="00E36FBA" w:rsidRPr="00E36FBA" w:rsidTr="009512D6">
        <w:tc>
          <w:tcPr>
            <w:tcW w:w="1129"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2.2.3.1</w:t>
            </w: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Συμμετοχή σε εγκληματική οργάνωση</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Απάτη εις βάρος των οικονομικών συμφερόντων</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της Ένωσης</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Παιδική εργασία και άλλες μορφές εμπορίας ανθρώπων</w:t>
            </w: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E36FBA" w:rsidRPr="00E36FBA" w:rsidRDefault="00E36FBA" w:rsidP="00E36FBA">
            <w:pPr>
              <w:suppressAutoHyphens/>
              <w:spacing w:after="0" w:line="240" w:lineRule="auto"/>
              <w:jc w:val="both"/>
              <w:rPr>
                <w:rFonts w:ascii="Calibri" w:eastAsia="Times New Roman" w:hAnsi="Calibri" w:cs="Calibri"/>
                <w:color w:val="0070C0"/>
                <w:szCs w:val="24"/>
                <w:lang w:eastAsia="ar-SA"/>
              </w:rPr>
            </w:pPr>
            <w:r w:rsidRPr="00E36FBA">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36FBA">
              <w:rPr>
                <w:rFonts w:ascii="Calibri" w:eastAsia="Times New Roman" w:hAnsi="Calibri" w:cs="Calibri"/>
                <w:color w:val="0070C0"/>
                <w:szCs w:val="24"/>
                <w:lang w:eastAsia="ar-SA"/>
              </w:rPr>
              <w:t xml:space="preserve">(μόνο εάν δεν καθίσταται διαθέσιμη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color w:val="0070C0"/>
                <w:szCs w:val="24"/>
                <w:lang w:eastAsia="ar-SA"/>
              </w:rPr>
              <w:t>μέσω του επιγραμμικού αποθετηρίου πιστοποιητικών (e-Certis))</w:t>
            </w:r>
            <w:r w:rsidRPr="00E36FBA">
              <w:rPr>
                <w:rFonts w:ascii="Calibri" w:eastAsia="Times New Roman" w:hAnsi="Calibri" w:cs="Calibri"/>
                <w:szCs w:val="24"/>
                <w:lang w:eastAsia="ar-SA"/>
              </w:rPr>
              <w:t xml:space="preserve"> </w:t>
            </w:r>
            <w:r w:rsidRPr="00E36FBA">
              <w:rPr>
                <w:rFonts w:ascii="Calibri" w:eastAsia="Times New Roman" w:hAnsi="Calibri" w:cs="Calibri"/>
                <w:szCs w:val="24"/>
                <w:u w:val="single"/>
                <w:lang w:eastAsia="ar-SA"/>
              </w:rPr>
              <w:t>και</w:t>
            </w:r>
            <w:r w:rsidRPr="00E36FBA">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E36FBA" w:rsidRPr="00E36FBA" w:rsidTr="009512D6">
        <w:tc>
          <w:tcPr>
            <w:tcW w:w="1129" w:type="dxa"/>
            <w:vMerge w:val="restart"/>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2.2.3.2</w:t>
            </w: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 Πιστοποιητικό που εκδίδεται από την αρμόδια αρχή του οικείου</w:t>
            </w:r>
          </w:p>
          <w:p w:rsidR="00E36FBA" w:rsidRPr="00E36FBA" w:rsidRDefault="00E36FBA" w:rsidP="00E36FBA">
            <w:pPr>
              <w:suppressAutoHyphens/>
              <w:spacing w:after="0" w:line="240" w:lineRule="auto"/>
              <w:jc w:val="both"/>
              <w:rPr>
                <w:rFonts w:ascii="Calibri" w:eastAsia="Times New Roman" w:hAnsi="Calibri" w:cs="Calibri"/>
                <w:color w:val="0070C0"/>
                <w:szCs w:val="24"/>
                <w:lang w:eastAsia="ar-SA"/>
              </w:rPr>
            </w:pPr>
            <w:r w:rsidRPr="00E36FBA">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E36FBA">
              <w:rPr>
                <w:rFonts w:ascii="Calibri" w:eastAsia="Times New Roman" w:hAnsi="Calibri" w:cs="Calibri"/>
                <w:color w:val="0070C0"/>
                <w:szCs w:val="24"/>
                <w:lang w:eastAsia="ar-SA"/>
              </w:rPr>
              <w:t xml:space="preserve">(μόνο εάν δεν καθίσταται διαθέσιμη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color w:val="0070C0"/>
                <w:szCs w:val="24"/>
                <w:lang w:eastAsia="ar-SA"/>
              </w:rPr>
              <w:t>μέσω του επιγραμμικού αποθετηρίου πιστοποιητικών (e-Certis))</w:t>
            </w:r>
            <w:r w:rsidRPr="00E36FBA">
              <w:rPr>
                <w:rFonts w:ascii="Calibri" w:eastAsia="Times New Roman" w:hAnsi="Calibri" w:cs="Calibri"/>
                <w:szCs w:val="24"/>
                <w:lang w:eastAsia="ar-SA"/>
              </w:rPr>
              <w:t xml:space="preserve">  </w:t>
            </w:r>
            <w:r w:rsidRPr="00E36FBA">
              <w:rPr>
                <w:rFonts w:ascii="Calibri" w:eastAsia="Times New Roman" w:hAnsi="Calibri" w:cs="Calibri"/>
                <w:szCs w:val="24"/>
                <w:u w:val="single"/>
                <w:lang w:eastAsia="ar-SA"/>
              </w:rPr>
              <w:t>και</w:t>
            </w:r>
            <w:r w:rsidRPr="00E36FBA">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Για τους ημεδαπούς οικονομικούς φορείς: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lastRenderedPageBreak/>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r>
      <w:tr w:rsidR="00E36FBA" w:rsidRPr="00E36FBA" w:rsidTr="009512D6">
        <w:tc>
          <w:tcPr>
            <w:tcW w:w="1129" w:type="dxa"/>
            <w:vMerge/>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Β) Πιστοποιητικό που εκδίδεται από την αρμόδια αρχή του οικείου</w:t>
            </w:r>
          </w:p>
          <w:p w:rsidR="00E36FBA" w:rsidRPr="00E36FBA" w:rsidRDefault="00E36FBA" w:rsidP="00E36FBA">
            <w:pPr>
              <w:suppressAutoHyphens/>
              <w:spacing w:after="0" w:line="240" w:lineRule="auto"/>
              <w:jc w:val="both"/>
              <w:rPr>
                <w:rFonts w:ascii="Calibri" w:eastAsia="Times New Roman" w:hAnsi="Calibri" w:cs="Calibri"/>
                <w:color w:val="0070C0"/>
                <w:szCs w:val="24"/>
                <w:lang w:eastAsia="ar-SA"/>
              </w:rPr>
            </w:pPr>
            <w:r w:rsidRPr="00E36FBA">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36FBA">
              <w:rPr>
                <w:rFonts w:ascii="Calibri" w:eastAsia="Times New Roman" w:hAnsi="Calibri" w:cs="Calibri"/>
                <w:color w:val="0070C0"/>
                <w:szCs w:val="24"/>
                <w:lang w:eastAsia="ar-SA"/>
              </w:rPr>
              <w:t xml:space="preserve">(μόνο εάν δεν καθίσταται διαθέσιμη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color w:val="0070C0"/>
                <w:szCs w:val="24"/>
                <w:lang w:eastAsia="ar-SA"/>
              </w:rPr>
              <w:t>μέσω του επιγραμμικού αποθετηρίου πιστοποιητικών (e-Certis))</w:t>
            </w:r>
            <w:r w:rsidRPr="00E36FBA">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E36FBA">
              <w:rPr>
                <w:rFonts w:ascii="Calibri" w:eastAsia="Times New Roman" w:hAnsi="Calibri" w:cs="Calibri"/>
                <w:szCs w:val="24"/>
                <w:lang w:val="en-GB" w:eastAsia="ar-SA"/>
              </w:rPr>
              <w:t>e</w:t>
            </w:r>
            <w:r w:rsidRPr="00E36FBA">
              <w:rPr>
                <w:rFonts w:ascii="Calibri" w:eastAsia="Times New Roman" w:hAnsi="Calibri" w:cs="Calibri"/>
                <w:szCs w:val="24"/>
                <w:lang w:eastAsia="ar-SA"/>
              </w:rPr>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E36FBA" w:rsidRPr="00E36FBA" w:rsidTr="009512D6">
        <w:tc>
          <w:tcPr>
            <w:tcW w:w="1129" w:type="dxa"/>
            <w:vMerge/>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highlight w:val="yellow"/>
                <w:lang w:eastAsia="ar-SA"/>
              </w:rPr>
            </w:pPr>
            <w:r w:rsidRPr="00E36FBA">
              <w:rPr>
                <w:rFonts w:ascii="Calibri" w:eastAsia="Times New Roman" w:hAnsi="Calibri" w:cs="Calibri"/>
                <w:szCs w:val="24"/>
                <w:lang w:eastAsia="ar-SA"/>
              </w:rPr>
              <w:t xml:space="preserve">Γ) Υπεύθυνη δήλωση αναφορικά με τους οργανισμούς κοινωνικής ασφάλισης στους οποίους οφείλει να καταβάλλει εισφορές </w:t>
            </w:r>
            <w:r w:rsidRPr="00E36FBA">
              <w:rPr>
                <w:rFonts w:ascii="Calibri" w:eastAsia="Times New Roman" w:hAnsi="Calibri" w:cs="Calibri"/>
                <w:color w:val="0070C0"/>
                <w:szCs w:val="24"/>
                <w:lang w:eastAsia="ar-SA"/>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E36FBA">
              <w:rPr>
                <w:rFonts w:ascii="Calibri" w:eastAsia="Times New Roman" w:hAnsi="Calibri" w:cs="Calibri"/>
                <w:szCs w:val="24"/>
                <w:lang w:eastAsia="ar-SA"/>
              </w:rPr>
              <w:t xml:space="preserve"> </w:t>
            </w:r>
          </w:p>
        </w:tc>
      </w:tr>
      <w:tr w:rsidR="00E36FBA" w:rsidRPr="00E36FBA" w:rsidTr="009512D6">
        <w:tc>
          <w:tcPr>
            <w:tcW w:w="1129" w:type="dxa"/>
            <w:vMerge/>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E36FBA" w:rsidRPr="00E36FBA" w:rsidTr="009512D6">
        <w:tc>
          <w:tcPr>
            <w:tcW w:w="1129"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lastRenderedPageBreak/>
              <w:t>2.2.3.4.α</w:t>
            </w: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E36FBA" w:rsidRPr="00E36FBA" w:rsidTr="009512D6">
        <w:tc>
          <w:tcPr>
            <w:tcW w:w="1129" w:type="dxa"/>
            <w:vMerge w:val="restart"/>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2.2.3.4.β</w:t>
            </w: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Καταστάσεις οικονομικής αφερεγγυότητας:</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Πτώχευση</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Υπαγωγή σε πτωχευτικό συμβιβασμό ή ειδική εκκαθάριση</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Αναγκαστική διαχείριση από δικαστήριο ή εκκαθαριστή</w:t>
            </w:r>
            <w:r w:rsidRPr="00E36FBA" w:rsidDel="009A3196">
              <w:rPr>
                <w:rFonts w:ascii="Calibri" w:eastAsia="Times New Roman" w:hAnsi="Calibri" w:cs="Calibri"/>
                <w:szCs w:val="24"/>
                <w:lang w:eastAsia="ar-SA"/>
              </w:rPr>
              <w:t xml:space="preserve">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Υπαγωγή σε Διαδικασία εξυγίανσης</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i/>
                <w:color w:val="0070C0"/>
                <w:szCs w:val="24"/>
                <w:lang w:eastAsia="ar-SA"/>
              </w:rPr>
            </w:pPr>
            <w:r w:rsidRPr="00E36FBA">
              <w:rPr>
                <w:rFonts w:ascii="Calibri" w:eastAsia="Times New Roman" w:hAnsi="Calibri" w:cs="Calibri"/>
                <w:color w:val="000000"/>
                <w:szCs w:val="24"/>
                <w:lang w:eastAsia="ar-SA"/>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E36FBA">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E36FBA">
              <w:rPr>
                <w:rFonts w:ascii="Calibri" w:eastAsia="Times New Roman" w:hAnsi="Calibri" w:cs="Calibri"/>
                <w:i/>
                <w:color w:val="0070C0"/>
                <w:szCs w:val="24"/>
                <w:lang w:eastAsia="ar-SA"/>
              </w:rPr>
              <w:t xml:space="preserve">(μόνο εάν δεν καθίσταται διαθέσιμη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i/>
                <w:color w:val="0070C0"/>
                <w:szCs w:val="24"/>
                <w:lang w:eastAsia="ar-SA"/>
              </w:rPr>
              <w:t>μέσω του επιγραμμικού αποθετηρίου πιστοποιητικών (e-Certis))</w:t>
            </w:r>
            <w:r w:rsidRPr="00E36FBA">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36FBA" w:rsidRPr="00E36FBA" w:rsidRDefault="00E36FBA" w:rsidP="00E36FBA">
            <w:pPr>
              <w:suppressAutoHyphens/>
              <w:spacing w:after="0" w:line="240" w:lineRule="auto"/>
              <w:jc w:val="both"/>
              <w:rPr>
                <w:rFonts w:ascii="Calibri" w:eastAsia="Times New Roman" w:hAnsi="Calibri" w:cs="Calibri"/>
                <w:color w:val="000000"/>
                <w:szCs w:val="24"/>
                <w:lang w:eastAsia="ar-SA"/>
              </w:rPr>
            </w:pPr>
          </w:p>
          <w:p w:rsidR="00E36FBA" w:rsidRPr="00E36FBA" w:rsidRDefault="00E36FBA" w:rsidP="00E36FBA">
            <w:pPr>
              <w:suppressAutoHyphens/>
              <w:spacing w:after="0" w:line="240" w:lineRule="auto"/>
              <w:jc w:val="both"/>
              <w:rPr>
                <w:rFonts w:ascii="Calibri" w:eastAsia="Times New Roman" w:hAnsi="Calibri" w:cs="Calibri"/>
                <w:b/>
                <w:bCs/>
                <w:color w:val="000000"/>
                <w:szCs w:val="24"/>
                <w:lang w:eastAsia="ar-SA"/>
              </w:rPr>
            </w:pPr>
            <w:r w:rsidRPr="00E36FBA">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E36FBA" w:rsidRPr="00E36FBA" w:rsidRDefault="00E36FBA" w:rsidP="00E36FBA">
            <w:pPr>
              <w:suppressAutoHyphens/>
              <w:spacing w:after="0" w:line="240" w:lineRule="auto"/>
              <w:jc w:val="both"/>
              <w:rPr>
                <w:rFonts w:ascii="Calibri" w:eastAsia="Times New Roman" w:hAnsi="Calibri" w:cs="Calibri"/>
                <w:bCs/>
                <w:szCs w:val="24"/>
                <w:lang w:eastAsia="ar-SA"/>
              </w:rPr>
            </w:pPr>
            <w:r w:rsidRPr="00E36FBA">
              <w:rPr>
                <w:rFonts w:ascii="Calibri" w:eastAsia="Times New Roman" w:hAnsi="Calibri" w:cs="Calibri"/>
                <w:b/>
                <w:bCs/>
                <w:szCs w:val="24"/>
                <w:lang w:eastAsia="ar-SA"/>
              </w:rPr>
              <w:t>α)</w:t>
            </w:r>
            <w:r w:rsidRPr="00E36FBA">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E36FBA" w:rsidRPr="00E36FBA" w:rsidRDefault="00E36FBA" w:rsidP="00E36FBA">
            <w:pPr>
              <w:suppressAutoHyphens/>
              <w:spacing w:after="0" w:line="240" w:lineRule="auto"/>
              <w:jc w:val="both"/>
              <w:rPr>
                <w:rFonts w:ascii="Calibri" w:eastAsia="Times New Roman" w:hAnsi="Calibri" w:cs="Calibri"/>
                <w:b/>
                <w:szCs w:val="24"/>
                <w:lang w:eastAsia="ar-SA"/>
              </w:rPr>
            </w:pPr>
            <w:r w:rsidRPr="00E36FBA">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E36FBA" w:rsidRPr="00E36FBA" w:rsidRDefault="00E36FBA" w:rsidP="00E36FBA">
            <w:pPr>
              <w:suppressAutoHyphens/>
              <w:spacing w:after="0" w:line="240" w:lineRule="auto"/>
              <w:jc w:val="both"/>
              <w:rPr>
                <w:rFonts w:ascii="Calibri" w:eastAsia="Times New Roman" w:hAnsi="Calibri" w:cs="Calibri"/>
                <w:b/>
                <w:bCs/>
                <w:color w:val="000000"/>
                <w:szCs w:val="24"/>
                <w:lang w:eastAsia="ar-SA"/>
              </w:rPr>
            </w:pPr>
            <w:r w:rsidRPr="00E36FBA">
              <w:rPr>
                <w:rFonts w:ascii="Calibri" w:eastAsia="Times New Roman" w:hAnsi="Calibri" w:cs="Calibri"/>
                <w:b/>
                <w:szCs w:val="24"/>
                <w:lang w:eastAsia="ar-SA"/>
              </w:rPr>
              <w:t xml:space="preserve">β) </w:t>
            </w:r>
            <w:r w:rsidRPr="00E36FBA">
              <w:rPr>
                <w:rFonts w:ascii="Calibri" w:eastAsia="Times New Roman" w:hAnsi="Calibri" w:cs="Calibri"/>
                <w:bCs/>
                <w:szCs w:val="24"/>
                <w:lang w:eastAsia="ar-SA"/>
              </w:rPr>
              <w:t>Π</w:t>
            </w:r>
            <w:r w:rsidRPr="00E36FBA">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bCs/>
                <w:color w:val="000000"/>
                <w:szCs w:val="24"/>
                <w:lang w:eastAsia="ar-SA"/>
              </w:rPr>
              <w:t xml:space="preserve">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w:t>
            </w:r>
            <w:r w:rsidRPr="00E36FBA">
              <w:rPr>
                <w:rFonts w:ascii="Calibri" w:eastAsia="Times New Roman" w:hAnsi="Calibri" w:cs="Calibri"/>
                <w:bCs/>
                <w:color w:val="000000"/>
                <w:szCs w:val="24"/>
                <w:lang w:eastAsia="ar-SA"/>
              </w:rPr>
              <w:lastRenderedPageBreak/>
              <w:t>τις 31.12.2019 από το Ειρηνοδικείο και μετά την παραπάνω ημερομηνία από το Γ.Ε.Μ.Η..</w:t>
            </w:r>
          </w:p>
        </w:tc>
      </w:tr>
      <w:tr w:rsidR="00E36FBA" w:rsidRPr="00E36FBA" w:rsidTr="009512D6">
        <w:tc>
          <w:tcPr>
            <w:tcW w:w="1129" w:type="dxa"/>
            <w:vMerge/>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Αναστολή επιχειρηματικών δραστηριοτήτων</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bCs/>
                <w:color w:val="000000"/>
                <w:szCs w:val="24"/>
                <w:lang w:eastAsia="ar-SA"/>
              </w:rPr>
            </w:pPr>
            <w:r w:rsidRPr="00E36FBA">
              <w:rPr>
                <w:rFonts w:ascii="Calibri" w:eastAsia="Times New Roman" w:hAnsi="Calibri" w:cs="Calibri"/>
                <w:b/>
                <w:bCs/>
                <w:color w:val="000000"/>
                <w:szCs w:val="24"/>
                <w:lang w:eastAsia="ar-SA"/>
              </w:rPr>
              <w:t xml:space="preserve">γ) </w:t>
            </w:r>
            <w:r w:rsidRPr="00E36FBA">
              <w:rPr>
                <w:rFonts w:ascii="Calibri" w:eastAsia="Times New Roman" w:hAnsi="Calibri" w:cs="Calibri"/>
                <w:color w:val="000000"/>
                <w:szCs w:val="24"/>
                <w:lang w:eastAsia="ar-SA"/>
              </w:rPr>
              <w:t xml:space="preserve">Εκτύπωση της καρτέλας “Στοιχεία Μητρώου/ Επιχείρησης” </w:t>
            </w:r>
            <w:r w:rsidRPr="00E36FBA">
              <w:rPr>
                <w:rFonts w:ascii="Calibri" w:eastAsia="Times New Roman" w:hAnsi="Calibri" w:cs="Calibri"/>
                <w:bCs/>
                <w:szCs w:val="24"/>
                <w:lang w:eastAsia="ar-SA"/>
              </w:rPr>
              <w:t>από την ηλεκτρονική πλατφόρμα της Ανεξάρτητης Αρχής Δημοσίων Εσόδων</w:t>
            </w:r>
            <w:r w:rsidRPr="00E36FBA">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E36FBA">
              <w:rPr>
                <w:rFonts w:ascii="Calibri" w:eastAsia="Times New Roman" w:hAnsi="Calibri" w:cs="Calibri"/>
                <w:bCs/>
                <w:color w:val="000000"/>
                <w:szCs w:val="24"/>
                <w:lang w:eastAsia="ar-SA"/>
              </w:rPr>
              <w:t>μη αναστολή της επιχειρηματικής δραστηριότητάς τους.</w:t>
            </w:r>
          </w:p>
        </w:tc>
      </w:tr>
      <w:tr w:rsidR="00E36FBA" w:rsidRPr="00E36FBA" w:rsidTr="009512D6">
        <w:tc>
          <w:tcPr>
            <w:tcW w:w="1129"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2.2.3.5.α</w:t>
            </w:r>
          </w:p>
        </w:tc>
        <w:tc>
          <w:tcPr>
            <w:tcW w:w="5387" w:type="dxa"/>
            <w:shd w:val="clear" w:color="auto" w:fill="auto"/>
          </w:tcPr>
          <w:p w:rsidR="00E36FBA" w:rsidRPr="00E36FBA" w:rsidRDefault="00E36FBA" w:rsidP="00E36FBA">
            <w:pPr>
              <w:suppressAutoHyphens/>
              <w:spacing w:before="240"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 Μη συνδρομή κατάστασης συνδεόμενης με ρωσική εμπλοκή, σύμφωνα με τον Κανονισμό Κυρώσεων κατά της Ρωσίας </w:t>
            </w:r>
            <w:r w:rsidRPr="00E36FBA">
              <w:rPr>
                <w:rFonts w:ascii="Calibri" w:eastAsia="Times New Roman" w:hAnsi="Calibri" w:cs="Calibri"/>
                <w:i/>
                <w:szCs w:val="24"/>
                <w:lang w:eastAsia="ar-SA"/>
              </w:rPr>
              <w:t>(Κανονισμός (ΕΕ) 833/2014, όπως τροποποιήθηκε με τον Κανονισμό 2022/576 του Συμβουλίου της 8ης Απριλίου 2022 στον τομέα των δημοσίων συμβάσεων).</w:t>
            </w: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i/>
                <w:szCs w:val="24"/>
                <w:lang w:eastAsia="ar-SA"/>
              </w:rPr>
            </w:pPr>
            <w:r w:rsidRPr="00E36FBA">
              <w:rPr>
                <w:rFonts w:ascii="Calibri" w:eastAsia="Times New Roman" w:hAnsi="Calibri" w:cs="Calibri"/>
                <w:szCs w:val="24"/>
                <w:lang w:eastAsia="ar-SA"/>
              </w:rPr>
              <w:t>Υπεύθυνη δήλωση, στην οποία ο οικονομικός φορέας δηλώνει:</w:t>
            </w:r>
            <w:r w:rsidRPr="00E36FBA">
              <w:rPr>
                <w:rFonts w:ascii="Calibri" w:eastAsia="Times New Roman" w:hAnsi="Calibri" w:cs="Calibri"/>
                <w:i/>
                <w:szCs w:val="24"/>
                <w:lang w:eastAsia="ar-SA"/>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E36FBA" w:rsidRPr="00E36FBA" w:rsidRDefault="00E36FBA" w:rsidP="00E36FBA">
            <w:pPr>
              <w:suppressAutoHyphens/>
              <w:spacing w:after="0" w:line="240" w:lineRule="auto"/>
              <w:jc w:val="both"/>
              <w:rPr>
                <w:rFonts w:ascii="Calibri" w:eastAsia="Times New Roman" w:hAnsi="Calibri" w:cs="Calibri"/>
                <w:i/>
                <w:szCs w:val="24"/>
                <w:lang w:eastAsia="ar-SA"/>
              </w:rPr>
            </w:pPr>
            <w:r w:rsidRPr="00E36FBA">
              <w:rPr>
                <w:rFonts w:ascii="Calibri" w:eastAsia="Times New Roman" w:hAnsi="Calibri" w:cs="Calibri"/>
                <w:i/>
                <w:szCs w:val="24"/>
                <w:lang w:eastAsia="ar-SA"/>
              </w:rPr>
              <w:t xml:space="preserve">Συγκεκριμένα δηλώνω ότι: </w:t>
            </w:r>
          </w:p>
          <w:p w:rsidR="00E36FBA" w:rsidRPr="00E36FBA" w:rsidRDefault="00E36FBA" w:rsidP="00E36FBA">
            <w:pPr>
              <w:suppressAutoHyphens/>
              <w:spacing w:after="0" w:line="240" w:lineRule="auto"/>
              <w:jc w:val="both"/>
              <w:rPr>
                <w:rFonts w:ascii="Calibri" w:eastAsia="Times New Roman" w:hAnsi="Calibri" w:cs="Calibri"/>
                <w:i/>
                <w:szCs w:val="24"/>
                <w:lang w:eastAsia="ar-SA"/>
              </w:rPr>
            </w:pPr>
            <w:r w:rsidRPr="00E36FBA">
              <w:rPr>
                <w:rFonts w:ascii="Calibri" w:eastAsia="Times New Roman" w:hAnsi="Calibri" w:cs="Calibri"/>
                <w:i/>
                <w:szCs w:val="24"/>
                <w:lang w:eastAsia="ar-SA"/>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E36FBA" w:rsidRPr="00E36FBA" w:rsidRDefault="00E36FBA" w:rsidP="00E36FBA">
            <w:pPr>
              <w:suppressAutoHyphens/>
              <w:spacing w:after="0" w:line="240" w:lineRule="auto"/>
              <w:jc w:val="both"/>
              <w:rPr>
                <w:rFonts w:ascii="Calibri" w:eastAsia="Times New Roman" w:hAnsi="Calibri" w:cs="Calibri"/>
                <w:i/>
                <w:szCs w:val="24"/>
                <w:lang w:eastAsia="ar-SA"/>
              </w:rPr>
            </w:pPr>
            <w:r w:rsidRPr="00E36FBA">
              <w:rPr>
                <w:rFonts w:ascii="Calibri" w:eastAsia="Times New Roman" w:hAnsi="Calibri" w:cs="Calibri"/>
                <w:i/>
                <w:szCs w:val="24"/>
                <w:lang w:eastAsia="ar-SA"/>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E36FBA" w:rsidRPr="00E36FBA" w:rsidRDefault="00E36FBA" w:rsidP="00E36FBA">
            <w:pPr>
              <w:suppressAutoHyphens/>
              <w:spacing w:after="0" w:line="240" w:lineRule="auto"/>
              <w:jc w:val="both"/>
              <w:rPr>
                <w:rFonts w:ascii="Calibri" w:eastAsia="Times New Roman" w:hAnsi="Calibri" w:cs="Calibri"/>
                <w:i/>
                <w:szCs w:val="24"/>
                <w:lang w:eastAsia="ar-SA"/>
              </w:rPr>
            </w:pPr>
            <w:r w:rsidRPr="00E36FBA">
              <w:rPr>
                <w:rFonts w:ascii="Calibri" w:eastAsia="Times New Roman" w:hAnsi="Calibri" w:cs="Calibri"/>
                <w:i/>
                <w:szCs w:val="24"/>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w:t>
            </w:r>
            <w:r w:rsidRPr="00E36FBA">
              <w:rPr>
                <w:rFonts w:ascii="Calibri" w:eastAsia="Times New Roman" w:hAnsi="Calibri" w:cs="Calibri"/>
                <w:i/>
                <w:szCs w:val="24"/>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r>
      <w:tr w:rsidR="00E36FBA" w:rsidRPr="00E36FBA" w:rsidTr="009512D6">
        <w:tc>
          <w:tcPr>
            <w:tcW w:w="1129" w:type="dxa"/>
            <w:vMerge w:val="restart"/>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lastRenderedPageBreak/>
              <w:t>2.2.4</w:t>
            </w: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Εγγραφή στο σχετικό επαγγελματικό μητρώο</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E36FBA" w:rsidRPr="00E36FBA" w:rsidTr="009512D6">
        <w:tc>
          <w:tcPr>
            <w:tcW w:w="1129" w:type="dxa"/>
            <w:vMerge/>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Εγγραφή στο σχετικό εμπορικό μητρώο</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E36FBA" w:rsidRPr="00E36FBA" w:rsidTr="009512D6">
        <w:tc>
          <w:tcPr>
            <w:tcW w:w="1129" w:type="dxa"/>
            <w:vMerge/>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E36FBA" w:rsidRPr="00E36FBA" w:rsidTr="009512D6">
        <w:tc>
          <w:tcPr>
            <w:tcW w:w="1129"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2.2.7.α</w:t>
            </w: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E36FBA" w:rsidRPr="00E36FBA" w:rsidTr="009512D6">
        <w:tc>
          <w:tcPr>
            <w:tcW w:w="1129"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2.2.7.β</w:t>
            </w:r>
          </w:p>
        </w:tc>
        <w:tc>
          <w:tcPr>
            <w:tcW w:w="5387"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E36FBA" w:rsidRPr="00E36FBA" w:rsidRDefault="00E36FBA" w:rsidP="00E36FBA">
            <w:pPr>
              <w:suppressAutoHyphens/>
              <w:spacing w:after="0" w:line="240" w:lineRule="auto"/>
              <w:jc w:val="both"/>
              <w:rPr>
                <w:rFonts w:ascii="Calibri" w:eastAsia="Times New Roman" w:hAnsi="Calibri" w:cs="Calibri"/>
                <w:szCs w:val="24"/>
                <w:lang w:eastAsia="ar-SA"/>
              </w:rPr>
            </w:pPr>
          </w:p>
        </w:tc>
        <w:tc>
          <w:tcPr>
            <w:tcW w:w="7513" w:type="dxa"/>
            <w:shd w:val="clear" w:color="auto" w:fill="auto"/>
          </w:tcPr>
          <w:p w:rsidR="00E36FBA" w:rsidRPr="00E36FBA" w:rsidRDefault="00E36FBA" w:rsidP="00E36FBA">
            <w:pPr>
              <w:suppressAutoHyphens/>
              <w:spacing w:after="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w:t>
            </w:r>
            <w:r w:rsidRPr="00E36FBA">
              <w:rPr>
                <w:rFonts w:ascii="Calibri" w:eastAsia="Times New Roman" w:hAnsi="Calibri" w:cs="Calibri"/>
                <w:szCs w:val="24"/>
                <w:lang w:eastAsia="ar-SA"/>
              </w:rPr>
              <w:lastRenderedPageBreak/>
              <w:t>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E36FBA" w:rsidRPr="00E36FBA" w:rsidRDefault="00E36FBA" w:rsidP="00E36FBA">
      <w:pPr>
        <w:spacing w:after="0" w:line="240" w:lineRule="auto"/>
        <w:rPr>
          <w:rFonts w:ascii="Calibri" w:eastAsia="Times New Roman" w:hAnsi="Calibri" w:cs="Calibri"/>
          <w:szCs w:val="24"/>
          <w:lang w:eastAsia="ar-SA"/>
        </w:rPr>
        <w:sectPr w:rsidR="00E36FBA" w:rsidRPr="00E36FBA" w:rsidSect="0065350D">
          <w:pgSz w:w="16838" w:h="11906" w:orient="landscape"/>
          <w:pgMar w:top="1134" w:right="1134" w:bottom="1134" w:left="1134" w:header="720" w:footer="709" w:gutter="0"/>
          <w:cols w:space="720"/>
          <w:docGrid w:linePitch="600" w:charSpace="36864"/>
        </w:sectPr>
      </w:pP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0" w:name="_Toc203725021"/>
      <w:bookmarkStart w:id="11" w:name="_Toc206404767"/>
      <w:r w:rsidRPr="00E36FBA">
        <w:rPr>
          <w:rFonts w:ascii="Arial" w:eastAsia="Times New Roman" w:hAnsi="Arial" w:cs="Arial"/>
          <w:b/>
          <w:color w:val="002060"/>
          <w:sz w:val="24"/>
          <w:lang w:eastAsia="ar-SA"/>
        </w:rPr>
        <w:lastRenderedPageBreak/>
        <w:t>ΠΑΡΑΡΤΗΜΑ VIΙ – Ενημέρωση φυσικών προσώπων για την επεξεργασία προσωπικών δεδομένων</w:t>
      </w:r>
      <w:bookmarkEnd w:id="10"/>
      <w:bookmarkEnd w:id="11"/>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val="en-GB" w:eastAsia="ar-SA"/>
        </w:rPr>
        <w:t>IV</w:t>
      </w:r>
      <w:r w:rsidRPr="00E36FBA">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val="en-GB" w:eastAsia="ar-SA"/>
        </w:rPr>
        <w:t>V</w:t>
      </w:r>
      <w:r w:rsidRPr="00E36FBA">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val="en-GB" w:eastAsia="ar-SA"/>
        </w:rPr>
        <w:t>VI</w:t>
      </w:r>
      <w:r w:rsidRPr="00E36FBA">
        <w:rPr>
          <w:rFonts w:ascii="Calibri" w:eastAsia="Times New Roman" w:hAnsi="Calibri" w:cs="Calibri"/>
          <w:szCs w:val="24"/>
          <w:lang w:eastAsia="ar-SA"/>
        </w:rPr>
        <w:t xml:space="preserve">. </w:t>
      </w:r>
      <w:r w:rsidRPr="00E36FBA">
        <w:rPr>
          <w:rFonts w:ascii="Calibri" w:eastAsia="Times New Roman" w:hAnsi="Calibri" w:cs="Calibri"/>
          <w:szCs w:val="24"/>
          <w:lang w:val="en-GB" w:eastAsia="ar-SA"/>
        </w:rPr>
        <w:t>H</w:t>
      </w:r>
      <w:r w:rsidRPr="00E36FBA">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br w:type="page"/>
      </w: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2" w:name="_Toc203725022"/>
      <w:bookmarkStart w:id="13" w:name="_Toc206404768"/>
      <w:r w:rsidRPr="00E36FBA">
        <w:rPr>
          <w:rFonts w:ascii="Arial" w:eastAsia="Times New Roman" w:hAnsi="Arial" w:cs="Arial"/>
          <w:b/>
          <w:color w:val="002060"/>
          <w:sz w:val="24"/>
          <w:lang w:eastAsia="ar-SA"/>
        </w:rPr>
        <w:lastRenderedPageBreak/>
        <w:t>ΠΑΡΑΡΤΗΜΑ VIII – Περιεχόμενο υπεύθυνης-ων δήλωσης-δηλώσεων που προσκομίζονται ως δικαιολογητικά κατακύρωσης</w:t>
      </w:r>
      <w:bookmarkEnd w:id="12"/>
      <w:bookmarkEnd w:id="13"/>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Δηλώνω υπεύθυνα ότι:</w:t>
      </w:r>
    </w:p>
    <w:p w:rsidR="00E36FBA" w:rsidRPr="00E36FBA" w:rsidRDefault="00E36FBA" w:rsidP="00E36FBA">
      <w:pPr>
        <w:suppressAutoHyphens/>
        <w:spacing w:after="120" w:line="240" w:lineRule="auto"/>
        <w:jc w:val="both"/>
        <w:rPr>
          <w:rFonts w:ascii="Calibri" w:eastAsia="Times New Roman" w:hAnsi="Calibri" w:cs="Calibri"/>
          <w:b/>
          <w:szCs w:val="24"/>
          <w:lang w:eastAsia="ar-SA"/>
        </w:rPr>
      </w:pPr>
      <w:r w:rsidRPr="00E36FBA">
        <w:rPr>
          <w:rFonts w:ascii="Calibri" w:eastAsia="Times New Roman" w:hAnsi="Calibri" w:cs="Calibri"/>
          <w:b/>
          <w:szCs w:val="24"/>
          <w:lang w:eastAsia="ar-SA"/>
        </w:rPr>
        <w:t>Παράγραφος 2.2.3.2. διακήρυξης: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E36FBA">
        <w:rPr>
          <w:rFonts w:ascii="Calibri" w:eastAsia="Times New Roman" w:hAnsi="Calibri" w:cs="Calibri"/>
          <w:szCs w:val="24"/>
          <w:vertAlign w:val="superscript"/>
          <w:lang w:val="en-GB" w:eastAsia="ar-SA"/>
        </w:rPr>
        <w:footnoteReference w:id="21"/>
      </w:r>
      <w:r w:rsidRPr="00E36FBA">
        <w:rPr>
          <w:rFonts w:ascii="Calibri" w:eastAsia="Times New Roman" w:hAnsi="Calibri" w:cs="Calibri"/>
          <w:szCs w:val="24"/>
          <w:vertAlign w:val="superscript"/>
          <w:lang w:eastAsia="ar-SA"/>
        </w:rPr>
        <w:t>,</w:t>
      </w:r>
      <w:r w:rsidRPr="00E36FBA">
        <w:rPr>
          <w:rFonts w:ascii="Calibri" w:eastAsia="Times New Roman" w:hAnsi="Calibri" w:cs="Calibri"/>
          <w:szCs w:val="24"/>
          <w:vertAlign w:val="superscript"/>
          <w:lang w:val="en-GB" w:eastAsia="ar-SA"/>
        </w:rPr>
        <w:footnoteReference w:id="22"/>
      </w:r>
      <w:r w:rsidRPr="00E36FBA">
        <w:rPr>
          <w:rFonts w:ascii="Calibri" w:eastAsia="Times New Roman" w:hAnsi="Calibri" w:cs="Calibri"/>
          <w:szCs w:val="24"/>
          <w:lang w:eastAsia="ar-SA"/>
        </w:rPr>
        <w:t xml:space="preserve">. </w:t>
      </w:r>
    </w:p>
    <w:p w:rsidR="00E36FBA" w:rsidRPr="00E36FBA" w:rsidRDefault="00E36FBA" w:rsidP="00E36FBA">
      <w:pPr>
        <w:suppressAutoHyphens/>
        <w:spacing w:after="120" w:line="240" w:lineRule="auto"/>
        <w:jc w:val="both"/>
        <w:rPr>
          <w:rFonts w:ascii="Calibri" w:eastAsia="Calibri" w:hAnsi="Calibri" w:cs="Calibri"/>
          <w:szCs w:val="24"/>
          <w:lang w:eastAsia="ar-SA"/>
        </w:rPr>
      </w:pPr>
      <w:r w:rsidRPr="00E36FBA">
        <w:rPr>
          <w:rFonts w:ascii="Calibri" w:eastAsia="Calibri" w:hAnsi="Calibri" w:cs="Calibri"/>
          <w:szCs w:val="24"/>
          <w:lang w:eastAsia="ar-SA"/>
        </w:rPr>
        <w:t>Ή</w:t>
      </w:r>
    </w:p>
    <w:p w:rsidR="00E36FBA" w:rsidRPr="00E36FBA" w:rsidRDefault="00E36FBA" w:rsidP="00E36FBA">
      <w:pPr>
        <w:suppressAutoHyphens/>
        <w:spacing w:after="120" w:line="240" w:lineRule="auto"/>
        <w:jc w:val="both"/>
        <w:rPr>
          <w:rFonts w:ascii="Calibri" w:eastAsia="Calibri" w:hAnsi="Calibri" w:cs="Calibri"/>
          <w:bCs/>
          <w:color w:val="5B9BD5"/>
          <w:szCs w:val="24"/>
          <w:lang w:eastAsia="ar-SA"/>
        </w:rPr>
      </w:pPr>
      <w:r w:rsidRPr="00E36FBA">
        <w:rPr>
          <w:rFonts w:ascii="Calibri" w:eastAsia="Times New Roman" w:hAnsi="Calibri" w:cs="Calibri"/>
          <w:szCs w:val="24"/>
          <w:lang w:eastAsia="ar-SA"/>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E36FBA">
        <w:rPr>
          <w:rFonts w:ascii="Calibri" w:eastAsia="Times New Roman" w:hAnsi="Calibri" w:cs="Calibri"/>
          <w:szCs w:val="24"/>
          <w:vertAlign w:val="superscript"/>
          <w:lang w:eastAsia="ar-SA"/>
        </w:rPr>
        <w:t xml:space="preserve"> </w:t>
      </w:r>
      <w:r w:rsidRPr="00E36FBA">
        <w:rPr>
          <w:rFonts w:ascii="Calibri" w:eastAsia="Times New Roman" w:hAnsi="Calibri" w:cs="Calibri"/>
          <w:szCs w:val="24"/>
          <w:lang w:eastAsia="ar-SA"/>
        </w:rPr>
        <w:t xml:space="preserve">αλλά τα συγκεκριμένα ποσά είναι εξαιρετικά μικρά. </w:t>
      </w:r>
      <w:r w:rsidRPr="00E36FBA">
        <w:rPr>
          <w:rFonts w:ascii="Calibri" w:eastAsia="Calibri" w:hAnsi="Calibri" w:cs="Calibri"/>
          <w:bCs/>
          <w:color w:val="5B9BD5"/>
          <w:szCs w:val="24"/>
          <w:lang w:eastAsia="ar-SA"/>
        </w:rPr>
        <w:t>[αναγράφονται τα ποσά]</w:t>
      </w:r>
    </w:p>
    <w:p w:rsidR="00E36FBA" w:rsidRPr="00E36FBA" w:rsidRDefault="00E36FBA" w:rsidP="00E36FBA">
      <w:pPr>
        <w:suppressAutoHyphens/>
        <w:spacing w:after="120" w:line="240" w:lineRule="auto"/>
        <w:jc w:val="both"/>
        <w:rPr>
          <w:rFonts w:ascii="Calibri" w:eastAsia="Calibri" w:hAnsi="Calibri" w:cs="Calibri"/>
          <w:szCs w:val="24"/>
          <w:lang w:eastAsia="ar-SA"/>
        </w:rPr>
      </w:pPr>
      <w:r w:rsidRPr="00E36FBA">
        <w:rPr>
          <w:rFonts w:ascii="Calibri" w:eastAsia="Calibri" w:hAnsi="Calibri" w:cs="Calibri"/>
          <w:szCs w:val="24"/>
          <w:lang w:eastAsia="ar-SA"/>
        </w:rPr>
        <w:t>Ή</w:t>
      </w:r>
    </w:p>
    <w:p w:rsidR="00E36FBA" w:rsidRPr="00E36FBA" w:rsidRDefault="00E36FBA" w:rsidP="00E36FBA">
      <w:pPr>
        <w:suppressAutoHyphens/>
        <w:spacing w:after="120" w:line="240" w:lineRule="auto"/>
        <w:jc w:val="both"/>
        <w:rPr>
          <w:rFonts w:ascii="Calibri" w:eastAsia="Calibri" w:hAnsi="Calibri" w:cs="Calibri"/>
          <w:bCs/>
          <w:color w:val="5B9BD5"/>
          <w:szCs w:val="24"/>
          <w:lang w:eastAsia="ar-SA"/>
        </w:rPr>
      </w:pPr>
      <w:r w:rsidRPr="00E36FBA">
        <w:rPr>
          <w:rFonts w:ascii="Calibri" w:eastAsia="Times New Roman" w:hAnsi="Calibri" w:cs="Calibri"/>
          <w:szCs w:val="24"/>
          <w:lang w:eastAsia="ar-SA"/>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E36FBA">
        <w:rPr>
          <w:rFonts w:ascii="Calibri" w:eastAsia="Calibri" w:hAnsi="Calibri" w:cs="Calibri"/>
          <w:bCs/>
          <w:color w:val="5B9BD5"/>
          <w:szCs w:val="24"/>
          <w:lang w:eastAsia="ar-SA"/>
        </w:rPr>
        <w:t>[αναγράφεται το ποσό και η ημερομηνία ενημέρωσης]</w:t>
      </w:r>
    </w:p>
    <w:p w:rsidR="00E36FBA" w:rsidRPr="00E36FBA" w:rsidRDefault="00E36FBA" w:rsidP="00E36FBA">
      <w:pPr>
        <w:suppressAutoHyphens/>
        <w:spacing w:after="120" w:line="240" w:lineRule="auto"/>
        <w:jc w:val="both"/>
        <w:rPr>
          <w:rFonts w:ascii="Calibri" w:eastAsia="Times New Roman" w:hAnsi="Calibri" w:cs="Calibri"/>
          <w:b/>
          <w:szCs w:val="24"/>
          <w:lang w:eastAsia="ar-SA"/>
        </w:rPr>
      </w:pPr>
      <w:r w:rsidRPr="00E36FBA">
        <w:rPr>
          <w:rFonts w:ascii="Calibri" w:eastAsia="Times New Roman" w:hAnsi="Calibri" w:cs="Calibri"/>
          <w:b/>
          <w:szCs w:val="24"/>
          <w:lang w:eastAsia="ar-SA"/>
        </w:rPr>
        <w:t>Παράγραφος 2.2.3.4. περ. α Διακήρυξης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E36FBA">
        <w:rPr>
          <w:rFonts w:ascii="Calibri" w:eastAsia="Times New Roman" w:hAnsi="Calibri" w:cs="Calibri"/>
          <w:szCs w:val="24"/>
          <w:lang w:val="en-GB" w:eastAsia="ar-SA"/>
        </w:rPr>
        <w:t>X</w:t>
      </w:r>
      <w:r w:rsidRPr="00E36FBA">
        <w:rPr>
          <w:rFonts w:ascii="Calibri" w:eastAsia="Times New Roman" w:hAnsi="Calibri" w:cs="Calibri"/>
          <w:szCs w:val="24"/>
          <w:lang w:eastAsia="ar-SA"/>
        </w:rPr>
        <w:t xml:space="preserve"> του Προσαρτήματος Α του ν. 4412/2016:</w:t>
      </w:r>
    </w:p>
    <w:p w:rsidR="00E36FBA" w:rsidRPr="00E36FBA" w:rsidRDefault="00E36FBA" w:rsidP="00E36FBA">
      <w:pPr>
        <w:suppressAutoHyphens/>
        <w:spacing w:after="120" w:line="240" w:lineRule="auto"/>
        <w:jc w:val="both"/>
        <w:rPr>
          <w:rFonts w:ascii="Calibri" w:eastAsia="Times New Roman" w:hAnsi="Calibri" w:cs="Calibri"/>
          <w:b/>
          <w:szCs w:val="24"/>
          <w:lang w:eastAsia="ar-SA"/>
        </w:rPr>
      </w:pPr>
      <w:r w:rsidRPr="00E36FBA">
        <w:rPr>
          <w:rFonts w:ascii="Calibri" w:eastAsia="Times New Roman" w:hAnsi="Calibri" w:cs="Calibri"/>
          <w:b/>
          <w:szCs w:val="24"/>
          <w:lang w:eastAsia="ar-SA"/>
        </w:rPr>
        <w:t>Παράγραφος 2.2.3.4. περ. β Διακήρυξης</w:t>
      </w:r>
    </w:p>
    <w:p w:rsidR="00E36FBA" w:rsidRPr="00E36FBA" w:rsidRDefault="00E36FBA" w:rsidP="00E36FBA">
      <w:pPr>
        <w:suppressAutoHyphens/>
        <w:spacing w:after="120" w:line="240" w:lineRule="auto"/>
        <w:jc w:val="both"/>
        <w:rPr>
          <w:rFonts w:ascii="Calibri" w:eastAsia="Calibri" w:hAnsi="Calibri" w:cs="Calibri"/>
          <w:bCs/>
          <w:color w:val="5B9BD5"/>
          <w:szCs w:val="24"/>
          <w:lang w:eastAsia="ar-SA"/>
        </w:rPr>
      </w:pPr>
      <w:r w:rsidRPr="00E36FBA">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E36FBA">
        <w:rPr>
          <w:rFonts w:ascii="Calibri" w:eastAsia="Calibri" w:hAnsi="Calibri" w:cs="Calibri"/>
          <w:bCs/>
          <w:color w:val="5B9BD5"/>
          <w:szCs w:val="24"/>
          <w:lang w:eastAsia="ar-SA"/>
        </w:rPr>
        <w:t xml:space="preserve">[αναγράφονται τα αποδεικτικά στοιχεία] </w:t>
      </w:r>
    </w:p>
    <w:p w:rsidR="00E36FBA" w:rsidRPr="00E36FBA" w:rsidRDefault="00E36FBA" w:rsidP="00E36FBA">
      <w:pPr>
        <w:suppressAutoHyphens/>
        <w:spacing w:after="120" w:line="240" w:lineRule="auto"/>
        <w:jc w:val="both"/>
        <w:rPr>
          <w:rFonts w:ascii="Calibri" w:eastAsia="Calibri" w:hAnsi="Calibri" w:cs="Calibri"/>
          <w:szCs w:val="24"/>
          <w:lang w:eastAsia="ar-SA"/>
        </w:rPr>
      </w:pPr>
      <w:r w:rsidRPr="00E36FBA">
        <w:rPr>
          <w:rFonts w:ascii="Calibri" w:eastAsia="Calibri" w:hAnsi="Calibri" w:cs="Calibri"/>
          <w:szCs w:val="24"/>
          <w:lang w:eastAsia="ar-SA"/>
        </w:rPr>
        <w:t>Ιδίως στην περίπτωση εξυγίανσης: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Έχω/ουμε υπαχθεί σε διαδικασία εξυγίανσης </w:t>
      </w:r>
      <w:r w:rsidRPr="00E36FBA">
        <w:rPr>
          <w:rFonts w:ascii="Calibri" w:eastAsia="Calibri" w:hAnsi="Calibri" w:cs="Calibri"/>
          <w:bCs/>
          <w:color w:val="5B9BD5"/>
          <w:szCs w:val="24"/>
          <w:lang w:eastAsia="ar-SA"/>
        </w:rPr>
        <w:t>[αναγράφεται ο αριθμός και η ημερομηνία έκδοσης δικαστικής απόφασης]</w:t>
      </w:r>
      <w:r w:rsidRPr="00E36FBA">
        <w:rPr>
          <w:rFonts w:ascii="Calibri" w:eastAsia="Times New Roman" w:hAnsi="Calibri" w:cs="Calibri"/>
          <w:szCs w:val="24"/>
          <w:lang w:eastAsia="ar-SA"/>
        </w:rPr>
        <w:t xml:space="preserve"> και τηρώ/τηρούμε τους όρους αυτής. </w:t>
      </w:r>
    </w:p>
    <w:p w:rsidR="00E36FBA" w:rsidRPr="00E36FBA" w:rsidRDefault="00E36FBA" w:rsidP="00E36FBA">
      <w:pPr>
        <w:suppressAutoHyphens/>
        <w:spacing w:after="120" w:line="240" w:lineRule="auto"/>
        <w:jc w:val="both"/>
        <w:rPr>
          <w:rFonts w:ascii="Calibri" w:eastAsia="Times New Roman" w:hAnsi="Calibri" w:cs="Calibri"/>
          <w:b/>
          <w:szCs w:val="24"/>
          <w:lang w:eastAsia="ar-SA"/>
        </w:rPr>
      </w:pPr>
      <w:r w:rsidRPr="00E36FBA">
        <w:rPr>
          <w:rFonts w:ascii="Calibri" w:eastAsia="Times New Roman" w:hAnsi="Calibri" w:cs="Calibri"/>
          <w:b/>
          <w:szCs w:val="24"/>
          <w:lang w:eastAsia="ar-SA"/>
        </w:rPr>
        <w:t>Παράγραφος 2.2.3.5.α Διακήρυξης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w:t>
      </w:r>
      <w:r w:rsidRPr="00E36FBA">
        <w:rPr>
          <w:rFonts w:ascii="Calibri" w:eastAsia="Times New Roman" w:hAnsi="Calibri" w:cs="Calibri"/>
          <w:szCs w:val="24"/>
          <w:lang w:eastAsia="ar-SA"/>
        </w:rPr>
        <w:lastRenderedPageBreak/>
        <w:t xml:space="preserve">Ουκρανία, όπως τροποποιήθηκε από τον με αριθ. 2022/578 Κανονισμό του Συμβουλίου (ΕΕ) της 8ης Απριλίου 2022.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Συγκεκριμένα δηλώνω ότι: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E36FBA" w:rsidRPr="00E36FBA" w:rsidRDefault="00E36FBA" w:rsidP="00E36FBA">
      <w:pPr>
        <w:suppressAutoHyphens/>
        <w:spacing w:after="120" w:line="240" w:lineRule="auto"/>
        <w:jc w:val="both"/>
        <w:rPr>
          <w:rFonts w:ascii="Calibri" w:eastAsia="Times New Roman" w:hAnsi="Calibri" w:cs="Calibri"/>
          <w:b/>
          <w:szCs w:val="24"/>
          <w:lang w:eastAsia="ar-SA"/>
        </w:rPr>
      </w:pPr>
      <w:r w:rsidRPr="00E36FBA">
        <w:rPr>
          <w:rFonts w:ascii="Calibri" w:eastAsia="Times New Roman" w:hAnsi="Calibri" w:cs="Calibri"/>
          <w:b/>
          <w:szCs w:val="24"/>
          <w:lang w:eastAsia="ar-SA"/>
        </w:rPr>
        <w:t>Παράγραφος 2.2.3.9. Διακήρυξης:</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E36FBA">
        <w:rPr>
          <w:rFonts w:ascii="Calibri" w:eastAsia="Calibri" w:hAnsi="Calibri" w:cs="Calibri"/>
          <w:bCs/>
          <w:color w:val="5B9BD5"/>
          <w:szCs w:val="24"/>
          <w:lang w:eastAsia="ar-SA"/>
        </w:rPr>
        <w:t>[αναφέρεται αριθμός και ημερομηνία απόφασης καθώς και πληροφορίες για την κύρια δίκη]</w:t>
      </w:r>
      <w:r w:rsidRPr="00E36FBA">
        <w:rPr>
          <w:rFonts w:ascii="Calibri" w:eastAsia="Times New Roman" w:hAnsi="Calibri" w:cs="Calibri"/>
          <w:szCs w:val="24"/>
          <w:lang w:eastAsia="ar-SA"/>
        </w:rPr>
        <w:t xml:space="preserve">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E36FBA" w:rsidRPr="00E36FBA" w:rsidRDefault="00E36FBA" w:rsidP="00E36FBA">
      <w:pPr>
        <w:suppressAutoHyphens/>
        <w:spacing w:after="120" w:line="240" w:lineRule="auto"/>
        <w:jc w:val="both"/>
        <w:rPr>
          <w:rFonts w:ascii="Calibri" w:eastAsia="Times New Roman" w:hAnsi="Calibri" w:cs="Calibri"/>
          <w:b/>
          <w:szCs w:val="24"/>
          <w:lang w:eastAsia="ar-SA"/>
        </w:rPr>
      </w:pPr>
      <w:r w:rsidRPr="00E36FBA">
        <w:rPr>
          <w:rFonts w:ascii="Calibri" w:eastAsia="Times New Roman" w:hAnsi="Calibri" w:cs="Calibri"/>
          <w:b/>
          <w:szCs w:val="24"/>
          <w:lang w:eastAsia="ar-SA"/>
        </w:rPr>
        <w:t>ΔΗΛΩΣΗ ΟΨΙΓΕΝΩΝ ΜΕΤΑΒΟΛΩΝ</w:t>
      </w:r>
      <w:r w:rsidRPr="00E36FBA">
        <w:rPr>
          <w:rFonts w:ascii="Calibri" w:eastAsia="Times New Roman" w:hAnsi="Calibri" w:cs="Calibri"/>
          <w:b/>
          <w:szCs w:val="24"/>
          <w:vertAlign w:val="superscript"/>
          <w:lang w:val="en-GB" w:eastAsia="ar-SA"/>
        </w:rPr>
        <w:footnoteReference w:id="23"/>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ΔΗΛΩΣΗ</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br w:type="page"/>
      </w: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4" w:name="_Toc203725023"/>
      <w:bookmarkStart w:id="15" w:name="_Toc206404769"/>
      <w:r w:rsidRPr="00E36FBA">
        <w:rPr>
          <w:rFonts w:ascii="Arial" w:eastAsia="Times New Roman" w:hAnsi="Arial" w:cs="Arial"/>
          <w:b/>
          <w:color w:val="002060"/>
          <w:sz w:val="24"/>
          <w:lang w:eastAsia="ar-SA"/>
        </w:rPr>
        <w:lastRenderedPageBreak/>
        <w:t>ΠΑΡΑΡΤΗΜΑ IX – Σχέδιο Σύμβασης</w:t>
      </w:r>
      <w:bookmarkEnd w:id="14"/>
      <w:bookmarkEnd w:id="15"/>
    </w:p>
    <w:p w:rsidR="00E36FBA" w:rsidRPr="00E36FBA" w:rsidRDefault="00E36FBA" w:rsidP="00E36FBA">
      <w:pPr>
        <w:widowControl w:val="0"/>
        <w:suppressAutoHyphens/>
        <w:autoSpaceDE w:val="0"/>
        <w:spacing w:after="0" w:line="240" w:lineRule="auto"/>
        <w:jc w:val="center"/>
        <w:rPr>
          <w:rFonts w:ascii="Calibri" w:eastAsia="Times New Roman" w:hAnsi="Calibri" w:cs="Calibri"/>
          <w:lang w:eastAsia="ar-SA"/>
        </w:rPr>
      </w:pPr>
    </w:p>
    <w:p w:rsidR="00E36FBA" w:rsidRPr="00E36FBA" w:rsidRDefault="00E36FBA" w:rsidP="00E36FBA">
      <w:pPr>
        <w:widowControl w:val="0"/>
        <w:suppressAutoHyphens/>
        <w:autoSpaceDE w:val="0"/>
        <w:spacing w:after="0" w:line="240" w:lineRule="auto"/>
        <w:jc w:val="center"/>
        <w:rPr>
          <w:rFonts w:ascii="Calibri" w:eastAsia="Times New Roman" w:hAnsi="Calibri" w:cs="Calibri"/>
          <w:lang w:eastAsia="ar-SA"/>
        </w:rPr>
      </w:pPr>
      <w:r w:rsidRPr="00E36FBA">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056F33D1" wp14:editId="16238D14">
            <wp:simplePos x="0" y="0"/>
            <wp:positionH relativeFrom="margin">
              <wp:align>center</wp:align>
            </wp:positionH>
            <wp:positionV relativeFrom="paragraph">
              <wp:posOffset>23411</wp:posOffset>
            </wp:positionV>
            <wp:extent cx="714375" cy="704850"/>
            <wp:effectExtent l="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E36FBA" w:rsidRPr="00E36FBA" w:rsidRDefault="00E36FBA" w:rsidP="00E36FBA">
      <w:pPr>
        <w:widowControl w:val="0"/>
        <w:suppressAutoHyphens/>
        <w:autoSpaceDE w:val="0"/>
        <w:spacing w:after="0" w:line="240" w:lineRule="auto"/>
        <w:jc w:val="center"/>
        <w:rPr>
          <w:rFonts w:ascii="Calibri" w:eastAsia="Times New Roman" w:hAnsi="Calibri" w:cs="Calibri"/>
          <w:lang w:eastAsia="ar-SA"/>
        </w:rPr>
      </w:pPr>
    </w:p>
    <w:p w:rsidR="00E36FBA" w:rsidRPr="00E36FBA" w:rsidRDefault="00E36FBA" w:rsidP="00E36FBA">
      <w:pPr>
        <w:widowControl w:val="0"/>
        <w:suppressAutoHyphens/>
        <w:autoSpaceDE w:val="0"/>
        <w:spacing w:after="0" w:line="240" w:lineRule="auto"/>
        <w:jc w:val="center"/>
        <w:rPr>
          <w:rFonts w:ascii="Calibri" w:eastAsia="Times New Roman" w:hAnsi="Calibri" w:cs="Calibri"/>
          <w:lang w:eastAsia="ar-SA"/>
        </w:rPr>
      </w:pPr>
    </w:p>
    <w:p w:rsidR="00E36FBA" w:rsidRPr="00E36FBA" w:rsidRDefault="00E36FBA" w:rsidP="00E36FBA">
      <w:pPr>
        <w:widowControl w:val="0"/>
        <w:suppressAutoHyphens/>
        <w:autoSpaceDE w:val="0"/>
        <w:spacing w:after="0" w:line="240" w:lineRule="auto"/>
        <w:jc w:val="center"/>
        <w:rPr>
          <w:rFonts w:ascii="Calibri" w:eastAsia="Times New Roman" w:hAnsi="Calibri" w:cs="Calibri"/>
          <w:lang w:eastAsia="ar-SA"/>
        </w:rPr>
      </w:pPr>
    </w:p>
    <w:p w:rsidR="00E36FBA" w:rsidRPr="00E36FBA" w:rsidRDefault="00E36FBA" w:rsidP="00E36FBA">
      <w:pPr>
        <w:widowControl w:val="0"/>
        <w:suppressAutoHyphens/>
        <w:autoSpaceDE w:val="0"/>
        <w:spacing w:after="0" w:line="240" w:lineRule="auto"/>
        <w:jc w:val="center"/>
        <w:rPr>
          <w:rFonts w:ascii="Calibri" w:eastAsia="Times New Roman" w:hAnsi="Calibri" w:cs="Calibri"/>
          <w:lang w:eastAsia="ar-SA"/>
        </w:rPr>
      </w:pPr>
    </w:p>
    <w:p w:rsidR="00E36FBA" w:rsidRPr="00E36FBA" w:rsidRDefault="00E36FBA" w:rsidP="00E36FBA">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36FBA">
        <w:rPr>
          <w:rFonts w:ascii="Calibri" w:eastAsia="Times New Roman" w:hAnsi="Calibri" w:cs="Calibri"/>
          <w:lang w:eastAsia="ar-SA"/>
        </w:rPr>
        <w:t>ΕΛΛΗΝΙΚΗ ΔΗΜΟΚΡΑΤΙΑ</w:t>
      </w:r>
    </w:p>
    <w:p w:rsidR="00E36FBA" w:rsidRPr="00E36FBA" w:rsidRDefault="00E36FBA" w:rsidP="00E36FBA">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36FBA">
        <w:rPr>
          <w:rFonts w:ascii="Calibri" w:eastAsia="Times New Roman" w:hAnsi="Calibri" w:cs="Calibri"/>
          <w:lang w:eastAsia="ar-SA"/>
        </w:rPr>
        <w:t>ΥΠΟΥΡΓΕΙΟ ΥΓΕΙΑΣ</w:t>
      </w:r>
    </w:p>
    <w:p w:rsidR="00E36FBA" w:rsidRPr="00E36FBA" w:rsidRDefault="00E36FBA" w:rsidP="00E36FBA">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36FBA">
        <w:rPr>
          <w:rFonts w:ascii="Calibri" w:eastAsia="Times New Roman" w:hAnsi="Calibri" w:cs="Calibri"/>
          <w:lang w:eastAsia="ar-SA"/>
        </w:rPr>
        <w:t>7η ΥΓΕΙΟΝΟΜΙΚΗ ΠΕΡΙΦΕΡΕΙΑ ΚΡΗΤΗΣ</w:t>
      </w:r>
    </w:p>
    <w:p w:rsidR="00E36FBA" w:rsidRPr="00E36FBA" w:rsidRDefault="00E36FBA" w:rsidP="00E36FBA">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36FBA">
        <w:rPr>
          <w:rFonts w:ascii="Calibri" w:eastAsia="Times New Roman" w:hAnsi="Calibri" w:cs="Calibri"/>
          <w:lang w:eastAsia="ar-SA"/>
        </w:rPr>
        <w:t>Γ.Ν. ΛΑΣΙΘΙΟΥ - Γ.Ν.-Κ.Υ. ΝΕΑΠΟΛΕΩΣ «ΔΙΑΛΥΝΑΚΕΙΟ»</w:t>
      </w:r>
    </w:p>
    <w:p w:rsidR="00E36FBA" w:rsidRPr="00E36FBA" w:rsidRDefault="00E36FBA" w:rsidP="00E36FBA">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36FBA">
        <w:rPr>
          <w:rFonts w:ascii="Calibri" w:eastAsia="Times New Roman" w:hAnsi="Calibri" w:cs="Calibri"/>
          <w:lang w:eastAsia="ar-SA"/>
        </w:rPr>
        <w:t>ΟΡΓΑΝΙΚΗ ΜΟΝΑΔΑ ΤΗΣ ΕΔΡΑΣ (ΑΓΙΟΣ ΝΙΚΟΛΑΟΣ)</w:t>
      </w:r>
    </w:p>
    <w:p w:rsidR="00E36FBA" w:rsidRPr="00E36FBA" w:rsidRDefault="00E36FBA" w:rsidP="00E36FBA">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E36FBA">
        <w:rPr>
          <w:rFonts w:ascii="Calibri" w:eastAsia="Times New Roman" w:hAnsi="Calibri" w:cs="Calibri"/>
          <w:lang w:eastAsia="ar-SA"/>
        </w:rPr>
        <w:t>ΣΥΜΦΩΝΗΤΙΚΟ ΠΡΟΜΗΘΕΙΑΣ…………….</w:t>
      </w:r>
    </w:p>
    <w:p w:rsidR="00E36FBA" w:rsidRPr="00E36FBA" w:rsidRDefault="00E36FBA" w:rsidP="00E36FBA">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E36FBA" w:rsidRPr="00E36FBA" w:rsidRDefault="00E36FBA" w:rsidP="00E36FBA">
      <w:pPr>
        <w:suppressAutoHyphens/>
        <w:spacing w:after="0" w:line="240" w:lineRule="auto"/>
        <w:ind w:firstLine="720"/>
        <w:jc w:val="center"/>
        <w:rPr>
          <w:rFonts w:ascii="Calibri" w:eastAsia="Times New Roman" w:hAnsi="Calibri" w:cs="Calibri"/>
          <w:lang w:eastAsia="ar-SA"/>
        </w:rPr>
      </w:pPr>
      <w:r w:rsidRPr="00E36FBA">
        <w:rPr>
          <w:rFonts w:ascii="Calibri" w:eastAsia="Times New Roman" w:hAnsi="Calibri" w:cs="Calibri"/>
          <w:lang w:eastAsia="ar-SA"/>
        </w:rPr>
        <w:t>ΣΥΝΟΛΙΚΗ ΑΞΙΑ ΣΥΜΒΑΣΗΣ ……….. ΕΥΡΩ ΧΩΡΙΣ ΦΠΑ</w:t>
      </w:r>
    </w:p>
    <w:p w:rsidR="00E36FBA" w:rsidRPr="00E36FBA" w:rsidRDefault="00E36FBA" w:rsidP="00E36FBA">
      <w:pPr>
        <w:suppressAutoHyphens/>
        <w:spacing w:after="0" w:line="240" w:lineRule="auto"/>
        <w:jc w:val="center"/>
        <w:rPr>
          <w:rFonts w:ascii="Calibri" w:eastAsia="Times New Roman" w:hAnsi="Calibri" w:cs="Calibri"/>
          <w:lang w:eastAsia="ar-SA"/>
        </w:rPr>
      </w:pPr>
      <w:r w:rsidRPr="00E36FBA">
        <w:rPr>
          <w:rFonts w:ascii="Calibri" w:eastAsia="Times New Roman" w:hAnsi="Calibri" w:cs="Calibri"/>
          <w:lang w:eastAsia="ar-SA"/>
        </w:rPr>
        <w:t>ΔΙΚΑΙΩΜΑ ΠΡΟΑΙΡΕΣΗΣ ……….. ΕΥΡΩ ΧΩΡΙΣ Φ.Π.Α.</w:t>
      </w:r>
    </w:p>
    <w:p w:rsidR="00E36FBA" w:rsidRPr="00E36FBA" w:rsidRDefault="00E36FBA" w:rsidP="00E36FBA">
      <w:pPr>
        <w:suppressAutoHyphens/>
        <w:spacing w:after="0" w:line="240" w:lineRule="auto"/>
        <w:jc w:val="center"/>
        <w:rPr>
          <w:rFonts w:ascii="Calibri" w:eastAsia="Times New Roman" w:hAnsi="Calibri" w:cs="Calibri"/>
          <w:lang w:eastAsia="ar-SA"/>
        </w:rPr>
      </w:pPr>
      <w:r w:rsidRPr="00E36FBA">
        <w:rPr>
          <w:rFonts w:ascii="Calibri" w:eastAsia="Times New Roman" w:hAnsi="Calibri" w:cs="Calibri"/>
          <w:lang w:eastAsia="ar-SA"/>
        </w:rPr>
        <w:t>ΓΕΝΙΚΟ ΣΥΝΟΛΟ ΜΕ ΔΙΚΑΙΩΜΑ ΠΡΟΑΙΡΕΣΗΣ …… ΕΥΡΩ ΧΩΡΙΣ Φ.Π.Α.</w:t>
      </w:r>
    </w:p>
    <w:p w:rsidR="00E36FBA" w:rsidRPr="00E36FBA" w:rsidRDefault="00E36FBA" w:rsidP="00E36FBA">
      <w:pPr>
        <w:suppressAutoHyphens/>
        <w:spacing w:after="0" w:line="240" w:lineRule="auto"/>
        <w:jc w:val="center"/>
        <w:rPr>
          <w:rFonts w:ascii="Calibri-Bold" w:eastAsia="Times New Roman" w:hAnsi="Calibri-Bold" w:cs="Calibri-Bold"/>
          <w:b/>
          <w:bCs/>
          <w:lang w:eastAsia="el-GR"/>
        </w:rPr>
      </w:pPr>
    </w:p>
    <w:p w:rsidR="00E36FBA" w:rsidRPr="00E36FBA" w:rsidRDefault="00E36FBA" w:rsidP="00E36FBA">
      <w:pPr>
        <w:suppressAutoHyphens/>
        <w:spacing w:after="0" w:line="240" w:lineRule="auto"/>
        <w:jc w:val="center"/>
        <w:rPr>
          <w:rFonts w:ascii="Calibri" w:eastAsia="Times New Roman" w:hAnsi="Calibri" w:cs="Calibri"/>
          <w:lang w:eastAsia="el-GR"/>
        </w:rPr>
      </w:pPr>
      <w:r w:rsidRPr="00E36FBA">
        <w:rPr>
          <w:rFonts w:ascii="Calibri-Bold" w:eastAsia="Times New Roman" w:hAnsi="Calibri-Bold" w:cs="Calibri-Bold"/>
          <w:b/>
          <w:bCs/>
          <w:lang w:eastAsia="el-GR"/>
        </w:rPr>
        <w:t xml:space="preserve">ΑΡ. ΠΡΩΤ. </w:t>
      </w:r>
      <w:r w:rsidRPr="00E36FBA">
        <w:rPr>
          <w:rFonts w:ascii="Calibri" w:eastAsia="Times New Roman" w:hAnsi="Calibri" w:cs="Calibri"/>
          <w:lang w:eastAsia="el-GR"/>
        </w:rPr>
        <w:t>…………./………….</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Στ.. .................. σήμερα ........................ ημέρα .......................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i/>
          <w:sz w:val="24"/>
          <w:szCs w:val="24"/>
          <w:lang w:eastAsia="el-GR"/>
        </w:rPr>
      </w:pPr>
      <w:r w:rsidRPr="00E36FBA">
        <w:rPr>
          <w:rFonts w:ascii="Calibri" w:eastAsia="Times New Roman" w:hAnsi="Calibri" w:cs="Calibri"/>
          <w:i/>
          <w:color w:val="0070C0"/>
          <w:sz w:val="24"/>
          <w:szCs w:val="24"/>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E36FBA" w:rsidRPr="00E36FBA" w:rsidRDefault="00E36FBA" w:rsidP="00E36FBA">
      <w:pPr>
        <w:suppressAutoHyphens/>
        <w:spacing w:after="0" w:line="240" w:lineRule="auto"/>
        <w:jc w:val="both"/>
        <w:rPr>
          <w:rFonts w:ascii="Calibri" w:eastAsia="Times New Roman" w:hAnsi="Calibri" w:cs="Calibri"/>
          <w: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οι παρακάτω συμβαλλόμενοι:</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 Γενικό Νοσοκομείο Λασιθίου που εδρεύει στον Άγιο Νικόλαο Λασιθίου με Αριθμό Φορολογικού</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Μητρώου (Α.Φ.Μ.) 999070198 και κωδικό ηλεκτρονικής τιμολόγησης 1015.E00956.0001 (Ο.Μ.</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ΕΔΡΑΣ), 1015.E00244.0001 (Α.ΟΜ. ΙΕΡΑΠΕΤΡΑΣ), 1015.E00246.0001 (Α.Ο.Μ. ΣΗΤΕΙΑΣ), 1015.E00245.0001 (Γ.Ν.-Κ.Υ. ΝΕΑΠΟΛΗΣ «ΔΙΑΛΥΝΑΚΕΙΟ»), νομίμως εκπροσωπούμενο από την Κοινή Διοικήτρια των Διασυνδεόμενων Νοσοκομείων Γ.Ν. Λασιθίου &amp; Γ.Ν.-Κ.Υ. Νεάπολης «Διαλυνάκειο» Ευαγγελία Φανουράκη δυνάμει της με αρ. Γ4β/Γ.Π.9188/7-3-2025 Υ.Α. (ΦΕΚ 213/τ.ΥΟΔΔ/12-3-2025) «Διορισμός κοινού Διοικητή των διασυνδεόμενων Γ.Ν. Λασιθίου και Γ.Ν.- Κ.Υ. Νεάπολης «ΔΙΑΛΥΝΑΚΕΙΟ» αρμοδιότητας 7ης Υ.Πε. Κρήτης του Υπουργείου Υγείας», ( στο εξής η «Αναθέτουσα Αρχή»)</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E36FBA">
        <w:rPr>
          <w:rFonts w:ascii="Calibri" w:eastAsia="Times New Roman" w:hAnsi="Calibri" w:cs="Calibri"/>
          <w:i/>
          <w:color w:val="2E74B5"/>
          <w:sz w:val="24"/>
          <w:szCs w:val="24"/>
          <w:lang w:eastAsia="el-GR"/>
        </w:rPr>
        <w:t>(μόνο για νομικά πρόσωπα)</w:t>
      </w:r>
      <w:r w:rsidRPr="00E36FBA">
        <w:rPr>
          <w:rFonts w:ascii="Calibri" w:eastAsia="Times New Roman" w:hAnsi="Calibri" w:cs="Calibri"/>
          <w:sz w:val="24"/>
          <w:szCs w:val="24"/>
          <w:lang w:eastAsia="el-GR"/>
        </w:rPr>
        <w:t xml:space="preserve"> από τον ......................................... (στο εξής ο «Ανάδοχος»)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both"/>
        <w:rPr>
          <w:rFonts w:ascii="Calibri" w:eastAsia="Times New Roman" w:hAnsi="Calibri" w:cs="Calibri"/>
          <w:sz w:val="24"/>
          <w:szCs w:val="24"/>
          <w:lang w:eastAsia="ar-SA"/>
        </w:rPr>
      </w:pPr>
      <w:r w:rsidRPr="00E36FBA">
        <w:rPr>
          <w:rFonts w:ascii="Calibri" w:eastAsia="Times New Roman" w:hAnsi="Calibri" w:cs="Calibri"/>
          <w:sz w:val="24"/>
          <w:szCs w:val="24"/>
          <w:lang w:eastAsia="ar-SA"/>
        </w:rPr>
        <w:t>Έχοντας υπόψη:</w:t>
      </w:r>
    </w:p>
    <w:p w:rsidR="00E36FBA" w:rsidRPr="00E36FBA" w:rsidRDefault="00E36FBA" w:rsidP="00E36FBA">
      <w:pPr>
        <w:suppressAutoHyphens/>
        <w:spacing w:after="120" w:line="240" w:lineRule="auto"/>
        <w:jc w:val="both"/>
        <w:rPr>
          <w:rFonts w:ascii="Calibri" w:eastAsia="Times New Roman" w:hAnsi="Calibri" w:cs="Calibri"/>
          <w:sz w:val="24"/>
          <w:szCs w:val="24"/>
          <w:lang w:eastAsia="ar-SA"/>
        </w:rPr>
      </w:pPr>
      <w:r w:rsidRPr="00E36FBA">
        <w:rPr>
          <w:rFonts w:ascii="Calibri" w:eastAsia="Times New Roman" w:hAnsi="Calibri" w:cs="Calibri"/>
          <w:sz w:val="24"/>
          <w:szCs w:val="24"/>
          <w:lang w:eastAsia="ar-SA"/>
        </w:rPr>
        <w:t xml:space="preserve">1. την υπ΄ αριθμ ..... διακήρυξη (ΑΔΑΜ…) </w:t>
      </w:r>
      <w:r w:rsidRPr="00E36FBA">
        <w:rPr>
          <w:rFonts w:ascii="Calibri" w:eastAsia="Times New Roman" w:hAnsi="Calibri" w:cs="Calibri"/>
          <w:sz w:val="24"/>
          <w:szCs w:val="24"/>
          <w:lang w:eastAsia="el-GR"/>
        </w:rPr>
        <w:t xml:space="preserve">και τα λοιπά έγγραφα της σύμβασης που συνέταξε η </w:t>
      </w:r>
      <w:r w:rsidRPr="00E36FBA">
        <w:rPr>
          <w:rFonts w:ascii="Calibri" w:eastAsia="Times New Roman" w:hAnsi="Calibri" w:cs="Calibri"/>
          <w:sz w:val="24"/>
          <w:szCs w:val="24"/>
          <w:lang w:eastAsia="ar-SA"/>
        </w:rPr>
        <w:t>Αναθέτουσα Αρχή για την παρούσα σύμβαση προμήθειας.</w:t>
      </w:r>
    </w:p>
    <w:p w:rsidR="00E36FBA" w:rsidRPr="00E36FBA" w:rsidRDefault="00E36FBA" w:rsidP="00E36FBA">
      <w:pPr>
        <w:suppressAutoHyphens/>
        <w:spacing w:after="120" w:line="240" w:lineRule="auto"/>
        <w:jc w:val="both"/>
        <w:rPr>
          <w:rFonts w:ascii="Calibri" w:eastAsia="Times New Roman" w:hAnsi="Calibri" w:cs="Calibri"/>
          <w:sz w:val="24"/>
          <w:szCs w:val="24"/>
          <w:lang w:eastAsia="ar-SA"/>
        </w:rPr>
      </w:pPr>
      <w:r w:rsidRPr="00E36FBA">
        <w:rPr>
          <w:rFonts w:ascii="Calibri" w:eastAsia="Times New Roman" w:hAnsi="Calibri" w:cs="Calibri"/>
          <w:sz w:val="24"/>
          <w:szCs w:val="24"/>
          <w:lang w:eastAsia="ar-SA"/>
        </w:rPr>
        <w:t xml:space="preserve">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r w:rsidRPr="00E36FBA">
        <w:rPr>
          <w:rFonts w:ascii="Calibri" w:eastAsia="Times New Roman" w:hAnsi="Calibri" w:cs="Calibri"/>
          <w:sz w:val="24"/>
          <w:szCs w:val="24"/>
          <w:lang w:eastAsia="ar-SA"/>
        </w:rPr>
        <w:lastRenderedPageBreak/>
        <w:t>αριθμ. πρωτ. …………… ειδική πρόσκληση της Αναθέτουσας Αρχής προς τον Ανάδοχο για την υπογραφή του παρόντος, η οποία κοινοποιήθηκε σε αυτόν την…...</w:t>
      </w:r>
    </w:p>
    <w:p w:rsidR="00E36FBA" w:rsidRPr="00E36FBA" w:rsidRDefault="00E36FBA" w:rsidP="00E36FBA">
      <w:pPr>
        <w:suppressAutoHyphens/>
        <w:spacing w:after="120" w:line="240" w:lineRule="auto"/>
        <w:jc w:val="both"/>
        <w:rPr>
          <w:rFonts w:ascii="Calibri" w:eastAsia="Times New Roman" w:hAnsi="Calibri" w:cs="Calibri"/>
          <w:i/>
          <w:color w:val="0070C0"/>
          <w:sz w:val="24"/>
          <w:szCs w:val="24"/>
          <w:lang w:eastAsia="el-GR"/>
        </w:rPr>
      </w:pPr>
      <w:r w:rsidRPr="00E36FBA">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E36FBA">
        <w:rPr>
          <w:rFonts w:ascii="Calibri" w:eastAsia="Times New Roman" w:hAnsi="Calibri" w:cs="Calibri"/>
          <w: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ar-SA"/>
        </w:rPr>
        <w:t xml:space="preserve">4. Ότι </w:t>
      </w:r>
      <w:r w:rsidRPr="00E36FBA">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-η υπ’ αριθ. ............ διακήρυξη, με τα Παραρτήματα της</w:t>
      </w:r>
    </w:p>
    <w:p w:rsidR="00E36FBA" w:rsidRPr="00E36FBA" w:rsidRDefault="00E36FBA" w:rsidP="00E36FBA">
      <w:pPr>
        <w:suppressAutoHyphens/>
        <w:spacing w:after="120" w:line="240" w:lineRule="auto"/>
        <w:jc w:val="both"/>
        <w:rPr>
          <w:rFonts w:ascii="Calibri" w:eastAsia="Times New Roman" w:hAnsi="Calibri" w:cs="Calibri"/>
          <w:sz w:val="24"/>
          <w:szCs w:val="24"/>
          <w:lang w:eastAsia="ar-SA"/>
        </w:rPr>
      </w:pPr>
      <w:r w:rsidRPr="00E36FBA">
        <w:rPr>
          <w:rFonts w:ascii="Calibri" w:eastAsia="Times New Roman" w:hAnsi="Calibri" w:cs="Calibri"/>
          <w:sz w:val="24"/>
          <w:szCs w:val="24"/>
          <w:lang w:eastAsia="el-GR"/>
        </w:rPr>
        <w:t>-η προσφορά του Αναδόχου.</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ar-SA"/>
        </w:rPr>
        <w:t xml:space="preserve">5. Ότι ο </w:t>
      </w:r>
      <w:r w:rsidRPr="00E36FBA">
        <w:rPr>
          <w:rFonts w:ascii="Calibri" w:eastAsia="Times New Roman" w:hAnsi="Calibri" w:cs="Calibri"/>
          <w:sz w:val="24"/>
          <w:szCs w:val="24"/>
          <w:lang w:eastAsia="el-GR"/>
        </w:rPr>
        <w:t xml:space="preserve">Ανάδοχος κατέθεσε την: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both"/>
        <w:rPr>
          <w:rFonts w:ascii="Calibri" w:eastAsia="Times New Roman" w:hAnsi="Calibri" w:cs="Calibri"/>
          <w:sz w:val="24"/>
          <w:szCs w:val="24"/>
          <w:lang w:eastAsia="ar-SA"/>
        </w:rPr>
      </w:pPr>
      <w:r w:rsidRPr="00E36FBA">
        <w:rPr>
          <w:rFonts w:ascii="Calibri" w:eastAsia="Times New Roman" w:hAnsi="Calibri" w:cs="Calibri"/>
          <w:sz w:val="24"/>
          <w:szCs w:val="24"/>
          <w:lang w:eastAsia="ar-SA"/>
        </w:rPr>
        <w:t>Συμφώνησαν και έκαναν αμοιβαία αποδεκτά τα ακόλουθα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Αντικείμενο</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i/>
          <w:color w:val="0070C0"/>
          <w:sz w:val="24"/>
          <w:szCs w:val="24"/>
          <w:lang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E36FBA">
        <w:rPr>
          <w:rFonts w:ascii="Calibri" w:eastAsia="Times New Roman" w:hAnsi="Calibri" w:cs="Calibri"/>
          <w:sz w:val="24"/>
          <w:szCs w:val="24"/>
          <w:lang w:eastAsia="el-GR"/>
        </w:rPr>
        <w:t xml:space="preserve">.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2</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Χρηματοδότηση της σύμβασης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6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τις με Κ.Α. 1311 σχετικές πιστώσεις του τακτικού προϋπολογισμού των οικονομικών ετών 2025, 2026, 2027 του φορέα.</w:t>
      </w:r>
    </w:p>
    <w:p w:rsidR="00E36FBA" w:rsidRPr="00E36FBA" w:rsidRDefault="00E36FBA" w:rsidP="00E36FBA">
      <w:pPr>
        <w:numPr>
          <w:ilvl w:val="0"/>
          <w:numId w:val="26"/>
        </w:numPr>
        <w:suppressAutoHyphens/>
        <w:spacing w:after="0" w:line="240" w:lineRule="auto"/>
        <w:ind w:left="426" w:hanging="426"/>
        <w:contextualSpacing/>
        <w:jc w:val="both"/>
        <w:rPr>
          <w:rFonts w:ascii="Calibri" w:eastAsia="Times New Roman" w:hAnsi="Calibri" w:cs="Calibri"/>
          <w:lang w:eastAsia="el-GR"/>
        </w:rPr>
      </w:pPr>
      <w:r w:rsidRPr="00E36FBA">
        <w:rPr>
          <w:rFonts w:ascii="Calibri" w:eastAsia="Times New Roman" w:hAnsi="Calibri" w:cs="Calibri"/>
          <w:sz w:val="24"/>
          <w:szCs w:val="24"/>
          <w:lang w:eastAsia="el-GR"/>
        </w:rPr>
        <w:t>Για την παρούσα διαδικασία έχουν εκδοθεί οι αποφάσεις με αρ. πρωτ</w:t>
      </w:r>
      <w:r w:rsidRPr="00E36FBA">
        <w:rPr>
          <w:rFonts w:ascii="Calibri" w:eastAsia="Times New Roman" w:hAnsi="Calibri" w:cs="Calibri"/>
          <w:sz w:val="20"/>
          <w:lang w:eastAsia="el-GR"/>
        </w:rPr>
        <w:t xml:space="preserve"> </w:t>
      </w:r>
      <w:r w:rsidRPr="00E36FBA">
        <w:rPr>
          <w:rFonts w:ascii="Calibri" w:eastAsia="Times New Roman" w:hAnsi="Calibri" w:cs="Calibri"/>
          <w:lang w:eastAsia="el-GR"/>
        </w:rPr>
        <w:t>τις αποφάσεις 429/06-08-2025 ΟΜ ΕΔΡΑΣ (ΑΔΑ Ψ4ΙΕ469045-Ψ10), 603/11-08-2025 ΑΟΜ ΙΕΡΑΠΕΤΡΑΣ (ΑΔΑ 9ΕΛΤ469041-789), 522/06-08-2025 ΑΟΜ ΣΗΤΕΙΑΣ (ΑΔΑ 9ΔΝΞ46904Σ-9ΣΚ), 198/07-08-2025 Γ.Ν.-Κ.Υ. ΝΕΑΠΟΛΗΣ «ΔΙΑΛΥΝΑΚΕΙΟ» (ΑΔΑ ΨΘΗΘ469042-ΤΡΛ) για την ανάληψη υποχρέωσης/έγκριση δέσμευσης πίστωσης για το οικονομικό έτος 2025 και έλαβαν α/α 571,  713, 821,  262  καταχώρησης  στο μητρώο δεσμεύσεων/Βιβλίο εγκρίσεων &amp; Εντολών Πληρωμής του φορέα.</w:t>
      </w:r>
    </w:p>
    <w:p w:rsidR="00E36FBA" w:rsidRPr="00E36FBA" w:rsidRDefault="00E36FBA" w:rsidP="00E36FBA">
      <w:pPr>
        <w:spacing w:after="0" w:line="240" w:lineRule="auto"/>
        <w:ind w:left="426"/>
        <w:contextualSpacing/>
        <w:rPr>
          <w:rFonts w:ascii="Calibri" w:eastAsia="Times New Roman" w:hAnsi="Calibri" w:cs="Calibri"/>
          <w:lang w:eastAsia="el-GR"/>
        </w:rPr>
      </w:pPr>
    </w:p>
    <w:p w:rsidR="00E36FBA" w:rsidRPr="00E36FBA" w:rsidRDefault="00E36FBA" w:rsidP="00E36FBA">
      <w:pPr>
        <w:suppressAutoHyphens/>
        <w:spacing w:after="120" w:line="240" w:lineRule="auto"/>
        <w:ind w:left="426"/>
        <w:jc w:val="both"/>
        <w:rPr>
          <w:rFonts w:ascii="Calibri" w:eastAsia="Times New Roman" w:hAnsi="Calibri" w:cs="Calibri"/>
          <w:lang w:eastAsia="ar-SA"/>
        </w:rPr>
      </w:pPr>
      <w:r w:rsidRPr="00E36FBA">
        <w:rPr>
          <w:rFonts w:ascii="Calibri" w:eastAsia="Times New Roman" w:hAnsi="Calibri" w:cs="Calibri"/>
          <w:lang w:eastAsia="ar-SA"/>
        </w:rPr>
        <w:lastRenderedPageBreak/>
        <w:t xml:space="preserve"> Έχουν επίσης ληφθεί οι αποφάσεις έγκρισης ανάληψης πολυετούς υποχρέωσης με αρ. πρωτ. 9185/06-08-2025 ΟΜ ΕΔΡΑΣ (ΑΔΑ ΨΠ4Τ469045-Σ90),  3065/11-08-2025 ΑΟΜ ΙΕΡΑΠΕΤΡΑΣ (ΑΔΑ 9ΕΛΤ469041-789),  522/06-08-2025 ΑΟΜ ΣΗΤΕΙΑΣ (ΑΔΑ 651646904Σ-Κ1Ρ), 198/11-08-2025  Γ.Ν.-Κ.Υ. ΝΕΑΠΟΛΗΣ «ΔΙΑΛΥΝΑΚΕΙΟ» (ΑΔΑ ΡΜΟΕ469042-4ΕΝ),   για τα οικονομικά έτη 2026 και 2027. </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3</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Διάρκεια σύμβασης –Χρόνος Παράδοσης</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3.1. Δυνάμει του άρθρου 1.3 της διακήρυξης η διάρκεια της παρούσας σύμβασης ορίζεται από την ανάρτηση της στο ΚΗΜΔΗΣ και μέχρι ένα έτος με δικαίωμα προαίρεσης επιπλέον ένα. Το Νοσοκομείο δύναται να την παρατείνει μονομερώς έως έξι μήνες για την απορρόφηση του φυσικού και οικονομικού της αντικειμένου.</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ar-SA"/>
        </w:rPr>
      </w:pPr>
      <w:r w:rsidRPr="00E36FBA">
        <w:rPr>
          <w:rFonts w:ascii="Calibri" w:eastAsia="Times New Roman" w:hAnsi="Calibri" w:cs="Calibri"/>
          <w:sz w:val="24"/>
          <w:szCs w:val="24"/>
          <w:lang w:eastAsia="el-GR"/>
        </w:rPr>
        <w:t>3.2. Ο συμβατικός χρόνος παράδοσης των υλικών καθορίζεται στο άρθρο 7 της παρούσας</w:t>
      </w:r>
    </w:p>
    <w:p w:rsidR="00E36FBA" w:rsidRPr="00E36FBA" w:rsidRDefault="00E36FBA" w:rsidP="00E36FBA">
      <w:pPr>
        <w:suppressAutoHyphens/>
        <w:spacing w:after="0" w:line="240" w:lineRule="auto"/>
        <w:jc w:val="both"/>
        <w:rPr>
          <w:rFonts w:ascii="Calibri" w:eastAsia="Times New Roman" w:hAnsi="Calibri" w:cs="Calibri"/>
          <w:sz w:val="24"/>
          <w:szCs w:val="24"/>
          <w:lang w:eastAsia="ar-SA"/>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4</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Υποχρεώσεις Αναδόχου</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Ο Ανάδοχος δεσμεύεται έναντι της Αναθέτουσας Αρχής ότι:</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 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color w:val="000000"/>
          <w:sz w:val="24"/>
          <w:szCs w:val="24"/>
          <w:lang w:eastAsia="el-GR"/>
        </w:rPr>
      </w:pPr>
      <w:r w:rsidRPr="00E36FBA">
        <w:rPr>
          <w:rFonts w:ascii="Calibri" w:eastAsia="Times New Roman" w:hAnsi="Calibri" w:cs="Calibri"/>
          <w:sz w:val="24"/>
          <w:szCs w:val="24"/>
          <w:lang w:eastAsia="el-GR"/>
        </w:rPr>
        <w:t xml:space="preserve">4.3. σύμφωνα με το άρθρο 4.3.2. της διακήρυξης, με δεδομένο ότι η παρούσα σύμβαση προμηθειών προϊόντων εμπίπτει στο πεδίο εφαρμογής του ν. 4819/2021, υποχρεούται κατά την </w:t>
      </w:r>
      <w:r w:rsidRPr="00E36FBA">
        <w:rPr>
          <w:rFonts w:ascii="Calibri" w:eastAsia="Times New Roman" w:hAnsi="Calibri" w:cs="Calibri"/>
          <w:color w:val="000000"/>
          <w:sz w:val="24"/>
          <w:szCs w:val="24"/>
          <w:lang w:eastAsia="el-GR"/>
        </w:rPr>
        <w:t>υπογραφή της σύμβασης και καθ’ όλη τη διάρκεια εκτέλεσης αυτής να τηρεί τις υποχρεώσεις των παραγράφων 1.4 και 1.5 του άρθρου 11 του ν. 4819/2021. 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του ν. 4412/2016.</w:t>
      </w:r>
    </w:p>
    <w:p w:rsidR="00E36FBA" w:rsidRPr="00E36FBA" w:rsidRDefault="00E36FBA" w:rsidP="00E36FBA">
      <w:pPr>
        <w:suppressAutoHyphens/>
        <w:spacing w:after="0" w:line="240" w:lineRule="auto"/>
        <w:jc w:val="both"/>
        <w:rPr>
          <w:rFonts w:ascii="Calibri" w:eastAsia="Times New Roman" w:hAnsi="Calibri" w:cs="Calibri"/>
          <w:color w:val="000000"/>
          <w:sz w:val="14"/>
          <w:szCs w:val="14"/>
          <w:lang w:eastAsia="el-GR"/>
        </w:rPr>
      </w:pPr>
      <w:r w:rsidRPr="00E36FBA">
        <w:rPr>
          <w:rFonts w:ascii="Calibri" w:eastAsia="Times New Roman" w:hAnsi="Calibri" w:cs="Calibri"/>
          <w:color w:val="000000"/>
          <w:sz w:val="24"/>
          <w:szCs w:val="24"/>
          <w:lang w:eastAsia="el-GR"/>
        </w:rPr>
        <w:t>Ο αριθμός ΕΜΠΑ του υπόχρεου παραγωγού……είναι ο …….</w:t>
      </w:r>
      <w:r w:rsidRPr="00E36FBA">
        <w:rPr>
          <w:rFonts w:ascii="Calibri" w:eastAsia="Times New Roman" w:hAnsi="Calibri" w:cs="Calibri"/>
          <w:color w:val="000000"/>
          <w:sz w:val="24"/>
          <w:szCs w:val="24"/>
          <w:vertAlign w:val="superscript"/>
          <w:lang w:eastAsia="el-GR"/>
        </w:rPr>
        <w:footnoteReference w:id="24"/>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color w:val="000000"/>
          <w:sz w:val="24"/>
          <w:szCs w:val="24"/>
          <w:lang w:eastAsia="ar-SA"/>
        </w:rPr>
      </w:pPr>
      <w:r w:rsidRPr="00E36FBA">
        <w:rPr>
          <w:rFonts w:ascii="Calibri" w:eastAsia="Times New Roman" w:hAnsi="Calibri" w:cs="Calibri"/>
          <w:color w:val="000000"/>
          <w:sz w:val="24"/>
          <w:szCs w:val="24"/>
          <w:lang w:eastAsia="ar-SA"/>
        </w:rPr>
        <w:lastRenderedPageBreak/>
        <w:t>4.4.</w:t>
      </w:r>
      <w:r w:rsidRPr="00E36FBA">
        <w:rPr>
          <w:rFonts w:ascii="Calibri" w:eastAsia="Times New Roman" w:hAnsi="Calibri" w:cs="Calibri"/>
          <w:szCs w:val="24"/>
          <w:lang w:eastAsia="ar-SA"/>
        </w:rPr>
        <w:t xml:space="preserve"> </w:t>
      </w:r>
      <w:r w:rsidRPr="00E36FBA">
        <w:rPr>
          <w:rFonts w:ascii="Calibri" w:eastAsia="Times New Roman" w:hAnsi="Calibri" w:cs="Calibri"/>
          <w:color w:val="000000"/>
          <w:sz w:val="24"/>
          <w:szCs w:val="24"/>
          <w:lang w:eastAsia="ar-SA"/>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5</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Αμοιβή – Τρόπος πληρωμής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5.1. Το συνολικό συμβατικό τίμημα ανέρχεται σε …., πλέον ΦΠΑ…..%</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ειδών που παρατίθεται στο τέλος της σύμβασης.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both"/>
        <w:rPr>
          <w:rFonts w:ascii="Calibri" w:eastAsia="Times New Roman" w:hAnsi="Calibri" w:cs="Calibri"/>
          <w:b/>
          <w:szCs w:val="24"/>
          <w:lang w:eastAsia="ar-SA"/>
        </w:rPr>
      </w:pPr>
      <w:r w:rsidRPr="00E36FBA">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 Το </w:t>
      </w:r>
      <w:r w:rsidRPr="00E36FBA">
        <w:rPr>
          <w:rFonts w:ascii="Calibri" w:eastAsia="Times New Roman" w:hAnsi="Calibri" w:cs="Calibri"/>
          <w:b/>
          <w:sz w:val="24"/>
          <w:szCs w:val="24"/>
          <w:lang w:eastAsia="el-GR"/>
        </w:rPr>
        <w:t>100%</w:t>
      </w:r>
      <w:r w:rsidRPr="00E36FBA">
        <w:rPr>
          <w:rFonts w:ascii="Calibri" w:eastAsia="Times New Roman" w:hAnsi="Calibri" w:cs="Calibri"/>
          <w:sz w:val="24"/>
          <w:szCs w:val="24"/>
          <w:lang w:eastAsia="el-GR"/>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5.3. Η πληρωμή του συμβατικού τιμήματος θα γίνεται με την προσκόμιση από τον Ανάδοχο των</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E36FBA">
        <w:rPr>
          <w:rFonts w:ascii="Calibri" w:eastAsia="Times New Roman" w:hAnsi="Calibri" w:cs="Calibri"/>
          <w:sz w:val="24"/>
          <w:szCs w:val="24"/>
          <w:vertAlign w:val="superscript"/>
          <w:lang w:eastAsia="el-GR"/>
        </w:rPr>
        <w:footnoteReference w:id="25"/>
      </w:r>
      <w:r w:rsidRPr="00E36FBA">
        <w:rPr>
          <w:rFonts w:ascii="Calibri" w:eastAsia="Times New Roman" w:hAnsi="Calibri" w:cs="Calibri"/>
          <w:sz w:val="24"/>
          <w:szCs w:val="24"/>
          <w:lang w:eastAsia="el-GR"/>
        </w:rPr>
        <w:t>.</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5.4. Toν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5.5. Με κάθε πληρωμή θα γίνεται η προβλεπόμενη από την κείμενη νομοθεσία παρακράτηση</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φόρου εισοδήματος αξίας .....% επί του καθαρού ποσού.</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έκδοση χρηματικού εντάλματος ο Ανάδοχος πρέπει να προσκομίσει το αντίστοιχο τιμολόγιο εντός</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w:t>
      </w: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107/09-05-2013) «Επείγοντα μέτρα εφαρμογής των Ν.4046/2012, 4093/2012 και 4127/2013»</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καθίσταται υπερήμερη και οφείλει τόκους υπερημερίας, χωρίς να απαιτείται όχληση από τον</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Ανάδοχο.</w:t>
      </w:r>
      <w:r w:rsidRPr="00E36FBA">
        <w:rPr>
          <w:rFonts w:ascii="Calibri" w:eastAsia="Times New Roman" w:hAnsi="Calibri" w:cs="Calibri"/>
          <w:sz w:val="24"/>
          <w:szCs w:val="24"/>
          <w:vertAlign w:val="superscript"/>
          <w:lang w:eastAsia="el-GR"/>
        </w:rPr>
        <w:footnoteReference w:id="26"/>
      </w:r>
      <w:r w:rsidRPr="00E36FBA">
        <w:rPr>
          <w:rFonts w:ascii="Calibri" w:eastAsia="Times New Roman" w:hAnsi="Calibri" w:cs="Calibri"/>
          <w:sz w:val="16"/>
          <w:szCs w:val="16"/>
          <w:lang w:eastAsia="el-GR"/>
        </w:rPr>
        <w:t xml:space="preserve"> </w:t>
      </w:r>
      <w:r w:rsidRPr="00E36FBA">
        <w:rPr>
          <w:rFonts w:ascii="Calibri" w:eastAsia="Times New Roman" w:hAnsi="Calibri" w:cs="Calibri"/>
          <w:sz w:val="24"/>
          <w:szCs w:val="24"/>
          <w:lang w:eastAsia="el-GR"/>
        </w:rPr>
        <w:t>Σε περίπτωση καθυστέρησης υποβολής των οικείων δικαιολογητικών πληρωμής, η</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lastRenderedPageBreak/>
        <w:t>Αναθέτουσα Αρχή καθίσταται υπερήμερη από την ημέρα προσκόμισής τους.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color w:val="0070C0"/>
          <w:sz w:val="24"/>
          <w:szCs w:val="24"/>
          <w:lang w:eastAsia="el-GR"/>
        </w:rPr>
      </w:pPr>
      <w:r w:rsidRPr="00E36FBA">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5.7 Η τιμολόγηση θα γίνεται στα κάτωθι στοιχεία:</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Bold" w:eastAsia="Times New Roman" w:hAnsi="Calibri-Bold" w:cs="Calibri-Bold"/>
          <w:b/>
          <w:bCs/>
          <w:sz w:val="24"/>
          <w:szCs w:val="24"/>
          <w:lang w:eastAsia="el-GR"/>
        </w:rPr>
        <w:t xml:space="preserve">Οργανική Μονάδα Έδρας του Γ.Ν. Λασιθίου </w:t>
      </w:r>
      <w:r w:rsidRPr="00E36FBA">
        <w:rPr>
          <w:rFonts w:ascii="Calibri" w:eastAsia="Times New Roman" w:hAnsi="Calibri" w:cs="Calibri"/>
          <w:sz w:val="24"/>
          <w:szCs w:val="24"/>
          <w:lang w:eastAsia="el-GR"/>
        </w:rPr>
        <w:t>– Γ.Ν.-Κ.Υ. Νεαπόλεως «Διαλυνάκειο»- Κνωσού 2-4,</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Άγιος Νικόλαος, Τ.Κ. 72100, ΑΦΜ 999070198, Δ.Ο.Υ ΑΓΙΟΥ ΝΙΚΟΛΑΟΥ</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Bold" w:eastAsia="Times New Roman" w:hAnsi="Calibri-Bold" w:cs="Calibri-Bold"/>
          <w:b/>
          <w:bCs/>
          <w:sz w:val="24"/>
          <w:szCs w:val="24"/>
          <w:lang w:eastAsia="el-GR"/>
        </w:rPr>
        <w:t xml:space="preserve">Αποκεντρωμένη Οργανική Μονάδα Ιεράπετρας </w:t>
      </w:r>
      <w:r w:rsidRPr="00E36FBA">
        <w:rPr>
          <w:rFonts w:ascii="Calibri" w:eastAsia="Times New Roman" w:hAnsi="Calibri" w:cs="Calibri"/>
          <w:sz w:val="24"/>
          <w:szCs w:val="24"/>
          <w:lang w:eastAsia="el-GR"/>
        </w:rPr>
        <w:t>του Γ.Ν. Λασιθίου – Γ.Ν.-Κ.Υ. Νεαπόλεως</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«Διαλυνάκειο»- Καλημεράκη 6, Ιεράπετρα, Τ.Κ. 72200, ΑΦΜ 999070198, Δ.Ο.Υ ΑΓΙΟΥ ΝΙΚΟΛΑΟΥ</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Bold" w:eastAsia="Times New Roman" w:hAnsi="Calibri-Bold" w:cs="Calibri-Bold"/>
          <w:b/>
          <w:bCs/>
          <w:sz w:val="24"/>
          <w:szCs w:val="24"/>
          <w:lang w:eastAsia="el-GR"/>
        </w:rPr>
        <w:t xml:space="preserve">Αποκεντρωμένη Οργανική Μονάδα Σητείας </w:t>
      </w:r>
      <w:r w:rsidRPr="00E36FBA">
        <w:rPr>
          <w:rFonts w:ascii="Calibri" w:eastAsia="Times New Roman" w:hAnsi="Calibri" w:cs="Calibri"/>
          <w:sz w:val="24"/>
          <w:szCs w:val="24"/>
          <w:lang w:eastAsia="el-GR"/>
        </w:rPr>
        <w:t>του Γ.Ν. Λασιθίου – Γ.Ν.-Κ.Υ. Νεαπόλεως</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«Διαλυνάκειο»- Καπετάν Γιάννη Παπαδάκη 3 Ξεροκαμάρες, Σητεία Τ.Κ. 723 00 , ΑΦΜ 999070198,</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Δ.Ο.Υ ΑΓΙΟΥ ΝΙΚΟΛΑΟΥ</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Bold" w:eastAsia="Times New Roman" w:hAnsi="Calibri-Bold" w:cs="Calibri-Bold"/>
          <w:b/>
          <w:bCs/>
          <w:sz w:val="24"/>
          <w:szCs w:val="24"/>
          <w:lang w:eastAsia="el-GR"/>
        </w:rPr>
        <w:t>Γ.Ν.-Κ.Υ. Νεαπόλεως «Διαλυνάκειο»</w:t>
      </w:r>
      <w:r w:rsidRPr="00E36FBA">
        <w:rPr>
          <w:rFonts w:ascii="Calibri" w:eastAsia="Times New Roman" w:hAnsi="Calibri" w:cs="Calibri"/>
          <w:sz w:val="24"/>
          <w:szCs w:val="24"/>
          <w:lang w:eastAsia="el-GR"/>
        </w:rPr>
        <w:t>, Γ. Διαλυνά 2, Νεάπολη Τ.Κ. 72400, ΑΦΜ 800240765, Δ.Ο.Υ</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ΑΓΙΟΥ ΝΙΚΟΛΑΟΥ</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6</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Αναπροσαρμογή τιμής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r w:rsidRPr="00E36FBA">
        <w:rPr>
          <w:rFonts w:ascii="Calibri" w:eastAsia="Times New Roman" w:hAnsi="Calibri" w:cs="Calibri"/>
          <w:color w:val="000000"/>
          <w:sz w:val="24"/>
          <w:szCs w:val="24"/>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r w:rsidRPr="00E36FBA">
        <w:rPr>
          <w:rFonts w:ascii="Calibri" w:eastAsia="Times New Roman" w:hAnsi="Calibri" w:cs="Calibri"/>
          <w:color w:val="000000"/>
          <w:sz w:val="24"/>
          <w:szCs w:val="24"/>
          <w:lang w:eastAsia="el-GR"/>
        </w:rPr>
        <w:t>Ειδικότερα αναπροσαρμογή της τιμής, εφαρμόζεται μόνο αν, κατά τον χρόνο παράδοσης των αγαθών, συντρέχουν αθροιστικά οι εξής συνθήκες:</w:t>
      </w: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r w:rsidRPr="00E36FBA">
        <w:rPr>
          <w:rFonts w:ascii="Calibri" w:eastAsia="Times New Roman" w:hAnsi="Calibri" w:cs="Calibri"/>
          <w:color w:val="000000"/>
          <w:sz w:val="24"/>
          <w:szCs w:val="24"/>
          <w:lang w:eastAsia="el-GR"/>
        </w:rPr>
        <w:t>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w:t>
      </w: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r w:rsidRPr="00E36FBA">
        <w:rPr>
          <w:rFonts w:ascii="Calibri" w:eastAsia="Times New Roman" w:hAnsi="Calibri" w:cs="Calibri"/>
          <w:color w:val="000000"/>
          <w:sz w:val="24"/>
          <w:szCs w:val="24"/>
          <w:lang w:eastAsia="el-GR"/>
        </w:rPr>
        <w:t>β) ο δείκτης τιμών καταναλωτή (ΔΤΚ) είναι μικρότερος από μείον τρία τοις εκατό (-3%) και μεγαλύτερος από τρία τοις εκατό (3%),</w:t>
      </w: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r w:rsidRPr="00E36FBA">
        <w:rPr>
          <w:rFonts w:ascii="Calibri" w:eastAsia="Times New Roman" w:hAnsi="Calibri" w:cs="Calibri"/>
          <w:color w:val="000000"/>
          <w:sz w:val="24"/>
          <w:szCs w:val="24"/>
          <w:lang w:eastAsia="el-GR"/>
        </w:rPr>
        <w:t xml:space="preserve">γ) η αναθέτουσα αρχή διαθέτει τις απαραίτητες πιστώσεις για την εφαρμογή της αναπροσαρμογής της τιμής. </w:t>
      </w: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r w:rsidRPr="00E36FBA">
        <w:rPr>
          <w:rFonts w:ascii="Calibri" w:eastAsia="Times New Roman" w:hAnsi="Calibri" w:cs="Calibri"/>
          <w:color w:val="000000"/>
          <w:sz w:val="24"/>
          <w:szCs w:val="24"/>
          <w:lang w:eastAsia="el-GR"/>
        </w:rPr>
        <w:lastRenderedPageBreak/>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r w:rsidRPr="00E36FBA">
        <w:rPr>
          <w:rFonts w:ascii="Calibri" w:eastAsia="Times New Roman" w:hAnsi="Calibri" w:cs="Calibri"/>
          <w:color w:val="000000"/>
          <w:sz w:val="24"/>
          <w:szCs w:val="24"/>
          <w:lang w:eastAsia="el-GR"/>
        </w:rPr>
        <w:t>Για την αναπροσαρμογή της τιμής εφαρμόζεται ο τύπος:</w:t>
      </w:r>
    </w:p>
    <w:p w:rsidR="00E36FBA" w:rsidRPr="00E36FBA" w:rsidRDefault="00E36FBA" w:rsidP="00E36FBA">
      <w:pPr>
        <w:autoSpaceDE w:val="0"/>
        <w:autoSpaceDN w:val="0"/>
        <w:adjustRightInd w:val="0"/>
        <w:spacing w:after="0" w:line="240" w:lineRule="auto"/>
        <w:rPr>
          <w:rFonts w:ascii="Calibri" w:eastAsia="Times New Roman" w:hAnsi="Calibri" w:cs="Calibri"/>
          <w:color w:val="606060"/>
          <w:sz w:val="24"/>
          <w:szCs w:val="24"/>
          <w:lang w:eastAsia="el-GR"/>
        </w:rPr>
      </w:pPr>
      <w:r w:rsidRPr="00E36FBA">
        <w:rPr>
          <w:rFonts w:ascii="Calibri" w:eastAsia="Times New Roman" w:hAnsi="Calibri" w:cs="Calibri"/>
          <w:color w:val="606060"/>
          <w:sz w:val="24"/>
          <w:szCs w:val="24"/>
          <w:lang w:eastAsia="el-GR"/>
        </w:rPr>
        <w:t>Τ = Τπροσφοράς Χ (1+ΔΤΚ)</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color w:val="000000"/>
          <w:sz w:val="24"/>
          <w:szCs w:val="24"/>
          <w:lang w:eastAsia="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w:t>
      </w:r>
      <w:r w:rsidRPr="00E36FBA">
        <w:rPr>
          <w:rFonts w:ascii="Calibri" w:eastAsia="Times New Roman" w:hAnsi="Calibri" w:cs="Calibri"/>
          <w:sz w:val="24"/>
          <w:szCs w:val="24"/>
          <w:lang w:eastAsia="el-GR"/>
        </w:rPr>
        <w:t>Επενδύσεων. Τ - προσφοράς: η τιμή της οικονομικής προσφοράς του οικονομικού φορέα στον οποίο ανατίθεται η σύμβαση και Τ: η αναπροσαρμοσμένη τιμή.</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6.2 Σε περίπτωση εκπρόθεσμης παράδοσης, με υπαιτιότητα του Αναδόχου, ο χρόνος παράτασης δεν λαμβάνεται υπόψη για την αναπροσαρμογή.</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7</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Χρόνος Παράδοσης Υλικών-Παραλαβή υλικών - </w:t>
      </w:r>
      <w:r w:rsidRPr="00E36FBA">
        <w:rPr>
          <w:rFonts w:ascii="Calibri" w:eastAsia="Times New Roman" w:hAnsi="Calibri" w:cs="Calibri"/>
          <w:sz w:val="24"/>
          <w:szCs w:val="24"/>
          <w:lang w:eastAsia="el-GR"/>
        </w:rPr>
        <w:br/>
        <w:t xml:space="preserve">Χρόνος και τρόπος παραλαβής υλικών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7.1 Ο Ανάδοχος υποχρεούται να παραδώσει τα υλικά στον χρόνο, τον τόπο και με τον  τρόπο   που καθορίζονται στα άρθρα 6.1. και 6.2.  της Διακήρυξης.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val="en-GB" w:eastAsia="el-GR"/>
        </w:rPr>
        <w:t>H</w:t>
      </w:r>
      <w:r w:rsidRPr="00E36FBA">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7.3. Η παραλαβή των υλικών και η έκδοση των σχετικών πρωτοκόλλων παραλαβής πραγματοποιείται μέσα μέσα σε 30 ημέρες από την προσωρινή παραλαβή.</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Αν η παραλαβή των υλικών και η σύνταξη του σχετικού πρωτοκόλλου δεν πραγματοποιηθεί από</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την επιτροπή παραλαβής μέσα στον οριζόμενο από τη σύμβαση χρόνο, ισχύουν τα αναφερόμενα</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στο άρθρο 6.2.2. της Διακήρυξης.</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Ανεξάρτητα από την, στο ως άνω άρθρο 6.2.2. οριζόμενη αυτοδίκαιη παραλαβή και την πληρωμή</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του Αναδόχου, πραγματοποιούνται οι προβλεπόμενοι από την παρούσα σύμβαση έλεγχοι από</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lastRenderedPageBreak/>
        <w:t>επιτροπή που συγκροτείται με απόφαση της Αναθέτουσας Αρχής, στην οποία δεν μπορεί να</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7.4. Αν τα αγαθά είναι διαιρετά και η παράδοση γίνεται, σύμφωνα με τη σύμβαση, τμηματικά, οι εγγυήσεις καλής εκτέλεσης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8</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Ειδικοί όροι ναύλωσης –ασφάλισης -ανακοίνωσης φόρτωσης και ποιοτικού ελέγχου στο εξωτερικό</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Η ναύλωση και η ασφάλιση θα πραγματοποιείται σύμφωνα με το άρθρο 210 του ν.4412/2016.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Η ανακοίνωση φόρτωσης των υλικών θα γνωστοποιείται σύμφωνα με το άρθρο 211 του ν.4412/2016.</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9</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Δείγματα –Δειγματοληψία –Εργαστηριακές εξετάσεις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Η έγκριση των δειγμάτων και αντιδειγμάτων γίνεται από το αρμόδιο για την τεχνική αξιολόγηση των προσφορών όργανο ως εξής: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w:t>
      </w:r>
      <w:r w:rsidRPr="00E36FBA">
        <w:rPr>
          <w:rFonts w:ascii="Calibri" w:eastAsia="Times New Roman" w:hAnsi="Calibri" w:cs="Calibri"/>
          <w:sz w:val="24"/>
          <w:szCs w:val="24"/>
          <w:lang w:eastAsia="el-GR"/>
        </w:rPr>
        <w:tab/>
        <w:t>Των δειγμάτων που καταθέτουν οι οικονομικοί φορείς κατά τη διενέργεια της διαδικασίας ανάθεσης, μετά την κατακύρωση της προμήθειας.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w:t>
      </w:r>
      <w:r w:rsidRPr="00E36FBA">
        <w:rPr>
          <w:rFonts w:ascii="Calibri" w:eastAsia="Times New Roman" w:hAnsi="Calibri" w:cs="Calibri"/>
          <w:sz w:val="24"/>
          <w:szCs w:val="24"/>
          <w:lang w:eastAsia="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Εφόσον προβλέπεται από τη σύμβαση, στον προμηθευτή παραδίδεται, ύστερα από αίτημά του, το επίσημο δείγμα του φορέα ή μέρος αυτού ανάλογα με τη φύση του υλικού, για να του χρησιμεύσει κατά την κατασκευή του υλικού. Ο προμηθευτής υποχρεούται να το επιστρέψει το αργότερο με την παράδοση του υλικού.</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lastRenderedPageBreak/>
        <w:t>Άρθρο 10</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Απόρριψη συμβατικών υλικών –Αντικατάσταση</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10.3. Η επιστροφή των υλικών που απορρίφθηκαν γίνεται σύμφωνα με τα προβλεπόμενα στις παρ. 2 και 3 του άρθρου 213 του ν. 4412/2016.</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11</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Εγγυημένη λειτουργία προμήθειας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Δεν εφαρμόζεται στην παρούσα διαδικασία</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12</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Υπεργολαβία</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12.1.Ο Ανάδοχος, σύμφωνα με το άρθρο 4.4.1. της Διακήρυξης, δεν απαλλάσσεται από τις</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συμβατικές του υποχρεώσεις και ευθύνες έναντι της Αναθέτουσας Αρχής λόγω ανάθεσης της</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εκτέλεσης τμήματος/τμημάτων της σύμβασης σε υπεργολάβους. Η τήρηση των υποχρεώσεων της</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παρ. 2 του άρθρου 18 του ν. 4412/2016 από υπεργολάβους δεν αίρει την ευθύνη του Αναδόχου.</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Δεν επιτρέπεται η ανάθεση της εκτέλεσης της σύμβασης σε υπεργολάβο/ους, των πιο κάτω</w:t>
      </w:r>
    </w:p>
    <w:p w:rsidR="00E36FBA" w:rsidRPr="00E36FBA" w:rsidRDefault="00E36FBA" w:rsidP="00E36FBA">
      <w:pPr>
        <w:autoSpaceDE w:val="0"/>
        <w:autoSpaceDN w:val="0"/>
        <w:adjustRightInd w:val="0"/>
        <w:spacing w:after="0" w:line="240" w:lineRule="auto"/>
        <w:rPr>
          <w:rFonts w:ascii="Calibri" w:eastAsia="Times New Roman" w:hAnsi="Calibri" w:cs="Calibri"/>
          <w:sz w:val="16"/>
          <w:szCs w:val="16"/>
          <w:lang w:eastAsia="el-GR"/>
        </w:rPr>
      </w:pPr>
      <w:r w:rsidRPr="00E36FBA">
        <w:rPr>
          <w:rFonts w:ascii="Calibri" w:eastAsia="Times New Roman" w:hAnsi="Calibri" w:cs="Calibri"/>
          <w:sz w:val="24"/>
          <w:szCs w:val="24"/>
          <w:lang w:eastAsia="el-GR"/>
        </w:rPr>
        <w:t>τμημάτων της σύμβασης/των πιο κάτω υπηρεσιών-καθηκόντων ......</w:t>
      </w:r>
      <w:r w:rsidRPr="00E36FBA">
        <w:rPr>
          <w:rFonts w:ascii="Calibri" w:eastAsia="Times New Roman" w:hAnsi="Calibri" w:cs="Calibri"/>
          <w:sz w:val="24"/>
          <w:szCs w:val="24"/>
          <w:vertAlign w:val="superscript"/>
          <w:lang w:eastAsia="el-GR"/>
        </w:rPr>
        <w:footnoteReference w:id="27"/>
      </w:r>
    </w:p>
    <w:p w:rsidR="00E36FBA" w:rsidRPr="00E36FBA" w:rsidRDefault="00E36FBA" w:rsidP="00E36FBA">
      <w:pPr>
        <w:autoSpaceDE w:val="0"/>
        <w:autoSpaceDN w:val="0"/>
        <w:adjustRightInd w:val="0"/>
        <w:spacing w:after="0" w:line="240" w:lineRule="auto"/>
        <w:rPr>
          <w:rFonts w:ascii="Calibri" w:eastAsia="Times New Roman" w:hAnsi="Calibri" w:cs="Calibri"/>
          <w:sz w:val="16"/>
          <w:szCs w:val="16"/>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12.2. Ο Ανάδοχος με το από ...... έγγραφό του, το οποίο επισυνάπτεται στην παρούσα, και</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σύμφωνα με το άρθρο 4.4.2. της Διακήρυξης, ενημέρωσε την Αναθέτουσα Αρχή για την</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επωνυμία/όνομα, τα στοιχεία επικοινωνίας και τους νόμιμους εκπροσώπους των υπεργολάβων</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του, οι οποίοι συμμετέχουν στην εκτέλεση της παρούσας σύμβασης. Ο Ανάδοχος υποχρεούται να</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γνωστοποιεί στην Αναθέτουσα Αρχή κάθε αλλαγή των πληροφοριών αυτών, κατά τη διάρκεια της</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w:t>
      </w:r>
      <w:r w:rsidRPr="00E36FBA">
        <w:rPr>
          <w:rFonts w:ascii="Calibri" w:eastAsia="Times New Roman" w:hAnsi="Calibri" w:cs="Calibri"/>
          <w:sz w:val="24"/>
          <w:szCs w:val="24"/>
          <w:lang w:eastAsia="el-GR"/>
        </w:rPr>
        <w:lastRenderedPageBreak/>
        <w:t>από τον ίδιο, είτε από νέο υπεργολάβο τον οποίο θα γνωστοποιήσει στην Αναθέτουσα Αρχή κατά την ως άνω διαδικασία</w:t>
      </w:r>
      <w:r w:rsidRPr="00E36FBA">
        <w:rPr>
          <w:rFonts w:ascii="Calibri" w:eastAsia="Times New Roman" w:hAnsi="Calibri" w:cs="Calibri"/>
          <w:sz w:val="24"/>
          <w:szCs w:val="24"/>
          <w:vertAlign w:val="superscript"/>
          <w:lang w:eastAsia="el-GR"/>
        </w:rPr>
        <w:footnoteReference w:id="28"/>
      </w:r>
      <w:r w:rsidRPr="00E36FBA">
        <w:rPr>
          <w:rFonts w:ascii="Calibri" w:eastAsia="Times New Roman" w:hAnsi="Calibri" w:cs="Calibri"/>
          <w:sz w:val="24"/>
          <w:szCs w:val="24"/>
          <w:lang w:eastAsia="el-GR"/>
        </w:rPr>
        <w:t>.</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12.3. Η Αναθέτουσα Αρχή επαληθεύει τη συνδρομή των λόγων αποκλεισμού για τους</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υπεργολάβους, όπως αυτοί περιγράφονται στην παράγραφο 2.2.3 της Διακήρυξης και με τα</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αποδεικτικά μέσα της παραγράφου 2.2.9.2 της Διακήρυξης σύμφωνα με τα οριζόμενα στο άρθρο</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τμήμα ή τμήματα της σύμβασης που υπολείπονται του ποσοστού που ορίζεται σύμφωνα με τα</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οριζόμενα στο άρθρο 4.4.3. της Διακήρυξης.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12.4. Ο υπεργολάβος λαμβάνει γνώση της συνημμένης στην παρούσα ρήτρα ακεραιότητας και</w:t>
      </w:r>
    </w:p>
    <w:p w:rsidR="00E36FBA" w:rsidRPr="00E36FBA" w:rsidRDefault="00E36FBA" w:rsidP="00E36FBA">
      <w:pPr>
        <w:autoSpaceDE w:val="0"/>
        <w:autoSpaceDN w:val="0"/>
        <w:adjustRightInd w:val="0"/>
        <w:spacing w:after="0" w:line="240" w:lineRule="auto"/>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δεσμεύεται να τηρήσει τις υποχρεώσεις που περιλαμβάνονται σε αυτή. Η ως άνω δέσμευση</w:t>
      </w:r>
    </w:p>
    <w:p w:rsidR="00E36FBA" w:rsidRPr="00E36FBA" w:rsidRDefault="00E36FBA" w:rsidP="00E36FBA">
      <w:pPr>
        <w:suppressAutoHyphens/>
        <w:spacing w:after="0" w:line="240" w:lineRule="auto"/>
        <w:jc w:val="both"/>
        <w:rPr>
          <w:rFonts w:ascii="Calibri" w:eastAsia="Times New Roman" w:hAnsi="Calibri" w:cs="Calibri"/>
          <w:i/>
          <w:sz w:val="24"/>
          <w:szCs w:val="24"/>
          <w:lang w:eastAsia="el-GR"/>
        </w:rPr>
      </w:pPr>
      <w:r w:rsidRPr="00E36FBA">
        <w:rPr>
          <w:rFonts w:ascii="Calibri" w:eastAsia="Times New Roman" w:hAnsi="Calibri" w:cs="Calibri"/>
          <w:sz w:val="24"/>
          <w:szCs w:val="24"/>
          <w:lang w:eastAsia="el-GR"/>
        </w:rPr>
        <w:t>περιέρχεται στην Αναθέτουσα Αρχή με ευθύνη του Αναδόχου.</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13</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Κήρυξη οικονομικού φορέα εκπτώτου –Κυρώσεις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Δ = (ΤΚΤ ΤΚΕ) </w:t>
      </w:r>
      <w:r w:rsidRPr="00E36FBA">
        <w:rPr>
          <w:rFonts w:ascii="Calibri" w:eastAsia="Times New Roman" w:hAnsi="Calibri" w:cs="Calibri"/>
          <w:sz w:val="24"/>
          <w:szCs w:val="24"/>
          <w:lang w:val="en-GB" w:eastAsia="el-GR"/>
        </w:rPr>
        <w:t>x</w:t>
      </w:r>
      <w:r w:rsidRPr="00E36FBA">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lastRenderedPageBreak/>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14</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Τροποποίηση σύμβασης κατά τη διάρκειά της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r w:rsidRPr="00E36FBA">
        <w:rPr>
          <w:rFonts w:ascii="Calibri" w:eastAsia="Times New Roman" w:hAnsi="Calibri" w:cs="Calibri"/>
          <w:color w:val="000000"/>
          <w:sz w:val="24"/>
          <w:szCs w:val="24"/>
          <w:lang w:eastAsia="el-GR"/>
        </w:rPr>
        <w:t>14.1.Η παρούσα σύμβαση μπορεί να τροποποιείται κατά τη διάρκειά της, χωρίς να απαιτείται νέα</w:t>
      </w:r>
    </w:p>
    <w:p w:rsidR="00E36FBA" w:rsidRPr="00E36FBA" w:rsidRDefault="00E36FBA" w:rsidP="00E36FBA">
      <w:pPr>
        <w:autoSpaceDE w:val="0"/>
        <w:autoSpaceDN w:val="0"/>
        <w:adjustRightInd w:val="0"/>
        <w:spacing w:after="0" w:line="240" w:lineRule="auto"/>
        <w:rPr>
          <w:rFonts w:ascii="Calibri" w:eastAsia="Times New Roman" w:hAnsi="Calibri" w:cs="Calibri"/>
          <w:color w:val="000000"/>
          <w:sz w:val="24"/>
          <w:szCs w:val="24"/>
          <w:lang w:eastAsia="el-GR"/>
        </w:rPr>
      </w:pPr>
      <w:r w:rsidRPr="00E36FBA">
        <w:rPr>
          <w:rFonts w:ascii="Calibri" w:eastAsia="Times New Roman" w:hAnsi="Calibri" w:cs="Calibri"/>
          <w:color w:val="000000"/>
          <w:sz w:val="24"/>
          <w:szCs w:val="24"/>
          <w:lang w:eastAsia="el-GR"/>
        </w:rPr>
        <w:t>διαδικασία σύναψης σύμβασης, μόνο σύμφωνα με τους όρους και τις προϋποθέσεις του άρθρου</w:t>
      </w:r>
    </w:p>
    <w:p w:rsidR="00E36FBA" w:rsidRPr="00E36FBA" w:rsidRDefault="00E36FBA" w:rsidP="00E36FBA">
      <w:pPr>
        <w:suppressAutoHyphens/>
        <w:spacing w:after="0" w:line="240" w:lineRule="auto"/>
        <w:jc w:val="both"/>
        <w:rPr>
          <w:rFonts w:ascii="Calibri-Italic" w:eastAsia="Times New Roman" w:hAnsi="Calibri-Italic" w:cs="Calibri-Italic"/>
          <w:i/>
          <w:iCs/>
          <w:color w:val="2E74B6"/>
          <w:sz w:val="24"/>
          <w:szCs w:val="24"/>
          <w:lang w:eastAsia="el-GR"/>
        </w:rPr>
      </w:pPr>
      <w:r w:rsidRPr="00E36FBA">
        <w:rPr>
          <w:rFonts w:ascii="Calibri" w:eastAsia="Times New Roman" w:hAnsi="Calibri" w:cs="Calibri"/>
          <w:color w:val="000000"/>
          <w:sz w:val="24"/>
          <w:szCs w:val="24"/>
          <w:lang w:eastAsia="el-GR"/>
        </w:rPr>
        <w:t>4.5, 6.7 και 6.8 της Διακήρυξης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Ειδικότερα:</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 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Στην παράγραφο 6 του παρόντος συμφωνητικού προβλέπεται αναλυτικά οι όροι υπό τους οποίους δύναται να γίνει αναπροσαρμογή τιμών.</w:t>
      </w:r>
    </w:p>
    <w:p w:rsidR="00E36FBA" w:rsidRPr="00E36FBA" w:rsidRDefault="00E36FBA" w:rsidP="00E36FBA">
      <w:pPr>
        <w:suppressAutoHyphens/>
        <w:spacing w:after="0" w:line="240" w:lineRule="auto"/>
        <w:jc w:val="both"/>
        <w:rPr>
          <w:rFonts w:ascii="Calibri" w:eastAsia="Times New Roman" w:hAnsi="Calibri" w:cs="Calibri"/>
          <w:sz w:val="24"/>
          <w:szCs w:val="24"/>
          <w:u w:val="single"/>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15</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Ανωτέρα Βία</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16</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Ολοκλήρωση συμβατικού αντικειμένου</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w:t>
      </w:r>
      <w:r w:rsidRPr="00E36FBA">
        <w:rPr>
          <w:rFonts w:ascii="Calibri" w:eastAsia="Times New Roman" w:hAnsi="Calibri" w:cs="Calibri"/>
          <w:sz w:val="24"/>
          <w:szCs w:val="24"/>
          <w:lang w:eastAsia="el-GR"/>
        </w:rPr>
        <w:lastRenderedPageBreak/>
        <w:t xml:space="preserve">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17</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Δικαίωμα μονομερούς λύσης της σύμβασης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18</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Εφαρμοστέο Δίκαιο – Επίλυση Διαφορών</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E36FBA" w:rsidRPr="00E36FBA" w:rsidRDefault="00E36FBA" w:rsidP="00E36FBA">
      <w:pPr>
        <w:suppressAutoHyphens/>
        <w:spacing w:after="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19</w:t>
      </w:r>
    </w:p>
    <w:p w:rsidR="00E36FBA" w:rsidRPr="00E36FBA" w:rsidRDefault="00E36FBA" w:rsidP="00E36FBA">
      <w:pPr>
        <w:suppressAutoHyphens/>
        <w:spacing w:after="12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Συμμόρφωση με τον Κανονισμό ΕΕ/2016/2019 και τον ν. 4624/2019 (Α 137)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E36FBA">
        <w:rPr>
          <w:rFonts w:ascii="Calibri" w:eastAsia="Times New Roman" w:hAnsi="Calibri" w:cs="Calibri"/>
          <w:sz w:val="24"/>
          <w:szCs w:val="24"/>
          <w:lang w:val="en-GB" w:eastAsia="el-GR"/>
        </w:rPr>
        <w:t>General</w:t>
      </w:r>
      <w:r w:rsidRPr="00E36FBA">
        <w:rPr>
          <w:rFonts w:ascii="Calibri" w:eastAsia="Times New Roman" w:hAnsi="Calibri" w:cs="Calibri"/>
          <w:sz w:val="24"/>
          <w:szCs w:val="24"/>
          <w:lang w:eastAsia="el-GR"/>
        </w:rPr>
        <w:t xml:space="preserve"> </w:t>
      </w:r>
      <w:r w:rsidRPr="00E36FBA">
        <w:rPr>
          <w:rFonts w:ascii="Calibri" w:eastAsia="Times New Roman" w:hAnsi="Calibri" w:cs="Calibri"/>
          <w:sz w:val="24"/>
          <w:szCs w:val="24"/>
          <w:lang w:val="en-GB" w:eastAsia="el-GR"/>
        </w:rPr>
        <w:t>Data</w:t>
      </w:r>
      <w:r w:rsidRPr="00E36FBA">
        <w:rPr>
          <w:rFonts w:ascii="Calibri" w:eastAsia="Times New Roman" w:hAnsi="Calibri" w:cs="Calibri"/>
          <w:sz w:val="24"/>
          <w:szCs w:val="24"/>
          <w:lang w:eastAsia="el-GR"/>
        </w:rPr>
        <w:t xml:space="preserve"> </w:t>
      </w:r>
      <w:r w:rsidRPr="00E36FBA">
        <w:rPr>
          <w:rFonts w:ascii="Calibri" w:eastAsia="Times New Roman" w:hAnsi="Calibri" w:cs="Calibri"/>
          <w:sz w:val="24"/>
          <w:szCs w:val="24"/>
          <w:lang w:val="en-GB" w:eastAsia="el-GR"/>
        </w:rPr>
        <w:t>Protection</w:t>
      </w:r>
      <w:r w:rsidRPr="00E36FBA">
        <w:rPr>
          <w:rFonts w:ascii="Calibri" w:eastAsia="Times New Roman" w:hAnsi="Calibri" w:cs="Calibri"/>
          <w:sz w:val="24"/>
          <w:szCs w:val="24"/>
          <w:lang w:eastAsia="el-GR"/>
        </w:rPr>
        <w:t xml:space="preserve"> </w:t>
      </w:r>
      <w:r w:rsidRPr="00E36FBA">
        <w:rPr>
          <w:rFonts w:ascii="Calibri" w:eastAsia="Times New Roman" w:hAnsi="Calibri" w:cs="Calibri"/>
          <w:sz w:val="24"/>
          <w:szCs w:val="24"/>
          <w:lang w:val="en-GB" w:eastAsia="el-GR"/>
        </w:rPr>
        <w:t>Regulation</w:t>
      </w:r>
      <w:r w:rsidRPr="00E36FBA">
        <w:rPr>
          <w:rFonts w:ascii="Calibri" w:eastAsia="Times New Roman" w:hAnsi="Calibri" w:cs="Calibri"/>
          <w:sz w:val="24"/>
          <w:szCs w:val="24"/>
          <w:lang w:eastAsia="el-GR"/>
        </w:rPr>
        <w:t xml:space="preserve"> – </w:t>
      </w:r>
      <w:r w:rsidRPr="00E36FBA">
        <w:rPr>
          <w:rFonts w:ascii="Calibri" w:eastAsia="Times New Roman" w:hAnsi="Calibri" w:cs="Calibri"/>
          <w:sz w:val="24"/>
          <w:szCs w:val="24"/>
          <w:lang w:val="en-GB" w:eastAsia="el-GR"/>
        </w:rPr>
        <w:t>GDPR</w:t>
      </w:r>
      <w:r w:rsidRPr="00E36FBA">
        <w:rPr>
          <w:rFonts w:ascii="Calibri" w:eastAsia="Times New Roman" w:hAnsi="Calibri" w:cs="Calibri"/>
          <w:sz w:val="24"/>
          <w:szCs w:val="24"/>
          <w:lang w:eastAsia="el-GR"/>
        </w:rPr>
        <w:t>) και του ν. 4624/2019. Ειδικότερα:</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b/>
          <w:sz w:val="24"/>
          <w:szCs w:val="24"/>
          <w:lang w:eastAsia="el-GR"/>
        </w:rPr>
        <w:t>Α)</w:t>
      </w:r>
      <w:r w:rsidRPr="00E36FBA">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E36FBA">
        <w:rPr>
          <w:rFonts w:ascii="Calibri" w:eastAsia="Times New Roman" w:hAnsi="Calibri" w:cs="Calibri"/>
          <w:strike/>
          <w:sz w:val="24"/>
          <w:szCs w:val="24"/>
          <w:lang w:eastAsia="el-GR"/>
        </w:rPr>
        <w:t>/</w:t>
      </w:r>
      <w:r w:rsidRPr="00E36FBA">
        <w:rPr>
          <w:rFonts w:ascii="Calibri" w:eastAsia="Times New Roman" w:hAnsi="Calibri" w:cs="Calibri"/>
          <w:sz w:val="24"/>
          <w:szCs w:val="24"/>
          <w:lang w:eastAsia="el-GR"/>
        </w:rPr>
        <w:t>συνεργατών/δανειζόντων εμπειρία/υπεργολάβων του, ισχύουν τα παρακάτω:</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E36FBA">
        <w:rPr>
          <w:rFonts w:ascii="Calibri" w:eastAsia="Times New Roman" w:hAnsi="Calibri" w:cs="Calibri"/>
          <w:szCs w:val="24"/>
          <w:lang w:eastAsia="ar-SA"/>
        </w:rPr>
        <w:t xml:space="preserve"> </w:t>
      </w:r>
      <w:r w:rsidRPr="00E36FBA">
        <w:rPr>
          <w:rFonts w:ascii="Calibri" w:eastAsia="Times New Roman" w:hAnsi="Calibri" w:cs="Calibri"/>
          <w:sz w:val="24"/>
          <w:szCs w:val="24"/>
          <w:lang w:eastAsia="el-GR"/>
        </w:rPr>
        <w:t xml:space="preserve">ή παρόχους υπηρεσιών στους οποίους αναθέτει την εκτέλεση </w:t>
      </w:r>
      <w:r w:rsidRPr="00E36FBA">
        <w:rPr>
          <w:rFonts w:ascii="Calibri" w:eastAsia="Times New Roman" w:hAnsi="Calibri" w:cs="Calibri"/>
          <w:sz w:val="24"/>
          <w:szCs w:val="24"/>
          <w:lang w:eastAsia="el-GR"/>
        </w:rPr>
        <w:lastRenderedPageBreak/>
        <w:t>συγκεκριμένων εργασιών για λογαριασμό της και οι οποίοι διενεργούν πράξεις επεξεργασίας προσωπικών δεδομένων.</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E36FBA">
        <w:rPr>
          <w:rFonts w:ascii="Calibri" w:eastAsia="Times New Roman" w:hAnsi="Calibri" w:cs="Calibri"/>
          <w:szCs w:val="24"/>
          <w:lang w:eastAsia="ar-SA"/>
        </w:rPr>
        <w:t xml:space="preserve"> </w:t>
      </w:r>
      <w:r w:rsidRPr="00E36FBA">
        <w:rPr>
          <w:rFonts w:ascii="Calibri" w:eastAsia="Times New Roman" w:hAnsi="Calibri" w:cs="Calibri"/>
          <w:sz w:val="24"/>
          <w:szCs w:val="24"/>
          <w:lang w:eastAsia="el-GR"/>
        </w:rPr>
        <w:t>ή και εναντίωσης υπό συγκεκριμένες προϋποθέσεις, στην επεξεργασία δεδομένων προσωπικού χαρακτήρα.</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E36FBA">
        <w:rPr>
          <w:rFonts w:ascii="Calibri" w:eastAsia="Times New Roman" w:hAnsi="Calibri" w:cs="Calibri"/>
          <w:sz w:val="24"/>
          <w:szCs w:val="24"/>
          <w:lang w:val="en-GB" w:eastAsia="el-GR"/>
        </w:rPr>
        <w:t>email</w:t>
      </w:r>
      <w:r w:rsidRPr="00E36FBA">
        <w:rPr>
          <w:rFonts w:ascii="Calibri" w:eastAsia="Times New Roman" w:hAnsi="Calibri" w:cs="Calibri"/>
          <w:sz w:val="24"/>
          <w:szCs w:val="24"/>
          <w:lang w:eastAsia="el-GR"/>
        </w:rPr>
        <w:t xml:space="preserve">: </w:t>
      </w:r>
      <w:r w:rsidRPr="00E36FBA">
        <w:rPr>
          <w:rFonts w:ascii="Calibri" w:eastAsia="Times New Roman" w:hAnsi="Calibri" w:cs="Calibri"/>
          <w:sz w:val="24"/>
          <w:szCs w:val="24"/>
          <w:lang w:val="en-US" w:eastAsia="el-GR"/>
        </w:rPr>
        <w:t>dpo</w:t>
      </w:r>
      <w:r w:rsidRPr="00E36FBA">
        <w:rPr>
          <w:rFonts w:ascii="Calibri" w:eastAsia="Times New Roman" w:hAnsi="Calibri" w:cs="Calibri"/>
          <w:sz w:val="24"/>
          <w:szCs w:val="24"/>
          <w:lang w:eastAsia="el-GR"/>
        </w:rPr>
        <w:t>@</w:t>
      </w:r>
      <w:r w:rsidRPr="00E36FBA">
        <w:rPr>
          <w:rFonts w:ascii="Calibri" w:eastAsia="Times New Roman" w:hAnsi="Calibri" w:cs="Calibri"/>
          <w:sz w:val="24"/>
          <w:szCs w:val="24"/>
          <w:lang w:val="en-US" w:eastAsia="el-GR"/>
        </w:rPr>
        <w:t>aqs</w:t>
      </w:r>
      <w:r w:rsidRPr="00E36FBA">
        <w:rPr>
          <w:rFonts w:ascii="Calibri" w:eastAsia="Times New Roman" w:hAnsi="Calibri" w:cs="Calibri"/>
          <w:sz w:val="24"/>
          <w:szCs w:val="24"/>
          <w:lang w:eastAsia="el-GR"/>
        </w:rPr>
        <w:t>.</w:t>
      </w:r>
      <w:r w:rsidRPr="00E36FBA">
        <w:rPr>
          <w:rFonts w:ascii="Calibri" w:eastAsia="Times New Roman" w:hAnsi="Calibri" w:cs="Calibri"/>
          <w:sz w:val="24"/>
          <w:szCs w:val="24"/>
          <w:lang w:val="en-US" w:eastAsia="el-GR"/>
        </w:rPr>
        <w:t>gr</w:t>
      </w:r>
      <w:r w:rsidRPr="00E36FBA">
        <w:rPr>
          <w:rFonts w:ascii="Calibri" w:eastAsia="Times New Roman" w:hAnsi="Calibri" w:cs="Calibri"/>
          <w:sz w:val="24"/>
          <w:szCs w:val="24"/>
          <w:lang w:eastAsia="el-GR"/>
        </w:rPr>
        <w:t xml:space="preserve"> /τηλ. 2106216997).</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val="en-GB" w:eastAsia="el-GR"/>
        </w:rPr>
        <w:t>B</w:t>
      </w:r>
      <w:r w:rsidRPr="00E36FBA">
        <w:rPr>
          <w:rFonts w:ascii="Calibri" w:eastAsia="Times New Roman" w:hAnsi="Calibri" w:cs="Calibri"/>
          <w:sz w:val="24"/>
          <w:szCs w:val="24"/>
          <w:lang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ο Ανάδοχος (εκτελών την επεξεργασία)</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γ) λαμβάνει όλα τα απαιτούμενα μέτρα δυνάμει του άρθρου 32  του ΓΚΠΔ,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w:t>
      </w:r>
      <w:r w:rsidRPr="00E36FBA">
        <w:rPr>
          <w:rFonts w:ascii="Calibri" w:eastAsia="Times New Roman" w:hAnsi="Calibri" w:cs="Calibri"/>
          <w:sz w:val="24"/>
          <w:szCs w:val="24"/>
          <w:lang w:eastAsia="el-GR"/>
        </w:rPr>
        <w:lastRenderedPageBreak/>
        <w:t xml:space="preserve">της υποχρέωσης του υπευθύνου επεξεργασίας να απαντά σε αιτήματα για άσκηση των προβλεπόμενων στο κεφάλαιο </w:t>
      </w:r>
      <w:r w:rsidRPr="00E36FBA">
        <w:rPr>
          <w:rFonts w:ascii="Calibri" w:eastAsia="Times New Roman" w:hAnsi="Calibri" w:cs="Calibri"/>
          <w:sz w:val="24"/>
          <w:szCs w:val="24"/>
          <w:lang w:val="en-GB" w:eastAsia="el-GR"/>
        </w:rPr>
        <w:t>III</w:t>
      </w:r>
      <w:r w:rsidRPr="00E36FBA">
        <w:rPr>
          <w:rFonts w:ascii="Calibri" w:eastAsia="Times New Roman" w:hAnsi="Calibri" w:cs="Calibri"/>
          <w:sz w:val="24"/>
          <w:szCs w:val="24"/>
          <w:lang w:eastAsia="el-GR"/>
        </w:rPr>
        <w:t xml:space="preserve"> δικαιωμάτων του υποκειμένου των δεδομένων,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Άρθρο 20</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Λοιποί όροι</w:t>
      </w:r>
    </w:p>
    <w:p w:rsidR="00E36FBA" w:rsidRPr="00E36FBA" w:rsidRDefault="00E36FBA" w:rsidP="00E36FBA">
      <w:pPr>
        <w:suppressAutoHyphens/>
        <w:spacing w:after="0" w:line="240" w:lineRule="auto"/>
        <w:jc w:val="center"/>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r w:rsidRPr="00E36FBA">
        <w:rPr>
          <w:rFonts w:ascii="Calibri" w:eastAsia="Times New Roman" w:hAnsi="Calibri" w:cs="Calibri"/>
          <w:sz w:val="24"/>
          <w:szCs w:val="24"/>
          <w:lang w:eastAsia="el-GR"/>
        </w:rPr>
        <w:t xml:space="preserve">Αφού συντάχθηκε η παρούσα σύμβαση σε δύο αντίτυπα </w:t>
      </w:r>
      <w:r w:rsidRPr="00E36FBA">
        <w:rPr>
          <w:rFonts w:ascii="Calibri" w:eastAsia="Times New Roman" w:hAnsi="Calibri" w:cs="Calibri"/>
          <w:i/>
          <w:color w:val="2E74B5"/>
          <w:sz w:val="24"/>
          <w:szCs w:val="24"/>
          <w:lang w:eastAsia="el-GR"/>
        </w:rPr>
        <w:t>[η αναφορά σε δύο αντίτυπα αφορά μόνο στην περίπτωση της ιδιόχειρης υπογραφής]</w:t>
      </w:r>
      <w:r w:rsidRPr="00E36FBA">
        <w:rPr>
          <w:rFonts w:ascii="Calibri" w:eastAsia="Times New Roman" w:hAnsi="Calibri" w:cs="Calibri"/>
          <w:sz w:val="24"/>
          <w:szCs w:val="24"/>
          <w:lang w:eastAsia="el-GR"/>
        </w:rPr>
        <w:t>, αναγνώστηκε και υπογράφηκε ως ακολούθως από τα συμβαλλόμενα μέρη.</w:t>
      </w:r>
    </w:p>
    <w:p w:rsidR="00E36FBA" w:rsidRPr="00E36FBA" w:rsidRDefault="00E36FBA" w:rsidP="00E36FBA">
      <w:pPr>
        <w:suppressAutoHyphens/>
        <w:spacing w:after="120" w:line="240" w:lineRule="auto"/>
        <w:jc w:val="both"/>
        <w:rPr>
          <w:rFonts w:ascii="Calibri" w:eastAsia="Times New Roman" w:hAnsi="Calibri" w:cs="Calibri"/>
          <w:sz w:val="24"/>
          <w:szCs w:val="24"/>
          <w:lang w:eastAsia="el-GR"/>
        </w:rPr>
      </w:pPr>
    </w:p>
    <w:p w:rsidR="00E36FBA" w:rsidRPr="00E36FBA" w:rsidRDefault="00E36FBA" w:rsidP="00E36FBA">
      <w:pPr>
        <w:suppressAutoHyphens/>
        <w:spacing w:after="120" w:line="240" w:lineRule="auto"/>
        <w:jc w:val="center"/>
        <w:rPr>
          <w:rFonts w:ascii="Calibri" w:eastAsia="Times New Roman" w:hAnsi="Calibri" w:cs="Calibri"/>
          <w:sz w:val="24"/>
          <w:szCs w:val="24"/>
          <w:lang w:val="en-GB" w:eastAsia="el-GR"/>
        </w:rPr>
      </w:pPr>
      <w:r w:rsidRPr="00E36FBA">
        <w:rPr>
          <w:rFonts w:ascii="Calibri" w:eastAsia="Times New Roman" w:hAnsi="Calibri" w:cs="Calibri"/>
          <w:sz w:val="24"/>
          <w:szCs w:val="24"/>
          <w:lang w:val="en-GB" w:eastAsia="el-GR"/>
        </w:rPr>
        <w:t>ΟΙ ΣΥΜΒΑΛΛΟΜΕΝΟΙ</w:t>
      </w:r>
    </w:p>
    <w:p w:rsidR="00E36FBA" w:rsidRPr="00E36FBA" w:rsidRDefault="00E36FBA" w:rsidP="00E36FBA">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E36FBA" w:rsidRPr="00E36FBA" w:rsidTr="009512D6">
        <w:trPr>
          <w:trHeight w:val="1301"/>
          <w:jc w:val="center"/>
        </w:trPr>
        <w:tc>
          <w:tcPr>
            <w:tcW w:w="3085" w:type="dxa"/>
            <w:shd w:val="clear" w:color="auto" w:fill="auto"/>
            <w:vAlign w:val="center"/>
          </w:tcPr>
          <w:p w:rsidR="00E36FBA" w:rsidRPr="00E36FBA" w:rsidRDefault="00E36FBA" w:rsidP="00E36FBA">
            <w:pPr>
              <w:suppressAutoHyphens/>
              <w:spacing w:after="120" w:line="240" w:lineRule="auto"/>
              <w:jc w:val="center"/>
              <w:rPr>
                <w:rFonts w:ascii="Calibri" w:eastAsia="Times New Roman" w:hAnsi="Calibri" w:cs="Calibri"/>
                <w:sz w:val="24"/>
                <w:szCs w:val="24"/>
                <w:lang w:val="en-GB" w:eastAsia="el-GR"/>
              </w:rPr>
            </w:pPr>
            <w:r w:rsidRPr="00E36FBA">
              <w:rPr>
                <w:rFonts w:ascii="Calibri" w:eastAsia="Times New Roman" w:hAnsi="Calibri" w:cs="Calibri"/>
                <w:sz w:val="24"/>
                <w:szCs w:val="24"/>
                <w:lang w:val="en-GB" w:eastAsia="el-GR"/>
              </w:rPr>
              <w:t>…………………………………</w:t>
            </w:r>
          </w:p>
        </w:tc>
        <w:tc>
          <w:tcPr>
            <w:tcW w:w="2268" w:type="dxa"/>
            <w:shd w:val="clear" w:color="auto" w:fill="auto"/>
            <w:vAlign w:val="center"/>
          </w:tcPr>
          <w:p w:rsidR="00E36FBA" w:rsidRPr="00E36FBA" w:rsidRDefault="00E36FBA" w:rsidP="00E36FBA">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E36FBA" w:rsidRPr="00E36FBA" w:rsidRDefault="00E36FBA" w:rsidP="00E36FBA">
            <w:pPr>
              <w:suppressAutoHyphens/>
              <w:spacing w:after="120" w:line="240" w:lineRule="auto"/>
              <w:jc w:val="center"/>
              <w:rPr>
                <w:rFonts w:ascii="Calibri" w:eastAsia="Times New Roman" w:hAnsi="Calibri" w:cs="Calibri"/>
                <w:sz w:val="24"/>
                <w:szCs w:val="24"/>
                <w:lang w:val="en-GB" w:eastAsia="el-GR"/>
              </w:rPr>
            </w:pPr>
            <w:r w:rsidRPr="00E36FBA">
              <w:rPr>
                <w:rFonts w:ascii="Calibri" w:eastAsia="Times New Roman" w:hAnsi="Calibri" w:cs="Calibri"/>
                <w:sz w:val="24"/>
                <w:szCs w:val="24"/>
                <w:lang w:val="en-GB" w:eastAsia="el-GR"/>
              </w:rPr>
              <w:t>…………………………………</w:t>
            </w:r>
          </w:p>
        </w:tc>
      </w:tr>
      <w:tr w:rsidR="00E36FBA" w:rsidRPr="00E36FBA" w:rsidTr="009512D6">
        <w:trPr>
          <w:trHeight w:val="838"/>
          <w:jc w:val="center"/>
        </w:trPr>
        <w:tc>
          <w:tcPr>
            <w:tcW w:w="3085" w:type="dxa"/>
            <w:shd w:val="clear" w:color="auto" w:fill="auto"/>
            <w:vAlign w:val="center"/>
          </w:tcPr>
          <w:p w:rsidR="00E36FBA" w:rsidRPr="00E36FBA" w:rsidRDefault="00E36FBA" w:rsidP="00E36FBA">
            <w:pPr>
              <w:suppressAutoHyphens/>
              <w:spacing w:after="120" w:line="240" w:lineRule="auto"/>
              <w:jc w:val="center"/>
              <w:rPr>
                <w:rFonts w:ascii="Calibri" w:eastAsia="Times New Roman" w:hAnsi="Calibri" w:cs="Calibri"/>
                <w:sz w:val="24"/>
                <w:szCs w:val="24"/>
                <w:lang w:val="en-GB" w:eastAsia="el-GR"/>
              </w:rPr>
            </w:pPr>
            <w:r w:rsidRPr="00E36FBA">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E36FBA" w:rsidRPr="00E36FBA" w:rsidRDefault="00E36FBA" w:rsidP="00E36FBA">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E36FBA" w:rsidRPr="00E36FBA" w:rsidRDefault="00E36FBA" w:rsidP="00E36FBA">
            <w:pPr>
              <w:suppressAutoHyphens/>
              <w:spacing w:after="120" w:line="240" w:lineRule="auto"/>
              <w:jc w:val="center"/>
              <w:rPr>
                <w:rFonts w:ascii="Calibri" w:eastAsia="Times New Roman" w:hAnsi="Calibri" w:cs="Calibri"/>
                <w:sz w:val="24"/>
                <w:szCs w:val="24"/>
                <w:lang w:val="en-GB" w:eastAsia="el-GR"/>
              </w:rPr>
            </w:pPr>
            <w:r w:rsidRPr="00E36FBA">
              <w:rPr>
                <w:rFonts w:ascii="Calibri" w:eastAsia="Times New Roman" w:hAnsi="Calibri" w:cs="Calibri"/>
                <w:sz w:val="24"/>
                <w:szCs w:val="24"/>
                <w:lang w:val="en-GB" w:eastAsia="el-GR"/>
              </w:rPr>
              <w:t>ΓΙΑ ΤΟΝ ΑΝΑΔΟΧΟ</w:t>
            </w:r>
          </w:p>
        </w:tc>
      </w:tr>
    </w:tbl>
    <w:p w:rsidR="00E36FBA" w:rsidRPr="00E36FBA" w:rsidRDefault="00E36FBA" w:rsidP="00E36FBA">
      <w:pPr>
        <w:suppressAutoHyphens/>
        <w:spacing w:after="120" w:line="240" w:lineRule="auto"/>
        <w:jc w:val="both"/>
        <w:rPr>
          <w:rFonts w:ascii="Times New Roman" w:eastAsia="Times New Roman" w:hAnsi="Times New Roman" w:cs="Calibri"/>
          <w:sz w:val="24"/>
          <w:szCs w:val="24"/>
          <w:lang w:val="en-GB" w:eastAsia="el-GR"/>
        </w:rPr>
      </w:pPr>
    </w:p>
    <w:p w:rsidR="00E36FBA" w:rsidRPr="00E36FBA" w:rsidRDefault="00E36FBA" w:rsidP="00E36FBA">
      <w:pPr>
        <w:suppressAutoHyphens/>
        <w:spacing w:after="120" w:line="240" w:lineRule="auto"/>
        <w:jc w:val="both"/>
        <w:rPr>
          <w:rFonts w:ascii="Calibri" w:eastAsia="Times New Roman" w:hAnsi="Calibri" w:cs="Calibri"/>
          <w:color w:val="0070C0"/>
          <w:lang w:eastAsia="el-GR"/>
        </w:rPr>
      </w:pPr>
      <w:r w:rsidRPr="00E36FBA">
        <w:rPr>
          <w:rFonts w:ascii="Calibri" w:eastAsia="Times New Roman" w:hAnsi="Calibri" w:cs="Calibri"/>
          <w:b/>
          <w:u w:val="single"/>
          <w:lang w:eastAsia="ar-SA"/>
        </w:rPr>
        <w:t xml:space="preserve">ΡΗΤΡΑ ΑΚΕΡΑΙΟΤΗΤΑΣ </w:t>
      </w:r>
      <w:r w:rsidRPr="00E36FBA">
        <w:rPr>
          <w:rFonts w:ascii="Calibri" w:eastAsia="Times New Roman" w:hAnsi="Calibri" w:cs="Calibri"/>
          <w:color w:val="0070C0"/>
          <w:lang w:eastAsia="ar-SA"/>
        </w:rPr>
        <w:t>[επισυνάπτεται στο συμφωνητικό]</w:t>
      </w:r>
    </w:p>
    <w:p w:rsidR="00E36FBA" w:rsidRPr="00E36FBA" w:rsidRDefault="00E36FBA" w:rsidP="00E36FBA">
      <w:pPr>
        <w:suppressAutoHyphens/>
        <w:spacing w:after="120" w:line="240" w:lineRule="auto"/>
        <w:jc w:val="both"/>
        <w:rPr>
          <w:rFonts w:ascii="Calibri" w:eastAsia="Times New Roman" w:hAnsi="Calibri" w:cs="Calibri"/>
          <w:lang w:eastAsia="ar-SA"/>
        </w:rPr>
      </w:pP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lastRenderedPageBreak/>
        <w:t>Ειδικότερα ότι:</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3) δεν διενήργησα/διενεργήσαμε ούτε θα διενεργήσω/ήσουμε πριν, κατά τη διάρκεια ή και μετά τη</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λήξη της σύμβασης παράνομες πληρωμές για διευκολύνσεις, εξυπηρετήσεις ή υπηρεσίες που</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αφορούν τη σύμβαση και τη διαδικασία ανάθεσης.</w:t>
      </w:r>
      <w:r w:rsidRPr="00E36FBA">
        <w:rPr>
          <w:rFonts w:ascii="Calibri" w:eastAsia="Times New Roman" w:hAnsi="Calibri" w:cs="Calibri"/>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t xml:space="preserve">9) </w:t>
      </w:r>
      <w:r w:rsidRPr="00E36FBA">
        <w:rPr>
          <w:rFonts w:ascii="Calibri" w:eastAsia="Times New Roman" w:hAnsi="Calibri" w:cs="Calibri"/>
          <w:color w:val="0070C0"/>
          <w:lang w:eastAsia="ar-SA"/>
        </w:rPr>
        <w:t>[Σε περίπτωση χρησιμοποίησης υπεργολάβου</w:t>
      </w:r>
      <w:r w:rsidRPr="00E36FBA">
        <w:rPr>
          <w:rFonts w:ascii="Calibri" w:eastAsia="Times New Roman" w:hAnsi="Calibri" w:cs="Calibri"/>
          <w:lang w:eastAsia="ar-SA"/>
        </w:rPr>
        <w:t xml:space="preserve">] </w:t>
      </w:r>
    </w:p>
    <w:p w:rsidR="00E36FBA" w:rsidRPr="00E36FBA" w:rsidRDefault="00E36FBA" w:rsidP="00E36FBA">
      <w:pPr>
        <w:suppressAutoHyphens/>
        <w:spacing w:after="120" w:line="240" w:lineRule="auto"/>
        <w:jc w:val="both"/>
        <w:rPr>
          <w:rFonts w:ascii="Calibri" w:eastAsia="Times New Roman" w:hAnsi="Calibri" w:cs="Calibri"/>
          <w:lang w:eastAsia="ar-SA"/>
        </w:rPr>
      </w:pPr>
    </w:p>
    <w:p w:rsidR="00E36FBA" w:rsidRPr="00E36FBA" w:rsidRDefault="00E36FBA" w:rsidP="00E36FBA">
      <w:pPr>
        <w:suppressAutoHyphens/>
        <w:spacing w:after="120" w:line="240" w:lineRule="auto"/>
        <w:jc w:val="both"/>
        <w:rPr>
          <w:rFonts w:ascii="Calibri" w:eastAsia="Times New Roman" w:hAnsi="Calibri" w:cs="Calibri"/>
          <w:lang w:eastAsia="ar-SA"/>
        </w:rPr>
      </w:pPr>
      <w:r w:rsidRPr="00E36FBA">
        <w:rPr>
          <w:rFonts w:ascii="Calibri" w:eastAsia="Times New Roman" w:hAnsi="Calibri" w:cs="Calibri"/>
          <w:lang w:eastAsia="ar-SA"/>
        </w:rPr>
        <w:lastRenderedPageBreak/>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E36FBA" w:rsidRPr="00E36FBA" w:rsidRDefault="00E36FBA" w:rsidP="00E36FBA">
      <w:pPr>
        <w:suppressAutoHyphens/>
        <w:spacing w:after="120" w:line="240" w:lineRule="auto"/>
        <w:jc w:val="both"/>
        <w:rPr>
          <w:rFonts w:ascii="Times New Roman" w:eastAsia="Times New Roman" w:hAnsi="Times New Roman" w:cs="Times New Roman"/>
          <w:sz w:val="24"/>
          <w:szCs w:val="24"/>
          <w:lang w:eastAsia="ar-SA"/>
        </w:rPr>
      </w:pPr>
      <w:r w:rsidRPr="00E36FBA">
        <w:rPr>
          <w:rFonts w:ascii="Calibri" w:eastAsia="Times New Roman" w:hAnsi="Calibri" w:cs="Calibri"/>
          <w:szCs w:val="24"/>
          <w:lang w:eastAsia="ar-SA"/>
        </w:rPr>
        <w:t>Υπογραφή/Σφραγίδα</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p>
    <w:p w:rsidR="00E36FBA" w:rsidRPr="00E36FBA" w:rsidRDefault="00E36FBA" w:rsidP="00E36FBA">
      <w:pPr>
        <w:suppressAutoHyphens/>
        <w:spacing w:after="120" w:line="240" w:lineRule="auto"/>
        <w:jc w:val="both"/>
        <w:rPr>
          <w:rFonts w:ascii="Times New Roman" w:eastAsia="Times New Roman" w:hAnsi="Times New Roman" w:cs="Calibri"/>
          <w:sz w:val="24"/>
          <w:szCs w:val="24"/>
          <w:lang w:eastAsia="ar-SA"/>
        </w:rPr>
      </w:pPr>
      <w:r w:rsidRPr="00E36FBA">
        <w:rPr>
          <w:rFonts w:ascii="Calibri" w:eastAsia="Times New Roman" w:hAnsi="Calibri" w:cs="Calibri"/>
          <w:szCs w:val="24"/>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r w:rsidRPr="00E36FBA">
        <w:rPr>
          <w:rFonts w:ascii="Times New Roman" w:eastAsia="Times New Roman" w:hAnsi="Times New Roman" w:cs="Calibri"/>
          <w:sz w:val="24"/>
          <w:szCs w:val="24"/>
          <w:lang w:eastAsia="el-GR"/>
        </w:rPr>
        <w:t xml:space="preserve"> </w:t>
      </w:r>
    </w:p>
    <w:p w:rsidR="00E36FBA" w:rsidRPr="00E36FBA" w:rsidRDefault="00E36FBA" w:rsidP="00E36FBA">
      <w:pPr>
        <w:suppressAutoHyphens/>
        <w:spacing w:before="57" w:after="57"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br w:type="page"/>
      </w: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6" w:name="_Toc203725024"/>
      <w:bookmarkStart w:id="17" w:name="_Toc206404770"/>
      <w:r w:rsidRPr="00E36FBA">
        <w:rPr>
          <w:rFonts w:ascii="Arial" w:eastAsia="Times New Roman" w:hAnsi="Arial" w:cs="Arial"/>
          <w:b/>
          <w:color w:val="002060"/>
          <w:sz w:val="24"/>
          <w:lang w:eastAsia="ar-SA"/>
        </w:rPr>
        <w:lastRenderedPageBreak/>
        <w:t>ΠΑΡΑΡΤΗΜΑ X – Υπόδειγμα πίνακα υπολογισμού αξίας εγγυητικής επιστολής</w:t>
      </w:r>
      <w:bookmarkEnd w:id="16"/>
      <w:bookmarkEnd w:id="17"/>
    </w:p>
    <w:p w:rsidR="00E36FBA" w:rsidRPr="00E36FBA" w:rsidRDefault="00E36FBA" w:rsidP="00E36FBA">
      <w:pPr>
        <w:suppressAutoHyphens/>
        <w:spacing w:after="120" w:line="240" w:lineRule="auto"/>
        <w:jc w:val="both"/>
        <w:rPr>
          <w:rFonts w:ascii="Calibri" w:eastAsia="Times New Roman" w:hAnsi="Calibri" w:cs="Calibri"/>
          <w:szCs w:val="24"/>
          <w:lang w:eastAsia="ar-SA"/>
        </w:rPr>
      </w:pPr>
    </w:p>
    <w:tbl>
      <w:tblPr>
        <w:tblW w:w="8910" w:type="dxa"/>
        <w:tblInd w:w="-10" w:type="dxa"/>
        <w:tblLook w:val="04A0" w:firstRow="1" w:lastRow="0" w:firstColumn="1" w:lastColumn="0" w:noHBand="0" w:noVBand="1"/>
      </w:tblPr>
      <w:tblGrid>
        <w:gridCol w:w="579"/>
        <w:gridCol w:w="4913"/>
        <w:gridCol w:w="1113"/>
        <w:gridCol w:w="2305"/>
      </w:tblGrid>
      <w:tr w:rsidR="00E36FBA" w:rsidRPr="00E36FBA" w:rsidTr="009512D6">
        <w:trPr>
          <w:trHeight w:val="113"/>
        </w:trPr>
        <w:tc>
          <w:tcPr>
            <w:tcW w:w="579" w:type="dxa"/>
            <w:tcBorders>
              <w:top w:val="single" w:sz="12" w:space="0" w:color="auto"/>
              <w:left w:val="single" w:sz="8" w:space="0" w:color="auto"/>
              <w:bottom w:val="single" w:sz="8"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Α/Α</w:t>
            </w:r>
          </w:p>
        </w:tc>
        <w:tc>
          <w:tcPr>
            <w:tcW w:w="4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ΠΕΡΙΓΡ. ΕΙΔΟΥΣ</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ΕΚΤ.ΑΞΙΑ ΧΩΡΙΣ Φ.Π.Α.</w:t>
            </w:r>
          </w:p>
        </w:tc>
        <w:tc>
          <w:tcPr>
            <w:tcW w:w="2305" w:type="dxa"/>
            <w:tcBorders>
              <w:top w:val="single" w:sz="4" w:space="0" w:color="auto"/>
              <w:left w:val="nil"/>
              <w:bottom w:val="single" w:sz="4" w:space="0" w:color="auto"/>
              <w:right w:val="single" w:sz="4" w:space="0" w:color="auto"/>
            </w:tcBorders>
            <w:shd w:val="clear" w:color="auto" w:fill="auto"/>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ΥΨΟΣ ΕΓΓΥΗΤΙΚΗΣ ΕΠΙΣΤΟΛΗΣ ΣΥΜΜΕΤΟΧΗΣ 2% ΕΠΙ ΤΗΣ ΕΚΤΙΜ ΑΞΙΑΣ ΧΩΡΙΣ Φ.Π.Α.</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71867 ΠΡΟΕΚΤΑΣΕΙΣ ΜΑΛΑΚΕΣ ΑΡΣΕΝΙΚΟ-ΘΗΛΥΚΟ 150 CM</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57,86</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1,16</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179935 ΠΡΟΕΚΤΑΣΕΙΣ ΟΡΩΝ 150CM ΑΠΟΣΤΕΙΡΩΜΕΝΕΣ ΧΩΡΙΣ ΡΟΛΛΕΡ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324,00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6,48</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3</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68517 ΣΥΣΚΕΥΕΣ ΕΓΧΥΣΕΩΣ ΟΡΟΥ ΜΕ ΑΕΡΑΓΩΓΟ ΚΑΙ ΦΙΛΤΡΟ ΚΟΙΝΕΣ</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15.004,00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300,08</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4</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172133 ΣΥΣΚΕΥΕΣ ΘΕΡΜΑΝΣΗΣ ΓΙΑ ΜΕΤΑΓΓΙΣΗ ΑΙΜΑΤΟΣ ΚΑΝΟΝΙΚΗΣ ΡΟΗΣ</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1.295,00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25,90</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5</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25339 ΣΥΣΚΕΥΕΣ ΜΕΤΑΓΓΙΣΗΣ ΑΙΜΑΤΟΣ ΑΠΛΕΣ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323,40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6,47</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6</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25371 ΣΥΣΚΕΥΕΣ ΧΟΡΗΓΗΣΗΣ ΕΝΔΟΦΛΕΒΙΩΝ ΔΙΑΛΥΜΑΤΩΝ ΣΕ ΜΙΚΡΟΣΤΑΓΟΝΕΣ (1ML= 60ΣΤΑΓ) ΜΕ ΡΙΘΜΙΣΤΗ ΡΟΗΣ ΑΚΡΙΒΕΙΑΣ ΣΥΜΦΩΝΑ ΜΕ ΤΙΣ ΠΡΟΔΙΑΓΡΑΦΕΣ ΤΟΥ ΥΠΟΥΡΓΕΙΟΥ ΑΝΑΠΤΥΞΗΣ</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11.159,20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223,18</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7</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69655 ΣΥΣΚΕΥΗ  ΔΙΟΥΡΗΘΡΙΚΩΝ ΕΦΑΡΜΟΓΩΝ 2W ΜΕ ΘΑΛΑΜΟ ΚΑΙ ΒΑΛΒΙΔΑ ΕΛΕΓΧΟΥ ΡΟΗΣ ΚΑΙ ΕΞΟΔΟ ΣΥΜΒΑΤΗ ΜΕ FOLLEY</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447,00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8,94</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8</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236600 ΣΥΣΚΕΥΗ ΧΟΡΗΓΗΣΗΣ ΓΙΑ ΑΝΤΛΙΑ INFUSOMAT SPACE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5.400,00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108,00</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9</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174775 ΒΕΛΟΝΕΣ 19G Χ 1 1/2'' 1,10 Χ 40 ΓΑΛΑΚΤΟΧΡΟΥΝ</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401,70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8,03</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10</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174785 ΒΕΛΟΝΕΣ 21G X 1 1/2''</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178,64</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3,57</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11</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68181 ΒΕΛΟΝΕΣ 23G X 1 1/2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93,50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1,87</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12</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26231 ΒΕΛΟΝΕΣ 23G X 1" 0,60 X 25 ΜΠΛΕ</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45,10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0,90</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13</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68182 ΒΕΛΟΝΕΣ 25G X 5/8"</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114,10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2,28</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14</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68183 ΒΕΛΟΝΕΣ 27G X 1/2''</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65,80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1,32</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15</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68431 ΒΕΛΟΝΕΣ ΒΙΟΨΙΑΣ ΠΡΟΣΤΑΤΟΥ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154,00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3,08</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16</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sz w:val="16"/>
                <w:szCs w:val="16"/>
                <w:lang w:eastAsia="el-GR"/>
              </w:rPr>
            </w:pPr>
            <w:r w:rsidRPr="00E36FBA">
              <w:rPr>
                <w:rFonts w:ascii="Tahoma" w:eastAsia="Times New Roman" w:hAnsi="Tahoma" w:cs="Tahoma"/>
                <w:sz w:val="16"/>
                <w:szCs w:val="16"/>
                <w:lang w:eastAsia="el-GR"/>
              </w:rPr>
              <w:t>251880 ΒΕΛΟΝΕΣ ΓΙΑ ΠΕΝΕΣ ΙΝΣΟΥΛΙΝΗΣ</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270,00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5,40</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17</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68313 ΠΕΤΑΛΟΥΔΕΣ ΠΑΡΑΚΕΝΤΗΣΗΣ 21G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285,00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5,70</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18</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70358 ΠΕΤΑΛΟΥΔΕΣ ΠΑΡΑΚΕΝΤΗΣΗΣ 23G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248,92</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4,98</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19</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68314 ΠΕΤΑΛΟΥΔΕΣ ΠΑΡΑΚΕΝΤΗΣΗΣ 25G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148,50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2,97</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20</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68062 ΒΕΛΟΝΕΣ 16G x 1,6x40ΜΜ</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30,70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0,61</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21</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68187 ΣΥΡΙΓΓΕΣ 10 CC - 21G X 1,5''</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6.007,80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120,16</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22</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68185 ΣΥΡΙΓΓΕΣ 2,5 CC - 21G X 1,5''</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1.843,70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36,87</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23</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68188 ΣΥΡΙΓΓΕΣ 20 CC - 21G X 1,5''</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3.683,05</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73,66</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24</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68186 ΣΥΡΙΓΓΕΣ 5 CC - 21G X 1,5''</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2.908,71</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58,17</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25</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68330 ΣΥΡΙΓΓΕΣ QUICK 3CC ΜΕΤΡΗΣΗΣ ΑΕΡΙΩΝ ΑΙΜΑΤΟΣ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8.000,00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160,00</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26</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68184 ΣΥΡΙΓΓΕΣ ΙΝΣΟΥΛΙΝΗΣ - ΜΕ ΑΠΟΣΠΟΜΕΝΗ ΒΕΛΟΝΗ 27GX1/2''</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430,50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8,61</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27</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24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69787 ΣΥΡΙΓΓΕΣ ΠΛΑΣΤΙΚΕΣ 60CC ΜΕ ΕΠΙΣΤΟΜΙΟ ΓΙΑ ΒΕΛΟΝΗ</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88,40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1,77</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28</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172144 ΣΥΡΙΓΓΕΣ ΠΛΑΣΤΙΚΕΣ ΜΙΑΣ ΧΡΗΣΕΩΣ 60 CC ΜΕ ΜΙΚΡΟ ΒΙΔΩΤΟ ΡΥΓΧΟΣ (LUER LOCK ) ΜΙΑΣ ΧΡΗΣΗΣ</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452,64</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9,05</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29</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68460 ΣΥΡΙΓΓΕΣ ΠΛΑΣΤΙΚΕΣ  60CC ΜΕ ΕΠΙΣΤΟΜΙΟ ΓΙΑ ΚΑΘΕΤΗΡΑ</w:t>
            </w:r>
            <w:r w:rsidRPr="00E36FBA">
              <w:rPr>
                <w:rFonts w:ascii="Tahoma" w:eastAsia="Times New Roman" w:hAnsi="Tahoma" w:cs="Tahoma"/>
                <w:color w:val="000000"/>
                <w:sz w:val="16"/>
                <w:szCs w:val="16"/>
                <w:lang w:eastAsia="el-GR"/>
              </w:rPr>
              <w:br/>
            </w:r>
            <w:r w:rsidRPr="00E36FBA">
              <w:rPr>
                <w:rFonts w:ascii="Tahoma" w:eastAsia="Times New Roman" w:hAnsi="Tahoma" w:cs="Tahoma"/>
                <w:color w:val="000000"/>
                <w:sz w:val="16"/>
                <w:szCs w:val="16"/>
                <w:lang w:eastAsia="el-GR"/>
              </w:rPr>
              <w:br/>
              <w:t xml:space="preserve"> </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824,90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16,50</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30</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 xml:space="preserve"> 270791 ΣΥΡΙΓΓΕΣ 20 CC  ΜΕ ΒΙΔΩΤΟ ΡΥΓΧΟΣ</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91,70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1,83</w:t>
            </w:r>
          </w:p>
        </w:tc>
      </w:tr>
      <w:tr w:rsidR="00E36FBA" w:rsidRPr="00E36FBA" w:rsidTr="009512D6">
        <w:trPr>
          <w:trHeight w:val="113"/>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31</w:t>
            </w:r>
          </w:p>
        </w:tc>
        <w:tc>
          <w:tcPr>
            <w:tcW w:w="4913" w:type="dxa"/>
            <w:tcBorders>
              <w:top w:val="nil"/>
              <w:left w:val="single" w:sz="4" w:space="0" w:color="auto"/>
              <w:bottom w:val="single" w:sz="4" w:space="0" w:color="auto"/>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328704 ΒΕΛΟΝΑ HUBER ΓΙΑ ΕΓΧΥΣΗ HICKMAN ΜΕ PORT 19GA ΜΗΚΟΣ 25ΜΜ ΜΕ ΣΥΣΤΗΜΑ ΑΣΦΑΛΕΙΑΣ ΚΑΙ ΜΑΞΙΛΑΡΑΚΙ</w:t>
            </w:r>
          </w:p>
        </w:tc>
        <w:tc>
          <w:tcPr>
            <w:tcW w:w="1113"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1.800,00</w:t>
            </w:r>
          </w:p>
        </w:tc>
        <w:tc>
          <w:tcPr>
            <w:tcW w:w="2305" w:type="dxa"/>
            <w:tcBorders>
              <w:top w:val="nil"/>
              <w:left w:val="nil"/>
              <w:bottom w:val="single" w:sz="4"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36,00</w:t>
            </w:r>
          </w:p>
        </w:tc>
      </w:tr>
      <w:tr w:rsidR="00E36FBA" w:rsidRPr="00E36FBA" w:rsidTr="009512D6">
        <w:trPr>
          <w:trHeight w:val="113"/>
        </w:trPr>
        <w:tc>
          <w:tcPr>
            <w:tcW w:w="579" w:type="dxa"/>
            <w:tcBorders>
              <w:top w:val="nil"/>
              <w:left w:val="single" w:sz="4" w:space="0" w:color="auto"/>
              <w:bottom w:val="nil"/>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color w:val="000000"/>
                <w:lang w:eastAsia="el-GR"/>
              </w:rPr>
            </w:pPr>
            <w:r w:rsidRPr="00E36FBA">
              <w:rPr>
                <w:rFonts w:ascii="Calibri" w:eastAsia="Times New Roman" w:hAnsi="Calibri" w:cs="Calibri"/>
                <w:color w:val="000000"/>
                <w:lang w:eastAsia="el-GR"/>
              </w:rPr>
              <w:t>32</w:t>
            </w:r>
          </w:p>
        </w:tc>
        <w:tc>
          <w:tcPr>
            <w:tcW w:w="4913" w:type="dxa"/>
            <w:tcBorders>
              <w:top w:val="nil"/>
              <w:left w:val="single" w:sz="4" w:space="0" w:color="auto"/>
              <w:bottom w:val="nil"/>
              <w:right w:val="single" w:sz="4" w:space="0" w:color="auto"/>
            </w:tcBorders>
            <w:shd w:val="clear" w:color="000000" w:fill="FFFFFF"/>
            <w:vAlign w:val="center"/>
            <w:hideMark/>
          </w:tcPr>
          <w:p w:rsidR="00E36FBA" w:rsidRPr="00E36FBA" w:rsidRDefault="00E36FBA" w:rsidP="00E36FBA">
            <w:pPr>
              <w:spacing w:after="0" w:line="240" w:lineRule="auto"/>
              <w:jc w:val="center"/>
              <w:rPr>
                <w:rFonts w:ascii="Tahoma" w:eastAsia="Times New Roman" w:hAnsi="Tahoma" w:cs="Tahoma"/>
                <w:color w:val="000000"/>
                <w:sz w:val="16"/>
                <w:szCs w:val="16"/>
                <w:lang w:eastAsia="el-GR"/>
              </w:rPr>
            </w:pPr>
            <w:r w:rsidRPr="00E36FBA">
              <w:rPr>
                <w:rFonts w:ascii="Tahoma" w:eastAsia="Times New Roman" w:hAnsi="Tahoma" w:cs="Tahoma"/>
                <w:color w:val="000000"/>
                <w:sz w:val="16"/>
                <w:szCs w:val="16"/>
                <w:lang w:eastAsia="el-GR"/>
              </w:rPr>
              <w:t>175844 ΠΡΟΕΚΤΑΣΕΙΣ ΣΚΛΗΡΕΣ ΑΡΣΕΝΙΚΟ-ΘΗΛΥΚΟ  150CM</w:t>
            </w:r>
          </w:p>
        </w:tc>
        <w:tc>
          <w:tcPr>
            <w:tcW w:w="1113" w:type="dxa"/>
            <w:tcBorders>
              <w:top w:val="nil"/>
              <w:left w:val="nil"/>
              <w:bottom w:val="nil"/>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176,30</w:t>
            </w:r>
          </w:p>
        </w:tc>
        <w:tc>
          <w:tcPr>
            <w:tcW w:w="2305" w:type="dxa"/>
            <w:tcBorders>
              <w:top w:val="nil"/>
              <w:left w:val="nil"/>
              <w:bottom w:val="nil"/>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3,53</w:t>
            </w:r>
          </w:p>
        </w:tc>
      </w:tr>
      <w:tr w:rsidR="00E36FBA" w:rsidRPr="00E36FBA" w:rsidTr="009512D6">
        <w:trPr>
          <w:trHeight w:val="113"/>
        </w:trPr>
        <w:tc>
          <w:tcPr>
            <w:tcW w:w="57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p>
        </w:tc>
        <w:tc>
          <w:tcPr>
            <w:tcW w:w="49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36FBA" w:rsidRPr="00E36FBA" w:rsidRDefault="00E36FBA" w:rsidP="00E36FBA">
            <w:pPr>
              <w:spacing w:after="0" w:line="240" w:lineRule="auto"/>
              <w:jc w:val="right"/>
              <w:rPr>
                <w:rFonts w:ascii="Calibri" w:eastAsia="Times New Roman" w:hAnsi="Calibri" w:cs="Calibri"/>
                <w:b/>
                <w:color w:val="000000"/>
                <w:lang w:eastAsia="el-GR"/>
              </w:rPr>
            </w:pPr>
            <w:r w:rsidRPr="00E36FBA">
              <w:rPr>
                <w:rFonts w:ascii="Calibri" w:eastAsia="Times New Roman" w:hAnsi="Calibri" w:cs="Calibri"/>
                <w:b/>
                <w:color w:val="000000"/>
                <w:lang w:eastAsia="el-GR"/>
              </w:rPr>
              <w:t> ΣΥΝΟΛΟ</w:t>
            </w:r>
          </w:p>
        </w:tc>
        <w:tc>
          <w:tcPr>
            <w:tcW w:w="1113" w:type="dxa"/>
            <w:tcBorders>
              <w:top w:val="single" w:sz="8" w:space="0" w:color="auto"/>
              <w:left w:val="nil"/>
              <w:bottom w:val="single" w:sz="8" w:space="0" w:color="auto"/>
              <w:right w:val="single" w:sz="8" w:space="0" w:color="auto"/>
            </w:tcBorders>
            <w:shd w:val="clear" w:color="000000" w:fill="FFFFFF"/>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62.354,12</w:t>
            </w:r>
          </w:p>
        </w:tc>
        <w:tc>
          <w:tcPr>
            <w:tcW w:w="2305" w:type="dxa"/>
            <w:tcBorders>
              <w:top w:val="single" w:sz="8" w:space="0" w:color="auto"/>
              <w:left w:val="nil"/>
              <w:bottom w:val="single" w:sz="8" w:space="0" w:color="auto"/>
              <w:right w:val="single" w:sz="8" w:space="0" w:color="auto"/>
            </w:tcBorders>
            <w:shd w:val="clear" w:color="auto" w:fill="auto"/>
            <w:vAlign w:val="center"/>
            <w:hideMark/>
          </w:tcPr>
          <w:p w:rsidR="00E36FBA" w:rsidRPr="00E36FBA" w:rsidRDefault="00E36FBA" w:rsidP="00E36FBA">
            <w:pPr>
              <w:spacing w:after="0" w:line="240" w:lineRule="auto"/>
              <w:jc w:val="center"/>
              <w:rPr>
                <w:rFonts w:ascii="Calibri" w:eastAsia="Times New Roman" w:hAnsi="Calibri" w:cs="Calibri"/>
                <w:b/>
                <w:bCs/>
                <w:color w:val="000000"/>
                <w:lang w:eastAsia="el-GR"/>
              </w:rPr>
            </w:pPr>
            <w:r w:rsidRPr="00E36FBA">
              <w:rPr>
                <w:rFonts w:ascii="Calibri" w:eastAsia="Times New Roman" w:hAnsi="Calibri" w:cs="Calibri"/>
                <w:b/>
                <w:bCs/>
                <w:color w:val="000000"/>
                <w:lang w:eastAsia="el-GR"/>
              </w:rPr>
              <w:t>1.247,08</w:t>
            </w:r>
          </w:p>
        </w:tc>
      </w:tr>
    </w:tbl>
    <w:p w:rsidR="00E36FBA" w:rsidRPr="00E36FBA" w:rsidRDefault="00E36FBA" w:rsidP="00E36FBA">
      <w:pPr>
        <w:suppressAutoHyphens/>
        <w:spacing w:after="120" w:line="240" w:lineRule="auto"/>
        <w:jc w:val="both"/>
        <w:rPr>
          <w:rFonts w:ascii="Calibri" w:eastAsia="Times New Roman" w:hAnsi="Calibri" w:cs="Calibri"/>
          <w:szCs w:val="24"/>
          <w:lang w:eastAsia="ar-SA"/>
        </w:rPr>
      </w:pPr>
    </w:p>
    <w:p w:rsidR="00E36FBA" w:rsidRPr="00E36FBA" w:rsidRDefault="00E36FBA" w:rsidP="00E36FBA">
      <w:pPr>
        <w:suppressAutoHyphens/>
        <w:spacing w:after="120" w:line="240" w:lineRule="auto"/>
        <w:jc w:val="both"/>
        <w:rPr>
          <w:rFonts w:ascii="Calibri" w:eastAsia="Times New Roman" w:hAnsi="Calibri" w:cs="Calibri"/>
          <w:szCs w:val="24"/>
          <w:lang w:eastAsia="ar-SA"/>
        </w:rPr>
      </w:pPr>
    </w:p>
    <w:p w:rsidR="00E36FBA" w:rsidRPr="00E36FBA" w:rsidRDefault="00E36FBA" w:rsidP="00E36FBA">
      <w:pPr>
        <w:autoSpaceDE w:val="0"/>
        <w:autoSpaceDN w:val="0"/>
        <w:adjustRightInd w:val="0"/>
        <w:spacing w:after="0" w:line="240" w:lineRule="auto"/>
        <w:jc w:val="both"/>
        <w:rPr>
          <w:rFonts w:ascii="Calibri-Bold" w:eastAsia="Times New Roman" w:hAnsi="Calibri-Bold" w:cs="Calibri-Bold"/>
          <w:b/>
          <w:bCs/>
          <w:u w:val="single"/>
          <w:lang w:eastAsia="el-GR"/>
        </w:rPr>
      </w:pPr>
      <w:r w:rsidRPr="00E36FBA">
        <w:rPr>
          <w:rFonts w:ascii="Calibri-Bold" w:eastAsia="Times New Roman" w:hAnsi="Calibri-Bold" w:cs="Calibri-Bold"/>
          <w:b/>
          <w:bCs/>
          <w:u w:val="single"/>
          <w:lang w:eastAsia="el-GR"/>
        </w:rPr>
        <w:lastRenderedPageBreak/>
        <w:t>Ο παραπάνω πίνακας βρίσκεται αναρτημένος στον ηλεκτρονικό χώρο του διαγωνισμού σε μορφή excel,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excel.</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br w:type="page"/>
      </w:r>
    </w:p>
    <w:p w:rsidR="00E36FBA" w:rsidRPr="00E36FBA" w:rsidRDefault="00E36FBA" w:rsidP="00E36FBA">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8" w:name="_Toc203725025"/>
      <w:bookmarkStart w:id="19" w:name="_Toc206404771"/>
      <w:r w:rsidRPr="00E36FBA">
        <w:rPr>
          <w:rFonts w:ascii="Arial" w:eastAsia="Times New Roman" w:hAnsi="Arial" w:cs="Arial"/>
          <w:b/>
          <w:color w:val="002060"/>
          <w:sz w:val="24"/>
          <w:lang w:eastAsia="ar-SA"/>
        </w:rPr>
        <w:lastRenderedPageBreak/>
        <w:t>ΠΑΡΑΡΤΗΜΑ XΙ – Υπόδειγμα περιεχομένου Υ.Δ. περί μη ρωσικής εμπλοκής</w:t>
      </w:r>
      <w:bookmarkEnd w:id="18"/>
      <w:bookmarkEnd w:id="19"/>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E36FBA" w:rsidRPr="00E36FBA" w:rsidRDefault="00E36FBA" w:rsidP="00E36FBA">
      <w:pPr>
        <w:suppressAutoHyphens/>
        <w:spacing w:after="120" w:line="240" w:lineRule="auto"/>
        <w:jc w:val="both"/>
        <w:rPr>
          <w:rFonts w:ascii="Calibri" w:eastAsia="Times New Roman" w:hAnsi="Calibri" w:cs="Calibri"/>
          <w:i/>
          <w:szCs w:val="24"/>
          <w:lang w:eastAsia="ar-SA"/>
        </w:rPr>
      </w:pPr>
      <w:r w:rsidRPr="00E36FBA">
        <w:rPr>
          <w:rFonts w:ascii="Calibri" w:eastAsia="Times New Roman" w:hAnsi="Calibri" w:cs="Calibri"/>
          <w:i/>
          <w:szCs w:val="24"/>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E36FBA" w:rsidRPr="00E36FBA" w:rsidRDefault="00E36FBA" w:rsidP="00E36FBA">
      <w:pPr>
        <w:suppressAutoHyphens/>
        <w:spacing w:after="120" w:line="240" w:lineRule="auto"/>
        <w:jc w:val="both"/>
        <w:rPr>
          <w:rFonts w:ascii="Calibri" w:eastAsia="Times New Roman" w:hAnsi="Calibri" w:cs="Calibri"/>
          <w:i/>
          <w:szCs w:val="24"/>
          <w:lang w:eastAsia="ar-SA"/>
        </w:rPr>
      </w:pPr>
      <w:r w:rsidRPr="00E36FBA">
        <w:rPr>
          <w:rFonts w:ascii="Calibri" w:eastAsia="Times New Roman" w:hAnsi="Calibri" w:cs="Calibri"/>
          <w:i/>
          <w:szCs w:val="24"/>
          <w:lang w:eastAsia="ar-SA"/>
        </w:rPr>
        <w:t xml:space="preserve">Συγκεκριμένα δηλώνω ότι: </w:t>
      </w:r>
    </w:p>
    <w:p w:rsidR="00E36FBA" w:rsidRPr="00E36FBA" w:rsidRDefault="00E36FBA" w:rsidP="00E36FBA">
      <w:pPr>
        <w:suppressAutoHyphens/>
        <w:spacing w:after="120" w:line="240" w:lineRule="auto"/>
        <w:jc w:val="both"/>
        <w:rPr>
          <w:rFonts w:ascii="Calibri" w:eastAsia="Times New Roman" w:hAnsi="Calibri" w:cs="Calibri"/>
          <w:i/>
          <w:szCs w:val="24"/>
          <w:lang w:eastAsia="ar-SA"/>
        </w:rPr>
      </w:pPr>
      <w:r w:rsidRPr="00E36FBA">
        <w:rPr>
          <w:rFonts w:ascii="Calibri" w:eastAsia="Times New Roman" w:hAnsi="Calibri" w:cs="Calibri"/>
          <w:i/>
          <w:szCs w:val="24"/>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E36FBA" w:rsidRPr="00E36FBA" w:rsidRDefault="00E36FBA" w:rsidP="00E36FBA">
      <w:pPr>
        <w:suppressAutoHyphens/>
        <w:spacing w:after="120" w:line="240" w:lineRule="auto"/>
        <w:jc w:val="both"/>
        <w:rPr>
          <w:rFonts w:ascii="Calibri" w:eastAsia="Times New Roman" w:hAnsi="Calibri" w:cs="Calibri"/>
          <w:i/>
          <w:szCs w:val="24"/>
          <w:lang w:eastAsia="ar-SA"/>
        </w:rPr>
      </w:pPr>
      <w:r w:rsidRPr="00E36FBA">
        <w:rPr>
          <w:rFonts w:ascii="Calibri" w:eastAsia="Times New Roman" w:hAnsi="Calibri" w:cs="Calibri"/>
          <w:i/>
          <w:szCs w:val="24"/>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E36FBA" w:rsidRPr="00E36FBA" w:rsidRDefault="00E36FBA" w:rsidP="00E36FBA">
      <w:pPr>
        <w:suppressAutoHyphens/>
        <w:spacing w:after="120" w:line="240" w:lineRule="auto"/>
        <w:jc w:val="both"/>
        <w:rPr>
          <w:rFonts w:ascii="Calibri" w:eastAsia="Times New Roman" w:hAnsi="Calibri" w:cs="Calibri"/>
          <w:i/>
          <w:szCs w:val="24"/>
          <w:lang w:eastAsia="ar-SA"/>
        </w:rPr>
      </w:pPr>
      <w:r w:rsidRPr="00E36FBA">
        <w:rPr>
          <w:rFonts w:ascii="Calibri" w:eastAsia="Times New Roman" w:hAnsi="Calibri" w:cs="Calibri"/>
          <w:i/>
          <w:szCs w:val="24"/>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r w:rsidRPr="00E36FBA">
        <w:rPr>
          <w:rFonts w:ascii="Calibri" w:eastAsia="Times New Roman" w:hAnsi="Calibri" w:cs="Calibri"/>
          <w:szCs w:val="24"/>
          <w:lang w:eastAsia="ar-SA"/>
        </w:rPr>
        <w:t>(</w:t>
      </w:r>
      <w:r w:rsidRPr="00E36FBA">
        <w:rPr>
          <w:rFonts w:ascii="Calibri" w:eastAsia="Times New Roman" w:hAnsi="Calibri" w:cs="Calibri"/>
          <w:i/>
          <w:szCs w:val="24"/>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E36FBA" w:rsidRPr="00E36FBA" w:rsidRDefault="00E36FBA" w:rsidP="00E36FBA">
      <w:pPr>
        <w:suppressAutoHyphens/>
        <w:spacing w:after="120" w:line="240" w:lineRule="auto"/>
        <w:jc w:val="both"/>
        <w:rPr>
          <w:rFonts w:ascii="Calibri" w:eastAsia="Times New Roman" w:hAnsi="Calibri" w:cs="Calibri"/>
          <w:szCs w:val="24"/>
          <w:lang w:eastAsia="ar-SA"/>
        </w:rPr>
      </w:pPr>
    </w:p>
    <w:p w:rsidR="00E36FBA" w:rsidRPr="00E36FBA" w:rsidRDefault="00E36FBA" w:rsidP="00E36FBA">
      <w:pPr>
        <w:suppressAutoHyphens/>
        <w:spacing w:after="120" w:line="240" w:lineRule="auto"/>
        <w:jc w:val="both"/>
        <w:rPr>
          <w:rFonts w:ascii="Calibri" w:eastAsia="Times New Roman" w:hAnsi="Calibri" w:cs="Calibri"/>
          <w:szCs w:val="24"/>
          <w:lang w:eastAsia="ar-SA"/>
        </w:rPr>
      </w:pPr>
    </w:p>
    <w:p w:rsidR="00943DB0" w:rsidRDefault="00943DB0">
      <w:bookmarkStart w:id="20" w:name="_GoBack"/>
      <w:bookmarkEnd w:id="20"/>
    </w:p>
    <w:sectPr w:rsidR="00943DB0" w:rsidSect="003D4878">
      <w:pgSz w:w="11907" w:h="16839" w:code="9"/>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FBA" w:rsidRDefault="00E36FBA" w:rsidP="00E36FBA">
      <w:pPr>
        <w:spacing w:after="0" w:line="240" w:lineRule="auto"/>
      </w:pPr>
      <w:r>
        <w:separator/>
      </w:r>
    </w:p>
  </w:endnote>
  <w:endnote w:type="continuationSeparator" w:id="0">
    <w:p w:rsidR="00E36FBA" w:rsidRDefault="00E36FBA" w:rsidP="00E36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panose1 w:val="02020603050405020304"/>
    <w:charset w:val="00"/>
    <w:family w:val="roman"/>
    <w:pitch w:val="variable"/>
    <w:sig w:usb0="00000003" w:usb1="00000000" w:usb2="00000000" w:usb3="00000000" w:csb0="00000001" w:csb1="00000000"/>
  </w:font>
  <w:font w:name="Arial-BoldMT">
    <w:altName w:val="Arial"/>
    <w:panose1 w:val="00000000000000000000"/>
    <w:charset w:val="00"/>
    <w:family w:val="swiss"/>
    <w:notTrueType/>
    <w:pitch w:val="default"/>
    <w:sig w:usb0="00000083" w:usb1="00000000" w:usb2="00000000" w:usb3="00000000" w:csb0="00000009" w:csb1="00000000"/>
  </w:font>
  <w:font w:name="Calibri-Bold">
    <w:altName w:val="Arial"/>
    <w:panose1 w:val="00000000000000000000"/>
    <w:charset w:val="00"/>
    <w:family w:val="swiss"/>
    <w:notTrueType/>
    <w:pitch w:val="default"/>
    <w:sig w:usb0="00000003" w:usb1="00000000" w:usb2="00000000" w:usb3="00000000" w:csb0="00000001" w:csb1="00000000"/>
  </w:font>
  <w:font w:name="Calibri-Italic">
    <w:altName w:val="Times New Roman"/>
    <w:panose1 w:val="00000000000000000000"/>
    <w:charset w:val="A1"/>
    <w:family w:val="auto"/>
    <w:notTrueType/>
    <w:pitch w:val="default"/>
    <w:sig w:usb0="00000083"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FBA" w:rsidRDefault="00E36FBA" w:rsidP="00E36FBA">
      <w:pPr>
        <w:spacing w:after="0" w:line="240" w:lineRule="auto"/>
      </w:pPr>
      <w:r>
        <w:separator/>
      </w:r>
    </w:p>
  </w:footnote>
  <w:footnote w:type="continuationSeparator" w:id="0">
    <w:p w:rsidR="00E36FBA" w:rsidRDefault="00E36FBA" w:rsidP="00E36FBA">
      <w:pPr>
        <w:spacing w:after="0" w:line="240" w:lineRule="auto"/>
      </w:pPr>
      <w:r>
        <w:continuationSeparator/>
      </w:r>
    </w:p>
  </w:footnote>
  <w:footnote w:id="1">
    <w:p w:rsidR="00E36FBA" w:rsidRPr="00BC3CA9" w:rsidRDefault="00E36FBA" w:rsidP="00E36FBA">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E36FBA" w:rsidRPr="00BC3CA9" w:rsidRDefault="00E36FBA" w:rsidP="00E36FBA">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3">
    <w:p w:rsidR="00E36FBA" w:rsidRPr="00BC3CA9" w:rsidRDefault="00E36FBA" w:rsidP="00E36FBA">
      <w:pPr>
        <w:spacing w:after="0" w:line="276" w:lineRule="auto"/>
      </w:pPr>
      <w:r>
        <w:rPr>
          <w:rStyle w:val="a4"/>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E36FBA" w:rsidRPr="00BC3CA9" w:rsidRDefault="00E36FBA" w:rsidP="00E36FBA">
      <w:pPr>
        <w:spacing w:after="0" w:line="276" w:lineRule="auto"/>
      </w:pPr>
      <w:r>
        <w:rPr>
          <w:rStyle w:val="a4"/>
          <w:rFonts w:eastAsia="MS Mincho"/>
        </w:rPr>
        <w:footnoteRef/>
      </w:r>
      <w:r w:rsidRPr="00BC3CA9">
        <w:rPr>
          <w:color w:val="000000"/>
          <w:kern w:val="1"/>
          <w:sz w:val="20"/>
        </w:rPr>
        <w:tab/>
        <w:t>ο.π. υποσ. 3.</w:t>
      </w:r>
    </w:p>
  </w:footnote>
  <w:footnote w:id="5">
    <w:p w:rsidR="00E36FBA" w:rsidRPr="00BC3CA9" w:rsidRDefault="00E36FBA" w:rsidP="00E36FBA">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E36FBA" w:rsidRPr="00BC3CA9" w:rsidRDefault="00E36FBA" w:rsidP="00E36FBA">
      <w:pPr>
        <w:spacing w:after="0" w:line="0" w:lineRule="atLeast"/>
      </w:pPr>
      <w:r>
        <w:rPr>
          <w:rStyle w:val="a4"/>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E36FBA" w:rsidRPr="00950D17" w:rsidRDefault="00E36FBA" w:rsidP="00E36FBA">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E36FBA" w:rsidRPr="00BC3CA9" w:rsidRDefault="00E36FBA" w:rsidP="00E36FBA">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E36FBA" w:rsidRPr="00BC3CA9" w:rsidRDefault="00E36FBA" w:rsidP="00E36FBA">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E36FBA" w:rsidRPr="00BC3CA9" w:rsidRDefault="00E36FBA" w:rsidP="00E36FBA">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E36FBA" w:rsidRPr="00BC3CA9" w:rsidRDefault="00E36FBA" w:rsidP="00E36FBA">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E36FBA" w:rsidRPr="00BC3CA9" w:rsidRDefault="00E36FBA" w:rsidP="00E36FBA">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E36FBA" w:rsidRPr="00BC3CA9" w:rsidRDefault="00E36FBA" w:rsidP="00E36FBA">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E36FBA" w:rsidRPr="00BC3CA9" w:rsidRDefault="00E36FBA" w:rsidP="00E36FBA">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E36FBA" w:rsidRPr="00BC3CA9" w:rsidRDefault="00E36FBA" w:rsidP="00E36FBA">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E36FBA" w:rsidRPr="00BC3CA9" w:rsidRDefault="00E36FBA" w:rsidP="00E36FBA">
      <w:pPr>
        <w:spacing w:after="200"/>
      </w:pPr>
      <w:r w:rsidRPr="00BC3CA9">
        <w:rPr>
          <w:rStyle w:val="a4"/>
          <w:rFonts w:eastAsia="MS Mincho"/>
        </w:rPr>
        <w:t>5</w:t>
      </w:r>
      <w:r w:rsidRPr="00BC3CA9">
        <w:rPr>
          <w:rStyle w:val="WW-2"/>
          <w:rFonts w:eastAsia="Calibri"/>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E36FBA" w:rsidRPr="00BC3CA9" w:rsidRDefault="00E36FBA" w:rsidP="00E36FBA">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E36FBA" w:rsidRPr="00F70B35" w:rsidRDefault="00E36FBA" w:rsidP="00E36FBA">
      <w:pPr>
        <w:spacing w:after="0" w:line="0" w:lineRule="atLeast"/>
        <w:rPr>
          <w:color w:val="000000"/>
          <w:kern w:val="1"/>
          <w:sz w:val="20"/>
        </w:rPr>
      </w:pPr>
      <w:r w:rsidRPr="00BC3CA9">
        <w:rPr>
          <w:rStyle w:val="a4"/>
          <w:rFonts w:eastAsia="MS Mincho"/>
        </w:rPr>
        <w:t>7</w:t>
      </w:r>
      <w:r w:rsidRPr="00BC3CA9">
        <w:rPr>
          <w:color w:val="000000"/>
          <w:kern w:val="1"/>
          <w:sz w:val="20"/>
        </w:rPr>
        <w:tab/>
        <w:t xml:space="preserve"> </w:t>
      </w:r>
      <w:r w:rsidRPr="00F70B35">
        <w:rPr>
          <w:color w:val="000000"/>
          <w:kern w:val="1"/>
          <w:sz w:val="20"/>
        </w:rPr>
        <w:t>ΥΠΟΔΕΙΓΜΑ ΕΓΓΥΗΤΙΚΗΣ ΕΠΙΣΤΟΛΗΣ ΚΑΛΗΣ ΕΚΤΕΛΕΣΗΣ</w:t>
      </w:r>
    </w:p>
    <w:p w:rsidR="00E36FBA" w:rsidRPr="00F70B35" w:rsidRDefault="00E36FBA" w:rsidP="00E36FBA">
      <w:pPr>
        <w:spacing w:after="0" w:line="0" w:lineRule="atLeast"/>
        <w:rPr>
          <w:color w:val="000000"/>
          <w:kern w:val="1"/>
          <w:sz w:val="20"/>
        </w:rPr>
      </w:pPr>
    </w:p>
    <w:p w:rsidR="00E36FBA" w:rsidRPr="00F70B35" w:rsidRDefault="00E36FBA" w:rsidP="00E36FBA">
      <w:pPr>
        <w:spacing w:after="0" w:line="0" w:lineRule="atLeast"/>
        <w:rPr>
          <w:color w:val="000000"/>
          <w:kern w:val="1"/>
          <w:sz w:val="20"/>
        </w:rPr>
      </w:pPr>
      <w:r w:rsidRPr="00F70B35">
        <w:rPr>
          <w:color w:val="000000"/>
          <w:kern w:val="1"/>
          <w:sz w:val="20"/>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E36FBA" w:rsidRPr="00F70B35" w:rsidRDefault="00E36FBA" w:rsidP="00E36FBA">
      <w:pPr>
        <w:spacing w:after="0" w:line="0" w:lineRule="atLeast"/>
        <w:rPr>
          <w:color w:val="000000"/>
          <w:kern w:val="1"/>
          <w:sz w:val="20"/>
        </w:rPr>
      </w:pPr>
      <w:r w:rsidRPr="00F70B35">
        <w:rPr>
          <w:color w:val="000000"/>
          <w:kern w:val="1"/>
          <w:sz w:val="20"/>
        </w:rPr>
        <w:t>Ημερομηνία έκδοσης    ……………………………..</w:t>
      </w:r>
    </w:p>
    <w:p w:rsidR="00E36FBA" w:rsidRPr="00F70B35" w:rsidRDefault="00E36FBA" w:rsidP="00E36FBA">
      <w:pPr>
        <w:spacing w:after="0" w:line="0" w:lineRule="atLeast"/>
        <w:rPr>
          <w:color w:val="000000"/>
          <w:kern w:val="1"/>
          <w:sz w:val="20"/>
        </w:rPr>
      </w:pPr>
      <w:r w:rsidRPr="00F70B35">
        <w:rPr>
          <w:color w:val="000000"/>
          <w:kern w:val="1"/>
          <w:sz w:val="20"/>
        </w:rPr>
        <w:t>Προς: (Πλήρης επωνυμία Αναθέτουσας Αρχής/Αναθέτοντος Φορέα ).................................</w:t>
      </w:r>
    </w:p>
    <w:p w:rsidR="00E36FBA" w:rsidRPr="00F70B35" w:rsidRDefault="00E36FBA" w:rsidP="00E36FBA">
      <w:pPr>
        <w:spacing w:after="0" w:line="0" w:lineRule="atLeast"/>
        <w:rPr>
          <w:color w:val="000000"/>
          <w:kern w:val="1"/>
          <w:sz w:val="20"/>
        </w:rPr>
      </w:pPr>
      <w:r w:rsidRPr="00F70B35">
        <w:rPr>
          <w:color w:val="000000"/>
          <w:kern w:val="1"/>
          <w:sz w:val="20"/>
        </w:rPr>
        <w:t>(Διεύθυνση Αναθέτουσας Αρχής/Αναθέτοντος Φορέα )................................</w:t>
      </w:r>
    </w:p>
    <w:p w:rsidR="00E36FBA" w:rsidRPr="00F70B35" w:rsidRDefault="00E36FBA" w:rsidP="00E36FBA">
      <w:pPr>
        <w:spacing w:after="0" w:line="0" w:lineRule="atLeast"/>
        <w:rPr>
          <w:color w:val="000000"/>
          <w:kern w:val="1"/>
          <w:sz w:val="20"/>
        </w:rPr>
      </w:pPr>
    </w:p>
    <w:p w:rsidR="00E36FBA" w:rsidRPr="00F70B35" w:rsidRDefault="00E36FBA" w:rsidP="00E36FBA">
      <w:pPr>
        <w:spacing w:after="0" w:line="0" w:lineRule="atLeast"/>
        <w:rPr>
          <w:color w:val="000000"/>
          <w:kern w:val="1"/>
          <w:sz w:val="20"/>
        </w:rPr>
      </w:pPr>
      <w:r w:rsidRPr="00F70B35">
        <w:rPr>
          <w:color w:val="000000"/>
          <w:kern w:val="1"/>
          <w:sz w:val="20"/>
        </w:rPr>
        <w:t>Εγγύηση μας υπ’ αριθμ. ……………….. ποσού ………………….……. ευρώ .</w:t>
      </w:r>
    </w:p>
    <w:p w:rsidR="00E36FBA" w:rsidRPr="00F70B35" w:rsidRDefault="00E36FBA" w:rsidP="00E36FBA">
      <w:pPr>
        <w:spacing w:after="0" w:line="0" w:lineRule="atLeast"/>
        <w:rPr>
          <w:color w:val="000000"/>
          <w:kern w:val="1"/>
          <w:sz w:val="20"/>
        </w:rPr>
      </w:pPr>
    </w:p>
    <w:p w:rsidR="00E36FBA" w:rsidRPr="00F70B35" w:rsidRDefault="00E36FBA" w:rsidP="00E36FBA">
      <w:pPr>
        <w:spacing w:after="0" w:line="0" w:lineRule="atLeast"/>
        <w:rPr>
          <w:color w:val="000000"/>
          <w:kern w:val="1"/>
          <w:sz w:val="20"/>
        </w:rPr>
      </w:pPr>
      <w:r w:rsidRPr="00F70B35">
        <w:rPr>
          <w:color w:val="000000"/>
          <w:kern w:val="1"/>
          <w:sz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 </w:t>
      </w:r>
    </w:p>
    <w:p w:rsidR="00E36FBA" w:rsidRPr="00F70B35" w:rsidRDefault="00E36FBA" w:rsidP="00E36FBA">
      <w:pPr>
        <w:spacing w:after="0" w:line="0" w:lineRule="atLeast"/>
        <w:rPr>
          <w:color w:val="000000"/>
          <w:kern w:val="1"/>
          <w:sz w:val="20"/>
        </w:rPr>
      </w:pPr>
      <w:r w:rsidRPr="00F70B35">
        <w:rPr>
          <w:color w:val="000000"/>
          <w:kern w:val="1"/>
          <w:sz w:val="20"/>
        </w:rPr>
        <w:t xml:space="preserve">υπέρ του: </w:t>
      </w:r>
    </w:p>
    <w:p w:rsidR="00E36FBA" w:rsidRPr="00F70B35" w:rsidRDefault="00E36FBA" w:rsidP="00E36FBA">
      <w:pPr>
        <w:spacing w:after="0" w:line="0" w:lineRule="atLeast"/>
        <w:rPr>
          <w:color w:val="000000"/>
          <w:kern w:val="1"/>
          <w:sz w:val="20"/>
        </w:rPr>
      </w:pPr>
      <w:r w:rsidRPr="00F70B35">
        <w:rPr>
          <w:color w:val="000000"/>
          <w:kern w:val="1"/>
          <w:sz w:val="20"/>
        </w:rPr>
        <w:t>(i) [σε περίπτωσηφυσικού προσώπου]: (ονοματεπώνυμο, πατρώνυμο) ..............................,  ΑΦΜ: ................ (διεύθυνση) .......................………………………………….., ή</w:t>
      </w:r>
    </w:p>
    <w:p w:rsidR="00E36FBA" w:rsidRPr="00F70B35" w:rsidRDefault="00E36FBA" w:rsidP="00E36FBA">
      <w:pPr>
        <w:spacing w:after="0" w:line="0" w:lineRule="atLeast"/>
        <w:rPr>
          <w:color w:val="000000"/>
          <w:kern w:val="1"/>
          <w:sz w:val="20"/>
        </w:rPr>
      </w:pPr>
      <w:r w:rsidRPr="00F70B35">
        <w:rPr>
          <w:color w:val="000000"/>
          <w:kern w:val="1"/>
          <w:sz w:val="20"/>
        </w:rPr>
        <w:t>(ii) [σε περίπτωση νομικού προσώπου]: (πλήρη επωνυμία) ........................, ΑΦΜ: ...................... (διεύθυνση) .......................………………………………….. ή</w:t>
      </w:r>
    </w:p>
    <w:p w:rsidR="00E36FBA" w:rsidRPr="00F70B35" w:rsidRDefault="00E36FBA" w:rsidP="00E36FBA">
      <w:pPr>
        <w:spacing w:after="0" w:line="0" w:lineRule="atLeast"/>
        <w:rPr>
          <w:color w:val="000000"/>
          <w:kern w:val="1"/>
          <w:sz w:val="20"/>
        </w:rPr>
      </w:pPr>
      <w:r w:rsidRPr="00F70B35">
        <w:rPr>
          <w:color w:val="000000"/>
          <w:kern w:val="1"/>
          <w:sz w:val="20"/>
        </w:rPr>
        <w:t>(iii) [σε περίπτωση ένωσης ή κοινοπραξίας:] των φυσικών / νομικών προσώπων</w:t>
      </w:r>
    </w:p>
    <w:p w:rsidR="00E36FBA" w:rsidRPr="00F70B35" w:rsidRDefault="00E36FBA" w:rsidP="00E36FBA">
      <w:pPr>
        <w:spacing w:after="0" w:line="0" w:lineRule="atLeast"/>
        <w:rPr>
          <w:color w:val="000000"/>
          <w:kern w:val="1"/>
          <w:sz w:val="20"/>
        </w:rPr>
      </w:pPr>
      <w:r w:rsidRPr="00F70B35">
        <w:rPr>
          <w:color w:val="000000"/>
          <w:kern w:val="1"/>
          <w:sz w:val="20"/>
        </w:rPr>
        <w:t>α) (πλήρη επωνυμία) ........................, ΑΦΜ: ...................... (διεύθυνση) ...................</w:t>
      </w:r>
    </w:p>
    <w:p w:rsidR="00E36FBA" w:rsidRPr="00F70B35" w:rsidRDefault="00E36FBA" w:rsidP="00E36FBA">
      <w:pPr>
        <w:spacing w:after="0" w:line="0" w:lineRule="atLeast"/>
        <w:rPr>
          <w:color w:val="000000"/>
          <w:kern w:val="1"/>
          <w:sz w:val="20"/>
        </w:rPr>
      </w:pPr>
      <w:r w:rsidRPr="00F70B35">
        <w:rPr>
          <w:color w:val="000000"/>
          <w:kern w:val="1"/>
          <w:sz w:val="20"/>
        </w:rPr>
        <w:t>β) (πλήρη επωνυμία) ........................, ΑΦΜ: ...................... (διεύθυνση) ...................</w:t>
      </w:r>
    </w:p>
    <w:p w:rsidR="00E36FBA" w:rsidRPr="00F70B35" w:rsidRDefault="00E36FBA" w:rsidP="00E36FBA">
      <w:pPr>
        <w:spacing w:after="0" w:line="0" w:lineRule="atLeast"/>
        <w:rPr>
          <w:color w:val="000000"/>
          <w:kern w:val="1"/>
          <w:sz w:val="20"/>
        </w:rPr>
      </w:pPr>
      <w:r w:rsidRPr="00F70B35">
        <w:rPr>
          <w:color w:val="000000"/>
          <w:kern w:val="1"/>
          <w:sz w:val="20"/>
        </w:rPr>
        <w:t>γ) (πλήρη επωνυμία) ........................, ΑΦΜ: ...................... (διεύθυνση) .................. (συμπληρώνεται με όλα τα μέλη της ένωσης / κοινοπραξίας)</w:t>
      </w:r>
    </w:p>
    <w:p w:rsidR="00E36FBA" w:rsidRPr="00F70B35" w:rsidRDefault="00E36FBA" w:rsidP="00E36FBA">
      <w:pPr>
        <w:spacing w:after="0" w:line="0" w:lineRule="atLeast"/>
        <w:rPr>
          <w:color w:val="000000"/>
          <w:kern w:val="1"/>
          <w:sz w:val="20"/>
        </w:rPr>
      </w:pPr>
      <w:r w:rsidRPr="00F70B35">
        <w:rPr>
          <w:color w:val="000000"/>
          <w:kern w:val="1"/>
          <w:sz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E36FBA" w:rsidRPr="00BC3CA9" w:rsidRDefault="00E36FBA" w:rsidP="00E36FBA">
      <w:pPr>
        <w:spacing w:after="0" w:line="0" w:lineRule="atLeast"/>
      </w:pPr>
      <w:r w:rsidRPr="00F70B35">
        <w:rPr>
          <w:color w:val="000000"/>
          <w:kern w:val="1"/>
          <w:sz w:val="20"/>
        </w:rPr>
        <w:t>για την καλή εκτέλεση του/ων τμήματος/των .. / της υπαριθ ..... σύμβασης “(τίτλος σύμβασης)”, σύμφωνα με την (αριθμό/ημερομηνία) ........................ Διακήρυξη / Πρόσκληση / Πρόσκληση Εκδήλωσης Ενδιαφέροντος   ........................... της/του (Αναθέτουσας Αρχής/Αναθέτοντος φορέα).</w:t>
      </w:r>
      <w:r w:rsidRPr="00BC3CA9">
        <w:rPr>
          <w:color w:val="000000"/>
          <w:kern w:val="1"/>
          <w:sz w:val="20"/>
        </w:rPr>
        <w:t xml:space="preserve">Να οριστεί ο χρόνος σύμφωνα με τις κείμενες διατάξεις. </w:t>
      </w:r>
    </w:p>
  </w:footnote>
  <w:footnote w:id="19">
    <w:p w:rsidR="00E36FBA" w:rsidRPr="00BC3CA9" w:rsidRDefault="00E36FBA" w:rsidP="00E36FBA">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E36FBA" w:rsidRPr="00BC3CA9" w:rsidRDefault="00E36FBA" w:rsidP="00E36FBA">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E36FBA" w:rsidRPr="00B81575" w:rsidRDefault="00E36FBA" w:rsidP="00E36FBA">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E36FBA" w:rsidRPr="00B81575" w:rsidRDefault="00E36FBA" w:rsidP="00E36FBA">
      <w:r w:rsidRPr="002D4C52">
        <w:rPr>
          <w:rStyle w:val="ad"/>
        </w:rPr>
        <w:footnoteRef/>
      </w:r>
      <w:r w:rsidRPr="00B81575">
        <w:t xml:space="preserve"> </w:t>
      </w:r>
      <w:r w:rsidRPr="00B81575">
        <w:rPr>
          <w:sz w:val="18"/>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E36FBA" w:rsidRPr="00B81575" w:rsidRDefault="00E36FBA" w:rsidP="00E36FBA">
      <w:pPr>
        <w:pStyle w:val="af5"/>
        <w:rPr>
          <w:lang w:val="el-GR"/>
        </w:rPr>
      </w:pPr>
      <w:r>
        <w:rPr>
          <w:rStyle w:val="ad"/>
        </w:rPr>
        <w:footnoteRef/>
      </w:r>
      <w:r w:rsidRPr="00B8157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E36FBA" w:rsidRPr="005F04A0" w:rsidRDefault="00E36FBA" w:rsidP="00E36FBA">
      <w:pPr>
        <w:pStyle w:val="af5"/>
        <w:rPr>
          <w:lang w:val="el-GR"/>
        </w:rPr>
      </w:pPr>
      <w:r>
        <w:rPr>
          <w:rStyle w:val="ad"/>
        </w:rPr>
        <w:footnoteRef/>
      </w:r>
      <w:r w:rsidRPr="005F04A0">
        <w:rPr>
          <w:lang w:val="el-GR"/>
        </w:rPr>
        <w:t xml:space="preserve"> </w:t>
      </w:r>
      <w:r>
        <w:rPr>
          <w:szCs w:val="18"/>
          <w:lang w:val="el-GR" w:eastAsia="el-GR"/>
        </w:rPr>
        <w:t>Πρβλ. άρθρο 130 ν.4412/2016</w:t>
      </w:r>
    </w:p>
  </w:footnote>
  <w:footnote w:id="25">
    <w:p w:rsidR="00E36FBA" w:rsidRPr="005F04A0" w:rsidRDefault="00E36FBA" w:rsidP="00E36FBA">
      <w:pPr>
        <w:autoSpaceDE w:val="0"/>
        <w:autoSpaceDN w:val="0"/>
        <w:adjustRightInd w:val="0"/>
        <w:spacing w:after="0"/>
      </w:pPr>
      <w:r>
        <w:rPr>
          <w:rStyle w:val="ad"/>
        </w:rPr>
        <w:footnoteRef/>
      </w:r>
      <w:r w:rsidRPr="005F04A0">
        <w:t xml:space="preserve"> </w:t>
      </w:r>
      <w:r>
        <w:rPr>
          <w:sz w:val="20"/>
          <w:szCs w:val="20"/>
          <w:lang w:eastAsia="el-GR"/>
        </w:rPr>
        <w:t>Η αναθέτουσα αρχή δύναται να αναφέρει συγκεκριμένα δικαιολογητικά στο σημείο αυτό, πρβλ. παρ. 6 του άρθρου</w:t>
      </w:r>
      <w:r w:rsidRPr="005F04A0">
        <w:rPr>
          <w:sz w:val="20"/>
          <w:szCs w:val="20"/>
          <w:lang w:eastAsia="el-GR"/>
        </w:rPr>
        <w:t xml:space="preserve"> </w:t>
      </w:r>
      <w:r>
        <w:rPr>
          <w:sz w:val="20"/>
          <w:szCs w:val="20"/>
          <w:lang w:eastAsia="el-GR"/>
        </w:rPr>
        <w:t>200 του ν. 4412/2016</w:t>
      </w:r>
    </w:p>
  </w:footnote>
  <w:footnote w:id="26">
    <w:p w:rsidR="00E36FBA" w:rsidRDefault="00E36FBA" w:rsidP="00E36FBA">
      <w:pPr>
        <w:autoSpaceDE w:val="0"/>
        <w:autoSpaceDN w:val="0"/>
        <w:adjustRightInd w:val="0"/>
        <w:spacing w:after="0"/>
        <w:rPr>
          <w:sz w:val="20"/>
          <w:szCs w:val="20"/>
          <w:lang w:eastAsia="el-GR"/>
        </w:rPr>
      </w:pPr>
      <w:r>
        <w:rPr>
          <w:rStyle w:val="ad"/>
        </w:rPr>
        <w:footnoteRef/>
      </w:r>
      <w:r w:rsidRPr="005F04A0">
        <w:t xml:space="preserve"> </w:t>
      </w:r>
      <w:r>
        <w:rPr>
          <w:sz w:val="20"/>
          <w:szCs w:val="20"/>
          <w:lang w:eastAsia="el-GR"/>
        </w:rPr>
        <w:t>Πρβλ αριθμ. 2/16563/21-02-2019 διευκρινιστικό έγγραφο της Γενικής Δ/νσης Δημοσιονομικής Πολιτικής (ΓΛΚ) του</w:t>
      </w:r>
    </w:p>
    <w:p w:rsidR="00E36FBA" w:rsidRPr="001B7B45" w:rsidRDefault="00E36FBA" w:rsidP="00E36FBA">
      <w:pPr>
        <w:pStyle w:val="af5"/>
        <w:rPr>
          <w:lang w:val="el-GR"/>
        </w:rPr>
      </w:pPr>
      <w:r>
        <w:rPr>
          <w:sz w:val="20"/>
          <w:lang w:val="el-GR" w:eastAsia="el-GR"/>
        </w:rPr>
        <w:t>Υπουργείου Οικονομικών.</w:t>
      </w:r>
    </w:p>
  </w:footnote>
  <w:footnote w:id="27">
    <w:p w:rsidR="00E36FBA" w:rsidRDefault="00E36FBA" w:rsidP="00E36FBA">
      <w:pPr>
        <w:autoSpaceDE w:val="0"/>
        <w:autoSpaceDN w:val="0"/>
        <w:adjustRightInd w:val="0"/>
        <w:spacing w:after="0"/>
        <w:rPr>
          <w:sz w:val="20"/>
          <w:szCs w:val="20"/>
          <w:lang w:eastAsia="el-GR"/>
        </w:rPr>
      </w:pPr>
      <w:r>
        <w:rPr>
          <w:rStyle w:val="ad"/>
        </w:rPr>
        <w:footnoteRef/>
      </w:r>
      <w:r w:rsidRPr="001B64A8">
        <w:t xml:space="preserve"> </w:t>
      </w:r>
      <w:r>
        <w:rPr>
          <w:sz w:val="20"/>
          <w:szCs w:val="20"/>
          <w:lang w:eastAsia="el-GR"/>
        </w:rPr>
        <w:t>Το εδάφιο β ́ συμπληρώνεται μόνο στη περίπτωση συμβάσεων προμηθειών, για τις οποίες απαιτούνται εργασίες</w:t>
      </w:r>
    </w:p>
    <w:p w:rsidR="00E36FBA" w:rsidRDefault="00E36FBA" w:rsidP="00E36FBA">
      <w:pPr>
        <w:autoSpaceDE w:val="0"/>
        <w:autoSpaceDN w:val="0"/>
        <w:adjustRightInd w:val="0"/>
        <w:spacing w:after="0"/>
        <w:rPr>
          <w:sz w:val="20"/>
          <w:szCs w:val="20"/>
          <w:lang w:eastAsia="el-GR"/>
        </w:rPr>
      </w:pPr>
      <w:r>
        <w:rPr>
          <w:sz w:val="20"/>
          <w:szCs w:val="20"/>
          <w:lang w:eastAsia="el-GR"/>
        </w:rPr>
        <w:t>τοποθέτησης ή εγκατάστασης, παροχή υπηρεσιών ή εκτέλεση έργων και για τις οποίες υπάρχει επιφύλαξη, σύμφωνα</w:t>
      </w:r>
    </w:p>
    <w:p w:rsidR="00E36FBA" w:rsidRPr="001B64A8" w:rsidRDefault="00E36FBA" w:rsidP="00E36FBA">
      <w:pPr>
        <w:autoSpaceDE w:val="0"/>
        <w:autoSpaceDN w:val="0"/>
        <w:adjustRightInd w:val="0"/>
        <w:spacing w:after="0"/>
      </w:pPr>
      <w:r>
        <w:rPr>
          <w:sz w:val="20"/>
          <w:szCs w:val="20"/>
          <w:lang w:eastAsia="el-GR"/>
        </w:rPr>
        <w:t>με τις τυχόν απαιτήσεις της Διακήρυξης για την εκτέλεση ορισμένων κρίσιμων καθηκόντων απευθείας από τον ίδιο τον</w:t>
      </w:r>
      <w:r w:rsidRPr="001B64A8">
        <w:rPr>
          <w:sz w:val="20"/>
          <w:szCs w:val="20"/>
          <w:lang w:eastAsia="el-GR"/>
        </w:rPr>
        <w:t xml:space="preserve"> </w:t>
      </w:r>
      <w:r>
        <w:rPr>
          <w:sz w:val="20"/>
          <w:szCs w:val="20"/>
          <w:lang w:eastAsia="el-GR"/>
        </w:rPr>
        <w:t>προσφέροντα ή, αν η προσφορά υποβάλλεται από ένωση οικονομικών φορέων, όπως αναφέρεται στην παρ. 2 του</w:t>
      </w:r>
      <w:r w:rsidRPr="001B64A8">
        <w:rPr>
          <w:sz w:val="20"/>
          <w:szCs w:val="20"/>
          <w:lang w:eastAsia="el-GR"/>
        </w:rPr>
        <w:t xml:space="preserve"> </w:t>
      </w:r>
      <w:r>
        <w:rPr>
          <w:sz w:val="20"/>
          <w:szCs w:val="20"/>
          <w:lang w:eastAsia="el-GR"/>
        </w:rPr>
        <w:t>άρθρου 19 του ν. 4412/2016, από έναν από τους συμμετέχοντες στην ένωση αυτή, κατά το άρθρο 78 παρ. 2 του ν.</w:t>
      </w:r>
      <w:r w:rsidRPr="001B64A8">
        <w:rPr>
          <w:sz w:val="20"/>
          <w:szCs w:val="20"/>
          <w:lang w:eastAsia="el-GR"/>
        </w:rPr>
        <w:t xml:space="preserve"> </w:t>
      </w:r>
      <w:r>
        <w:rPr>
          <w:sz w:val="20"/>
          <w:szCs w:val="20"/>
          <w:lang w:eastAsia="el-GR"/>
        </w:rPr>
        <w:t>4412/2016</w:t>
      </w:r>
    </w:p>
  </w:footnote>
  <w:footnote w:id="28">
    <w:p w:rsidR="00E36FBA" w:rsidRDefault="00E36FBA" w:rsidP="00E36FBA">
      <w:pPr>
        <w:autoSpaceDE w:val="0"/>
        <w:autoSpaceDN w:val="0"/>
        <w:adjustRightInd w:val="0"/>
        <w:spacing w:after="0"/>
        <w:rPr>
          <w:sz w:val="18"/>
          <w:szCs w:val="18"/>
          <w:lang w:eastAsia="el-GR"/>
        </w:rPr>
      </w:pPr>
      <w:r>
        <w:rPr>
          <w:rStyle w:val="ad"/>
        </w:rPr>
        <w:footnoteRef/>
      </w:r>
      <w:r w:rsidRPr="001B64A8">
        <w:t xml:space="preserve"> </w:t>
      </w:r>
      <w:r>
        <w:rPr>
          <w:sz w:val="18"/>
          <w:szCs w:val="18"/>
          <w:lang w:eastAsia="el-GR"/>
        </w:rPr>
        <w:t>Σε περίπτωση που ο Ανάδοχος έχει στηριχθεί στις ικανότητες του υπεργολάβου όσον αφορά τη χρηματοοικονομική επάρκεια-</w:t>
      </w:r>
    </w:p>
    <w:p w:rsidR="00E36FBA" w:rsidRDefault="00E36FBA" w:rsidP="00E36FBA">
      <w:pPr>
        <w:autoSpaceDE w:val="0"/>
        <w:autoSpaceDN w:val="0"/>
        <w:adjustRightInd w:val="0"/>
        <w:spacing w:after="0"/>
        <w:rPr>
          <w:sz w:val="18"/>
          <w:szCs w:val="18"/>
          <w:lang w:eastAsia="el-GR"/>
        </w:rPr>
      </w:pPr>
      <w:r>
        <w:rPr>
          <w:sz w:val="18"/>
          <w:szCs w:val="18"/>
          <w:lang w:eastAsia="el-GR"/>
        </w:rPr>
        <w:t>τεχνική και επαγγελματική ικανότητα, σύμφωνα με τις απαιτήσεις της Διακήρυξης, προβλέπονται στο σημείο αυτό όροι</w:t>
      </w:r>
    </w:p>
    <w:p w:rsidR="00E36FBA" w:rsidRPr="001B64A8" w:rsidRDefault="00E36FBA" w:rsidP="00E36FBA">
      <w:pPr>
        <w:pStyle w:val="af5"/>
        <w:rPr>
          <w:lang w:val="el-GR"/>
        </w:rPr>
      </w:pPr>
      <w:r>
        <w:rPr>
          <w:szCs w:val="18"/>
          <w:lang w:val="el-GR" w:eastAsia="el-GR"/>
        </w:rPr>
        <w:t>σχετικά με τη διαδικασία και τις προϋποθέσεις αντικατάστασής του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A307808"/>
    <w:multiLevelType w:val="hybridMultilevel"/>
    <w:tmpl w:val="4EC2D528"/>
    <w:lvl w:ilvl="0" w:tplc="C4FC91BC">
      <w:start w:val="7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D8B4FB8"/>
    <w:multiLevelType w:val="hybridMultilevel"/>
    <w:tmpl w:val="15523D38"/>
    <w:lvl w:ilvl="0" w:tplc="4D9265F0">
      <w:start w:val="76"/>
      <w:numFmt w:val="bullet"/>
      <w:lvlText w:val="-"/>
      <w:lvlJc w:val="left"/>
      <w:pPr>
        <w:ind w:left="644" w:hanging="360"/>
      </w:pPr>
      <w:rPr>
        <w:rFonts w:ascii="Calibri" w:eastAsia="Times New Roman" w:hAnsi="Calibri" w:cs="Calibri"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4">
    <w:nsid w:val="0F0F61E5"/>
    <w:multiLevelType w:val="hybridMultilevel"/>
    <w:tmpl w:val="2924A926"/>
    <w:lvl w:ilvl="0" w:tplc="C23025EC">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6">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7">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20">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21">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2">
    <w:nsid w:val="6EA322DC"/>
    <w:multiLevelType w:val="multilevel"/>
    <w:tmpl w:val="BD980310"/>
    <w:lvl w:ilvl="0">
      <w:start w:val="1"/>
      <w:numFmt w:val="decimal"/>
      <w:lvlText w:val="%1."/>
      <w:lvlJc w:val="left"/>
      <w:pPr>
        <w:ind w:left="720" w:hanging="360"/>
      </w:pPr>
    </w:lvl>
    <w:lvl w:ilvl="1">
      <w:start w:val="1"/>
      <w:numFmt w:val="decimal"/>
      <w:isLgl/>
      <w:lvlText w:val="%1.%2."/>
      <w:lvlJc w:val="left"/>
      <w:pPr>
        <w:ind w:left="915" w:hanging="555"/>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4">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5">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5"/>
  </w:num>
  <w:num w:numId="13">
    <w:abstractNumId w:val="23"/>
  </w:num>
  <w:num w:numId="14">
    <w:abstractNumId w:val="19"/>
  </w:num>
  <w:num w:numId="15">
    <w:abstractNumId w:val="20"/>
  </w:num>
  <w:num w:numId="16">
    <w:abstractNumId w:val="22"/>
  </w:num>
  <w:num w:numId="17">
    <w:abstractNumId w:val="16"/>
  </w:num>
  <w:num w:numId="18">
    <w:abstractNumId w:val="15"/>
  </w:num>
  <w:num w:numId="19">
    <w:abstractNumId w:val="18"/>
  </w:num>
  <w:num w:numId="20">
    <w:abstractNumId w:val="21"/>
  </w:num>
  <w:num w:numId="21">
    <w:abstractNumId w:val="17"/>
  </w:num>
  <w:num w:numId="22">
    <w:abstractNumId w:val="11"/>
  </w:num>
  <w:num w:numId="23">
    <w:abstractNumId w:val="24"/>
  </w:num>
  <w:num w:numId="24">
    <w:abstractNumId w:val="13"/>
  </w:num>
  <w:num w:numId="25">
    <w:abstractNumId w:val="1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FBA"/>
    <w:rsid w:val="005A39D0"/>
    <w:rsid w:val="00943DB0"/>
    <w:rsid w:val="00E36FB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E5DFD-6215-4595-8F6C-7BDC79FB6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E36FBA"/>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E36FBA"/>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E36FBA"/>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E36FBA"/>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E36FBA"/>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36FBA"/>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E36FBA"/>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E36FBA"/>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E36FBA"/>
    <w:rPr>
      <w:rFonts w:ascii="Arial" w:eastAsia="Times New Roman" w:hAnsi="Arial" w:cs="Times New Roman"/>
      <w:b/>
      <w:bCs/>
      <w:szCs w:val="28"/>
      <w:lang w:val="en-GB" w:eastAsia="ar-SA"/>
    </w:rPr>
  </w:style>
  <w:style w:type="character" w:customStyle="1" w:styleId="5Char">
    <w:name w:val="Επικεφαλίδα 5 Char"/>
    <w:basedOn w:val="a0"/>
    <w:link w:val="5"/>
    <w:rsid w:val="00E36FBA"/>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E36FBA"/>
  </w:style>
  <w:style w:type="character" w:customStyle="1" w:styleId="WW8Num1z0">
    <w:name w:val="WW8Num1z0"/>
    <w:rsid w:val="00E36FBA"/>
  </w:style>
  <w:style w:type="character" w:customStyle="1" w:styleId="WW8Num1z1">
    <w:name w:val="WW8Num1z1"/>
    <w:rsid w:val="00E36FBA"/>
  </w:style>
  <w:style w:type="character" w:customStyle="1" w:styleId="WW8Num1z2">
    <w:name w:val="WW8Num1z2"/>
    <w:rsid w:val="00E36FBA"/>
  </w:style>
  <w:style w:type="character" w:customStyle="1" w:styleId="WW8Num1z3">
    <w:name w:val="WW8Num1z3"/>
    <w:rsid w:val="00E36FBA"/>
  </w:style>
  <w:style w:type="character" w:customStyle="1" w:styleId="WW8Num1z4">
    <w:name w:val="WW8Num1z4"/>
    <w:rsid w:val="00E36FBA"/>
    <w:rPr>
      <w:rFonts w:ascii="Arial" w:hAnsi="Arial" w:cs="Times New Roman"/>
      <w:b w:val="0"/>
      <w:i w:val="0"/>
      <w:sz w:val="20"/>
      <w:szCs w:val="20"/>
    </w:rPr>
  </w:style>
  <w:style w:type="character" w:customStyle="1" w:styleId="WW8Num1z5">
    <w:name w:val="WW8Num1z5"/>
    <w:rsid w:val="00E36FBA"/>
  </w:style>
  <w:style w:type="character" w:customStyle="1" w:styleId="WW8Num1z6">
    <w:name w:val="WW8Num1z6"/>
    <w:rsid w:val="00E36FBA"/>
  </w:style>
  <w:style w:type="character" w:customStyle="1" w:styleId="WW8Num1z7">
    <w:name w:val="WW8Num1z7"/>
    <w:rsid w:val="00E36FBA"/>
  </w:style>
  <w:style w:type="character" w:customStyle="1" w:styleId="WW8Num1z8">
    <w:name w:val="WW8Num1z8"/>
    <w:rsid w:val="00E36FBA"/>
  </w:style>
  <w:style w:type="character" w:customStyle="1" w:styleId="WW8Num2z0">
    <w:name w:val="WW8Num2z0"/>
    <w:rsid w:val="00E36FBA"/>
    <w:rPr>
      <w:rFonts w:ascii="Symbol" w:hAnsi="Symbol" w:cs="Symbol"/>
      <w:lang w:val="el-GR"/>
    </w:rPr>
  </w:style>
  <w:style w:type="character" w:customStyle="1" w:styleId="WW8Num3z0">
    <w:name w:val="WW8Num3z0"/>
    <w:rsid w:val="00E36FBA"/>
    <w:rPr>
      <w:lang w:val="el-GR"/>
    </w:rPr>
  </w:style>
  <w:style w:type="character" w:customStyle="1" w:styleId="WW8Num4z0">
    <w:name w:val="WW8Num4z0"/>
    <w:rsid w:val="00E36FBA"/>
    <w:rPr>
      <w:rFonts w:ascii="Webdings" w:hAnsi="Webdings" w:cs="Webdings"/>
      <w:color w:val="333399"/>
      <w:sz w:val="16"/>
    </w:rPr>
  </w:style>
  <w:style w:type="character" w:customStyle="1" w:styleId="WW8Num5z0">
    <w:name w:val="WW8Num5z0"/>
    <w:rsid w:val="00E36FBA"/>
    <w:rPr>
      <w:shd w:val="clear" w:color="auto" w:fill="FFFF00"/>
      <w:lang w:val="el-GR"/>
    </w:rPr>
  </w:style>
  <w:style w:type="character" w:customStyle="1" w:styleId="WW8Num6z0">
    <w:name w:val="WW8Num6z0"/>
    <w:rsid w:val="00E36FBA"/>
    <w:rPr>
      <w:b/>
      <w:bCs/>
      <w:szCs w:val="22"/>
      <w:lang w:val="el-GR"/>
    </w:rPr>
  </w:style>
  <w:style w:type="character" w:customStyle="1" w:styleId="WW8Num6z1">
    <w:name w:val="WW8Num6z1"/>
    <w:rsid w:val="00E36FBA"/>
  </w:style>
  <w:style w:type="character" w:customStyle="1" w:styleId="WW8Num6z2">
    <w:name w:val="WW8Num6z2"/>
    <w:rsid w:val="00E36FBA"/>
  </w:style>
  <w:style w:type="character" w:customStyle="1" w:styleId="WW8Num6z3">
    <w:name w:val="WW8Num6z3"/>
    <w:rsid w:val="00E36FBA"/>
  </w:style>
  <w:style w:type="character" w:customStyle="1" w:styleId="WW8Num6z4">
    <w:name w:val="WW8Num6z4"/>
    <w:rsid w:val="00E36FBA"/>
  </w:style>
  <w:style w:type="character" w:customStyle="1" w:styleId="WW8Num6z5">
    <w:name w:val="WW8Num6z5"/>
    <w:rsid w:val="00E36FBA"/>
  </w:style>
  <w:style w:type="character" w:customStyle="1" w:styleId="WW8Num6z6">
    <w:name w:val="WW8Num6z6"/>
    <w:rsid w:val="00E36FBA"/>
  </w:style>
  <w:style w:type="character" w:customStyle="1" w:styleId="WW8Num6z7">
    <w:name w:val="WW8Num6z7"/>
    <w:rsid w:val="00E36FBA"/>
  </w:style>
  <w:style w:type="character" w:customStyle="1" w:styleId="WW8Num6z8">
    <w:name w:val="WW8Num6z8"/>
    <w:rsid w:val="00E36FBA"/>
  </w:style>
  <w:style w:type="character" w:customStyle="1" w:styleId="WW8Num7z0">
    <w:name w:val="WW8Num7z0"/>
    <w:rsid w:val="00E36FBA"/>
    <w:rPr>
      <w:b/>
      <w:bCs/>
      <w:szCs w:val="22"/>
      <w:lang w:val="el-GR"/>
    </w:rPr>
  </w:style>
  <w:style w:type="character" w:customStyle="1" w:styleId="WW8Num7z1">
    <w:name w:val="WW8Num7z1"/>
    <w:rsid w:val="00E36FBA"/>
    <w:rPr>
      <w:rFonts w:eastAsia="Calibri"/>
      <w:lang w:val="el-GR"/>
    </w:rPr>
  </w:style>
  <w:style w:type="character" w:customStyle="1" w:styleId="WW8Num7z2">
    <w:name w:val="WW8Num7z2"/>
    <w:rsid w:val="00E36FBA"/>
  </w:style>
  <w:style w:type="character" w:customStyle="1" w:styleId="WW8Num7z3">
    <w:name w:val="WW8Num7z3"/>
    <w:rsid w:val="00E36FBA"/>
  </w:style>
  <w:style w:type="character" w:customStyle="1" w:styleId="WW8Num7z4">
    <w:name w:val="WW8Num7z4"/>
    <w:rsid w:val="00E36FBA"/>
  </w:style>
  <w:style w:type="character" w:customStyle="1" w:styleId="WW8Num7z5">
    <w:name w:val="WW8Num7z5"/>
    <w:rsid w:val="00E36FBA"/>
  </w:style>
  <w:style w:type="character" w:customStyle="1" w:styleId="WW8Num7z6">
    <w:name w:val="WW8Num7z6"/>
    <w:rsid w:val="00E36FBA"/>
  </w:style>
  <w:style w:type="character" w:customStyle="1" w:styleId="WW8Num7z7">
    <w:name w:val="WW8Num7z7"/>
    <w:rsid w:val="00E36FBA"/>
  </w:style>
  <w:style w:type="character" w:customStyle="1" w:styleId="WW8Num7z8">
    <w:name w:val="WW8Num7z8"/>
    <w:rsid w:val="00E36FBA"/>
  </w:style>
  <w:style w:type="character" w:customStyle="1" w:styleId="WW8Num8z0">
    <w:name w:val="WW8Num8z0"/>
    <w:rsid w:val="00E36FBA"/>
    <w:rPr>
      <w:rFonts w:ascii="Symbol" w:hAnsi="Symbol" w:cs="OpenSymbol"/>
      <w:color w:val="5B9BD5"/>
    </w:rPr>
  </w:style>
  <w:style w:type="character" w:customStyle="1" w:styleId="WW8Num9z0">
    <w:name w:val="WW8Num9z0"/>
    <w:rsid w:val="00E36FBA"/>
    <w:rPr>
      <w:rFonts w:ascii="Angsana New" w:hAnsi="Angsana New" w:cs="Angsana New"/>
      <w:color w:val="000000"/>
      <w:kern w:val="1"/>
      <w:szCs w:val="22"/>
      <w:shd w:val="clear" w:color="auto" w:fill="FFFFFF"/>
      <w:lang w:val="el-GR"/>
    </w:rPr>
  </w:style>
  <w:style w:type="character" w:customStyle="1" w:styleId="WW8Num10z0">
    <w:name w:val="WW8Num10z0"/>
    <w:rsid w:val="00E36FBA"/>
    <w:rPr>
      <w:rFonts w:ascii="Symbol" w:hAnsi="Symbol" w:cs="Symbol"/>
      <w:kern w:val="1"/>
      <w:shd w:val="clear" w:color="auto" w:fill="C0C0C0"/>
      <w:lang w:val="el-GR"/>
    </w:rPr>
  </w:style>
  <w:style w:type="character" w:customStyle="1" w:styleId="WW8Num11z0">
    <w:name w:val="WW8Num11z0"/>
    <w:rsid w:val="00E36FBA"/>
    <w:rPr>
      <w:rFonts w:ascii="Symbol" w:hAnsi="Symbol" w:cs="Symbol" w:hint="default"/>
      <w:lang w:val="el-GR"/>
    </w:rPr>
  </w:style>
  <w:style w:type="character" w:customStyle="1" w:styleId="WW8Num11z1">
    <w:name w:val="WW8Num11z1"/>
    <w:rsid w:val="00E36FBA"/>
    <w:rPr>
      <w:rFonts w:ascii="Courier New" w:hAnsi="Courier New" w:cs="Courier New" w:hint="default"/>
    </w:rPr>
  </w:style>
  <w:style w:type="character" w:customStyle="1" w:styleId="WW8Num11z2">
    <w:name w:val="WW8Num11z2"/>
    <w:rsid w:val="00E36FBA"/>
    <w:rPr>
      <w:rFonts w:ascii="Wingdings" w:hAnsi="Wingdings" w:cs="Wingdings" w:hint="default"/>
    </w:rPr>
  </w:style>
  <w:style w:type="character" w:customStyle="1" w:styleId="50">
    <w:name w:val="Προεπιλεγμένη γραμματοσειρά5"/>
    <w:rsid w:val="00E36FBA"/>
  </w:style>
  <w:style w:type="character" w:customStyle="1" w:styleId="WW8Num10z1">
    <w:name w:val="WW8Num10z1"/>
    <w:rsid w:val="00E36FBA"/>
  </w:style>
  <w:style w:type="character" w:customStyle="1" w:styleId="WW8Num10z2">
    <w:name w:val="WW8Num10z2"/>
    <w:rsid w:val="00E36FBA"/>
  </w:style>
  <w:style w:type="character" w:customStyle="1" w:styleId="WW8Num10z3">
    <w:name w:val="WW8Num10z3"/>
    <w:rsid w:val="00E36FBA"/>
  </w:style>
  <w:style w:type="character" w:customStyle="1" w:styleId="WW8Num10z4">
    <w:name w:val="WW8Num10z4"/>
    <w:rsid w:val="00E36FBA"/>
  </w:style>
  <w:style w:type="character" w:customStyle="1" w:styleId="WW8Num10z5">
    <w:name w:val="WW8Num10z5"/>
    <w:rsid w:val="00E36FBA"/>
  </w:style>
  <w:style w:type="character" w:customStyle="1" w:styleId="WW8Num10z6">
    <w:name w:val="WW8Num10z6"/>
    <w:rsid w:val="00E36FBA"/>
  </w:style>
  <w:style w:type="character" w:customStyle="1" w:styleId="WW8Num10z7">
    <w:name w:val="WW8Num10z7"/>
    <w:rsid w:val="00E36FBA"/>
  </w:style>
  <w:style w:type="character" w:customStyle="1" w:styleId="WW8Num10z8">
    <w:name w:val="WW8Num10z8"/>
    <w:rsid w:val="00E36FBA"/>
  </w:style>
  <w:style w:type="character" w:customStyle="1" w:styleId="WW-">
    <w:name w:val="WW-Προεπιλεγμένη γραμματοσειρά"/>
    <w:rsid w:val="00E36FBA"/>
  </w:style>
  <w:style w:type="character" w:customStyle="1" w:styleId="WW-DefaultParagraphFont">
    <w:name w:val="WW-Default Paragraph Font"/>
    <w:rsid w:val="00E36FBA"/>
  </w:style>
  <w:style w:type="character" w:customStyle="1" w:styleId="WW8Num8z1">
    <w:name w:val="WW8Num8z1"/>
    <w:rsid w:val="00E36FBA"/>
    <w:rPr>
      <w:rFonts w:eastAsia="Calibri"/>
      <w:lang w:val="el-GR"/>
    </w:rPr>
  </w:style>
  <w:style w:type="character" w:customStyle="1" w:styleId="WW8Num8z2">
    <w:name w:val="WW8Num8z2"/>
    <w:rsid w:val="00E36FBA"/>
  </w:style>
  <w:style w:type="character" w:customStyle="1" w:styleId="WW8Num8z3">
    <w:name w:val="WW8Num8z3"/>
    <w:rsid w:val="00E36FBA"/>
  </w:style>
  <w:style w:type="character" w:customStyle="1" w:styleId="WW8Num8z4">
    <w:name w:val="WW8Num8z4"/>
    <w:rsid w:val="00E36FBA"/>
  </w:style>
  <w:style w:type="character" w:customStyle="1" w:styleId="WW8Num8z5">
    <w:name w:val="WW8Num8z5"/>
    <w:rsid w:val="00E36FBA"/>
  </w:style>
  <w:style w:type="character" w:customStyle="1" w:styleId="WW8Num8z6">
    <w:name w:val="WW8Num8z6"/>
    <w:rsid w:val="00E36FBA"/>
  </w:style>
  <w:style w:type="character" w:customStyle="1" w:styleId="WW8Num8z7">
    <w:name w:val="WW8Num8z7"/>
    <w:rsid w:val="00E36FBA"/>
  </w:style>
  <w:style w:type="character" w:customStyle="1" w:styleId="WW8Num8z8">
    <w:name w:val="WW8Num8z8"/>
    <w:rsid w:val="00E36FBA"/>
  </w:style>
  <w:style w:type="character" w:customStyle="1" w:styleId="WW8Num11z3">
    <w:name w:val="WW8Num11z3"/>
    <w:rsid w:val="00E36FBA"/>
  </w:style>
  <w:style w:type="character" w:customStyle="1" w:styleId="WW8Num11z4">
    <w:name w:val="WW8Num11z4"/>
    <w:rsid w:val="00E36FBA"/>
  </w:style>
  <w:style w:type="character" w:customStyle="1" w:styleId="WW8Num11z5">
    <w:name w:val="WW8Num11z5"/>
    <w:rsid w:val="00E36FBA"/>
  </w:style>
  <w:style w:type="character" w:customStyle="1" w:styleId="WW8Num11z6">
    <w:name w:val="WW8Num11z6"/>
    <w:rsid w:val="00E36FBA"/>
  </w:style>
  <w:style w:type="character" w:customStyle="1" w:styleId="WW8Num11z7">
    <w:name w:val="WW8Num11z7"/>
    <w:rsid w:val="00E36FBA"/>
  </w:style>
  <w:style w:type="character" w:customStyle="1" w:styleId="WW8Num11z8">
    <w:name w:val="WW8Num11z8"/>
    <w:rsid w:val="00E36FBA"/>
  </w:style>
  <w:style w:type="character" w:customStyle="1" w:styleId="WW-DefaultParagraphFont1">
    <w:name w:val="WW-Default Paragraph Font1"/>
    <w:rsid w:val="00E36FBA"/>
  </w:style>
  <w:style w:type="character" w:customStyle="1" w:styleId="40">
    <w:name w:val="Προεπιλεγμένη γραμματοσειρά4"/>
    <w:rsid w:val="00E36FBA"/>
  </w:style>
  <w:style w:type="character" w:customStyle="1" w:styleId="WW8Num2z1">
    <w:name w:val="WW8Num2z1"/>
    <w:rsid w:val="00E36FBA"/>
  </w:style>
  <w:style w:type="character" w:customStyle="1" w:styleId="WW8Num2z2">
    <w:name w:val="WW8Num2z2"/>
    <w:rsid w:val="00E36FBA"/>
  </w:style>
  <w:style w:type="character" w:customStyle="1" w:styleId="WW8Num2z3">
    <w:name w:val="WW8Num2z3"/>
    <w:rsid w:val="00E36FBA"/>
  </w:style>
  <w:style w:type="character" w:customStyle="1" w:styleId="WW8Num2z4">
    <w:name w:val="WW8Num2z4"/>
    <w:rsid w:val="00E36FBA"/>
    <w:rPr>
      <w:rFonts w:ascii="Arial" w:hAnsi="Arial" w:cs="Times New Roman"/>
      <w:b w:val="0"/>
      <w:i w:val="0"/>
      <w:sz w:val="20"/>
      <w:szCs w:val="20"/>
    </w:rPr>
  </w:style>
  <w:style w:type="character" w:customStyle="1" w:styleId="WW8Num2z5">
    <w:name w:val="WW8Num2z5"/>
    <w:rsid w:val="00E36FBA"/>
  </w:style>
  <w:style w:type="character" w:customStyle="1" w:styleId="WW8Num2z6">
    <w:name w:val="WW8Num2z6"/>
    <w:rsid w:val="00E36FBA"/>
  </w:style>
  <w:style w:type="character" w:customStyle="1" w:styleId="WW8Num2z7">
    <w:name w:val="WW8Num2z7"/>
    <w:rsid w:val="00E36FBA"/>
  </w:style>
  <w:style w:type="character" w:customStyle="1" w:styleId="WW8Num2z8">
    <w:name w:val="WW8Num2z8"/>
    <w:rsid w:val="00E36FBA"/>
  </w:style>
  <w:style w:type="character" w:customStyle="1" w:styleId="WW8Num9z1">
    <w:name w:val="WW8Num9z1"/>
    <w:rsid w:val="00E36FBA"/>
    <w:rPr>
      <w:rFonts w:eastAsia="Calibri"/>
      <w:lang w:val="el-GR"/>
    </w:rPr>
  </w:style>
  <w:style w:type="character" w:customStyle="1" w:styleId="WW8Num9z2">
    <w:name w:val="WW8Num9z2"/>
    <w:rsid w:val="00E36FBA"/>
  </w:style>
  <w:style w:type="character" w:customStyle="1" w:styleId="WW8Num9z3">
    <w:name w:val="WW8Num9z3"/>
    <w:rsid w:val="00E36FBA"/>
  </w:style>
  <w:style w:type="character" w:customStyle="1" w:styleId="WW8Num9z4">
    <w:name w:val="WW8Num9z4"/>
    <w:rsid w:val="00E36FBA"/>
  </w:style>
  <w:style w:type="character" w:customStyle="1" w:styleId="WW8Num9z5">
    <w:name w:val="WW8Num9z5"/>
    <w:rsid w:val="00E36FBA"/>
  </w:style>
  <w:style w:type="character" w:customStyle="1" w:styleId="WW8Num9z6">
    <w:name w:val="WW8Num9z6"/>
    <w:rsid w:val="00E36FBA"/>
  </w:style>
  <w:style w:type="character" w:customStyle="1" w:styleId="WW8Num9z7">
    <w:name w:val="WW8Num9z7"/>
    <w:rsid w:val="00E36FBA"/>
  </w:style>
  <w:style w:type="character" w:customStyle="1" w:styleId="WW8Num9z8">
    <w:name w:val="WW8Num9z8"/>
    <w:rsid w:val="00E36FBA"/>
  </w:style>
  <w:style w:type="character" w:customStyle="1" w:styleId="WW-DefaultParagraphFont11">
    <w:name w:val="WW-Default Paragraph Font11"/>
    <w:rsid w:val="00E36FBA"/>
  </w:style>
  <w:style w:type="character" w:customStyle="1" w:styleId="WW8Num12z0">
    <w:name w:val="WW8Num12z0"/>
    <w:rsid w:val="00E36FBA"/>
    <w:rPr>
      <w:rFonts w:ascii="Symbol" w:hAnsi="Symbol" w:cs="Symbol"/>
    </w:rPr>
  </w:style>
  <w:style w:type="character" w:customStyle="1" w:styleId="WW8Num12z1">
    <w:name w:val="WW8Num12z1"/>
    <w:rsid w:val="00E36FBA"/>
    <w:rPr>
      <w:rFonts w:ascii="Courier New" w:hAnsi="Courier New" w:cs="Courier New"/>
    </w:rPr>
  </w:style>
  <w:style w:type="character" w:customStyle="1" w:styleId="WW8Num12z2">
    <w:name w:val="WW8Num12z2"/>
    <w:rsid w:val="00E36FBA"/>
    <w:rPr>
      <w:rFonts w:ascii="Wingdings" w:hAnsi="Wingdings" w:cs="Wingdings"/>
    </w:rPr>
  </w:style>
  <w:style w:type="character" w:customStyle="1" w:styleId="WW-DefaultParagraphFont111">
    <w:name w:val="WW-Default Paragraph Font111"/>
    <w:rsid w:val="00E36FBA"/>
  </w:style>
  <w:style w:type="character" w:customStyle="1" w:styleId="WW-DefaultParagraphFont1111">
    <w:name w:val="WW-Default Paragraph Font1111"/>
    <w:rsid w:val="00E36FBA"/>
  </w:style>
  <w:style w:type="character" w:customStyle="1" w:styleId="WW-DefaultParagraphFont11111">
    <w:name w:val="WW-Default Paragraph Font11111"/>
    <w:rsid w:val="00E36FBA"/>
  </w:style>
  <w:style w:type="character" w:customStyle="1" w:styleId="30">
    <w:name w:val="Προεπιλεγμένη γραμματοσειρά3"/>
    <w:rsid w:val="00E36FBA"/>
  </w:style>
  <w:style w:type="character" w:customStyle="1" w:styleId="WW-DefaultParagraphFont111111">
    <w:name w:val="WW-Default Paragraph Font111111"/>
    <w:rsid w:val="00E36FBA"/>
  </w:style>
  <w:style w:type="character" w:customStyle="1" w:styleId="DefaultParagraphFont2">
    <w:name w:val="Default Paragraph Font2"/>
    <w:rsid w:val="00E36FBA"/>
  </w:style>
  <w:style w:type="character" w:customStyle="1" w:styleId="WW8Num12z3">
    <w:name w:val="WW8Num12z3"/>
    <w:rsid w:val="00E36FBA"/>
  </w:style>
  <w:style w:type="character" w:customStyle="1" w:styleId="WW8Num12z4">
    <w:name w:val="WW8Num12z4"/>
    <w:rsid w:val="00E36FBA"/>
  </w:style>
  <w:style w:type="character" w:customStyle="1" w:styleId="WW8Num12z5">
    <w:name w:val="WW8Num12z5"/>
    <w:rsid w:val="00E36FBA"/>
  </w:style>
  <w:style w:type="character" w:customStyle="1" w:styleId="WW8Num12z6">
    <w:name w:val="WW8Num12z6"/>
    <w:rsid w:val="00E36FBA"/>
  </w:style>
  <w:style w:type="character" w:customStyle="1" w:styleId="WW8Num12z7">
    <w:name w:val="WW8Num12z7"/>
    <w:rsid w:val="00E36FBA"/>
  </w:style>
  <w:style w:type="character" w:customStyle="1" w:styleId="WW8Num12z8">
    <w:name w:val="WW8Num12z8"/>
    <w:rsid w:val="00E36FBA"/>
  </w:style>
  <w:style w:type="character" w:customStyle="1" w:styleId="WW8Num13z0">
    <w:name w:val="WW8Num13z0"/>
    <w:rsid w:val="00E36FBA"/>
    <w:rPr>
      <w:rFonts w:ascii="Symbol" w:hAnsi="Symbol" w:cs="OpenSymbol"/>
    </w:rPr>
  </w:style>
  <w:style w:type="character" w:customStyle="1" w:styleId="WW-DefaultParagraphFont1111111">
    <w:name w:val="WW-Default Paragraph Font1111111"/>
    <w:rsid w:val="00E36FBA"/>
  </w:style>
  <w:style w:type="character" w:customStyle="1" w:styleId="WW8Num13z1">
    <w:name w:val="WW8Num13z1"/>
    <w:rsid w:val="00E36FBA"/>
    <w:rPr>
      <w:rFonts w:eastAsia="Calibri"/>
      <w:lang w:val="el-GR"/>
    </w:rPr>
  </w:style>
  <w:style w:type="character" w:customStyle="1" w:styleId="WW8Num13z2">
    <w:name w:val="WW8Num13z2"/>
    <w:rsid w:val="00E36FBA"/>
  </w:style>
  <w:style w:type="character" w:customStyle="1" w:styleId="WW8Num13z3">
    <w:name w:val="WW8Num13z3"/>
    <w:rsid w:val="00E36FBA"/>
  </w:style>
  <w:style w:type="character" w:customStyle="1" w:styleId="WW8Num13z4">
    <w:name w:val="WW8Num13z4"/>
    <w:rsid w:val="00E36FBA"/>
  </w:style>
  <w:style w:type="character" w:customStyle="1" w:styleId="WW8Num13z5">
    <w:name w:val="WW8Num13z5"/>
    <w:rsid w:val="00E36FBA"/>
  </w:style>
  <w:style w:type="character" w:customStyle="1" w:styleId="WW8Num13z6">
    <w:name w:val="WW8Num13z6"/>
    <w:rsid w:val="00E36FBA"/>
  </w:style>
  <w:style w:type="character" w:customStyle="1" w:styleId="WW8Num13z7">
    <w:name w:val="WW8Num13z7"/>
    <w:rsid w:val="00E36FBA"/>
  </w:style>
  <w:style w:type="character" w:customStyle="1" w:styleId="WW8Num13z8">
    <w:name w:val="WW8Num13z8"/>
    <w:rsid w:val="00E36FBA"/>
  </w:style>
  <w:style w:type="character" w:customStyle="1" w:styleId="WW8Num14z0">
    <w:name w:val="WW8Num14z0"/>
    <w:rsid w:val="00E36FBA"/>
    <w:rPr>
      <w:rFonts w:ascii="Symbol" w:hAnsi="Symbol" w:cs="OpenSymbol"/>
    </w:rPr>
  </w:style>
  <w:style w:type="character" w:customStyle="1" w:styleId="WW8Num14z1">
    <w:name w:val="WW8Num14z1"/>
    <w:rsid w:val="00E36FBA"/>
  </w:style>
  <w:style w:type="character" w:customStyle="1" w:styleId="WW8Num14z2">
    <w:name w:val="WW8Num14z2"/>
    <w:rsid w:val="00E36FBA"/>
  </w:style>
  <w:style w:type="character" w:customStyle="1" w:styleId="WW8Num14z3">
    <w:name w:val="WW8Num14z3"/>
    <w:rsid w:val="00E36FBA"/>
  </w:style>
  <w:style w:type="character" w:customStyle="1" w:styleId="WW8Num14z4">
    <w:name w:val="WW8Num14z4"/>
    <w:rsid w:val="00E36FBA"/>
  </w:style>
  <w:style w:type="character" w:customStyle="1" w:styleId="WW8Num14z5">
    <w:name w:val="WW8Num14z5"/>
    <w:rsid w:val="00E36FBA"/>
  </w:style>
  <w:style w:type="character" w:customStyle="1" w:styleId="WW8Num14z6">
    <w:name w:val="WW8Num14z6"/>
    <w:rsid w:val="00E36FBA"/>
  </w:style>
  <w:style w:type="character" w:customStyle="1" w:styleId="WW8Num14z7">
    <w:name w:val="WW8Num14z7"/>
    <w:rsid w:val="00E36FBA"/>
  </w:style>
  <w:style w:type="character" w:customStyle="1" w:styleId="WW8Num14z8">
    <w:name w:val="WW8Num14z8"/>
    <w:rsid w:val="00E36FBA"/>
  </w:style>
  <w:style w:type="character" w:customStyle="1" w:styleId="WW8Num15z0">
    <w:name w:val="WW8Num15z0"/>
    <w:rsid w:val="00E36FBA"/>
  </w:style>
  <w:style w:type="character" w:customStyle="1" w:styleId="WW8Num15z1">
    <w:name w:val="WW8Num15z1"/>
    <w:rsid w:val="00E36FBA"/>
  </w:style>
  <w:style w:type="character" w:customStyle="1" w:styleId="WW8Num15z2">
    <w:name w:val="WW8Num15z2"/>
    <w:rsid w:val="00E36FBA"/>
  </w:style>
  <w:style w:type="character" w:customStyle="1" w:styleId="WW8Num15z3">
    <w:name w:val="WW8Num15z3"/>
    <w:rsid w:val="00E36FBA"/>
  </w:style>
  <w:style w:type="character" w:customStyle="1" w:styleId="WW8Num15z4">
    <w:name w:val="WW8Num15z4"/>
    <w:rsid w:val="00E36FBA"/>
  </w:style>
  <w:style w:type="character" w:customStyle="1" w:styleId="WW8Num15z5">
    <w:name w:val="WW8Num15z5"/>
    <w:rsid w:val="00E36FBA"/>
  </w:style>
  <w:style w:type="character" w:customStyle="1" w:styleId="WW8Num15z6">
    <w:name w:val="WW8Num15z6"/>
    <w:rsid w:val="00E36FBA"/>
  </w:style>
  <w:style w:type="character" w:customStyle="1" w:styleId="WW8Num15z7">
    <w:name w:val="WW8Num15z7"/>
    <w:rsid w:val="00E36FBA"/>
  </w:style>
  <w:style w:type="character" w:customStyle="1" w:styleId="WW8Num15z8">
    <w:name w:val="WW8Num15z8"/>
    <w:rsid w:val="00E36FBA"/>
  </w:style>
  <w:style w:type="character" w:customStyle="1" w:styleId="WW8Num16z0">
    <w:name w:val="WW8Num16z0"/>
    <w:rsid w:val="00E36FBA"/>
  </w:style>
  <w:style w:type="character" w:customStyle="1" w:styleId="WW8Num16z1">
    <w:name w:val="WW8Num16z1"/>
    <w:rsid w:val="00E36FBA"/>
  </w:style>
  <w:style w:type="character" w:customStyle="1" w:styleId="WW8Num16z2">
    <w:name w:val="WW8Num16z2"/>
    <w:rsid w:val="00E36FBA"/>
  </w:style>
  <w:style w:type="character" w:customStyle="1" w:styleId="WW8Num16z3">
    <w:name w:val="WW8Num16z3"/>
    <w:rsid w:val="00E36FBA"/>
  </w:style>
  <w:style w:type="character" w:customStyle="1" w:styleId="WW8Num16z4">
    <w:name w:val="WW8Num16z4"/>
    <w:rsid w:val="00E36FBA"/>
  </w:style>
  <w:style w:type="character" w:customStyle="1" w:styleId="WW8Num16z5">
    <w:name w:val="WW8Num16z5"/>
    <w:rsid w:val="00E36FBA"/>
  </w:style>
  <w:style w:type="character" w:customStyle="1" w:styleId="WW8Num16z6">
    <w:name w:val="WW8Num16z6"/>
    <w:rsid w:val="00E36FBA"/>
  </w:style>
  <w:style w:type="character" w:customStyle="1" w:styleId="WW8Num16z7">
    <w:name w:val="WW8Num16z7"/>
    <w:rsid w:val="00E36FBA"/>
  </w:style>
  <w:style w:type="character" w:customStyle="1" w:styleId="WW8Num16z8">
    <w:name w:val="WW8Num16z8"/>
    <w:rsid w:val="00E36FBA"/>
  </w:style>
  <w:style w:type="character" w:customStyle="1" w:styleId="WW-DefaultParagraphFont11111111">
    <w:name w:val="WW-Default Paragraph Font11111111"/>
    <w:rsid w:val="00E36FBA"/>
  </w:style>
  <w:style w:type="character" w:customStyle="1" w:styleId="WW-DefaultParagraphFont111111111">
    <w:name w:val="WW-Default Paragraph Font111111111"/>
    <w:rsid w:val="00E36FBA"/>
  </w:style>
  <w:style w:type="character" w:customStyle="1" w:styleId="WW-DefaultParagraphFont1111111111">
    <w:name w:val="WW-Default Paragraph Font1111111111"/>
    <w:rsid w:val="00E36FBA"/>
  </w:style>
  <w:style w:type="character" w:customStyle="1" w:styleId="WW-DefaultParagraphFont11111111111">
    <w:name w:val="WW-Default Paragraph Font11111111111"/>
    <w:rsid w:val="00E36FBA"/>
  </w:style>
  <w:style w:type="character" w:customStyle="1" w:styleId="WW-DefaultParagraphFont111111111111">
    <w:name w:val="WW-Default Paragraph Font111111111111"/>
    <w:rsid w:val="00E36FBA"/>
  </w:style>
  <w:style w:type="character" w:customStyle="1" w:styleId="WW8Num17z0">
    <w:name w:val="WW8Num17z0"/>
    <w:rsid w:val="00E36FBA"/>
  </w:style>
  <w:style w:type="character" w:customStyle="1" w:styleId="WW8Num17z1">
    <w:name w:val="WW8Num17z1"/>
    <w:rsid w:val="00E36FBA"/>
  </w:style>
  <w:style w:type="character" w:customStyle="1" w:styleId="WW8Num17z2">
    <w:name w:val="WW8Num17z2"/>
    <w:rsid w:val="00E36FBA"/>
  </w:style>
  <w:style w:type="character" w:customStyle="1" w:styleId="WW8Num17z3">
    <w:name w:val="WW8Num17z3"/>
    <w:rsid w:val="00E36FBA"/>
  </w:style>
  <w:style w:type="character" w:customStyle="1" w:styleId="WW8Num17z4">
    <w:name w:val="WW8Num17z4"/>
    <w:rsid w:val="00E36FBA"/>
  </w:style>
  <w:style w:type="character" w:customStyle="1" w:styleId="WW8Num17z5">
    <w:name w:val="WW8Num17z5"/>
    <w:rsid w:val="00E36FBA"/>
  </w:style>
  <w:style w:type="character" w:customStyle="1" w:styleId="WW8Num17z6">
    <w:name w:val="WW8Num17z6"/>
    <w:rsid w:val="00E36FBA"/>
  </w:style>
  <w:style w:type="character" w:customStyle="1" w:styleId="WW8Num17z7">
    <w:name w:val="WW8Num17z7"/>
    <w:rsid w:val="00E36FBA"/>
  </w:style>
  <w:style w:type="character" w:customStyle="1" w:styleId="WW8Num17z8">
    <w:name w:val="WW8Num17z8"/>
    <w:rsid w:val="00E36FBA"/>
  </w:style>
  <w:style w:type="character" w:customStyle="1" w:styleId="WW8Num18z0">
    <w:name w:val="WW8Num18z0"/>
    <w:rsid w:val="00E36FBA"/>
  </w:style>
  <w:style w:type="character" w:customStyle="1" w:styleId="WW8Num18z1">
    <w:name w:val="WW8Num18z1"/>
    <w:rsid w:val="00E36FBA"/>
  </w:style>
  <w:style w:type="character" w:customStyle="1" w:styleId="WW8Num18z2">
    <w:name w:val="WW8Num18z2"/>
    <w:rsid w:val="00E36FBA"/>
  </w:style>
  <w:style w:type="character" w:customStyle="1" w:styleId="WW8Num18z3">
    <w:name w:val="WW8Num18z3"/>
    <w:rsid w:val="00E36FBA"/>
  </w:style>
  <w:style w:type="character" w:customStyle="1" w:styleId="WW8Num18z4">
    <w:name w:val="WW8Num18z4"/>
    <w:rsid w:val="00E36FBA"/>
  </w:style>
  <w:style w:type="character" w:customStyle="1" w:styleId="WW8Num18z5">
    <w:name w:val="WW8Num18z5"/>
    <w:rsid w:val="00E36FBA"/>
  </w:style>
  <w:style w:type="character" w:customStyle="1" w:styleId="WW8Num18z6">
    <w:name w:val="WW8Num18z6"/>
    <w:rsid w:val="00E36FBA"/>
  </w:style>
  <w:style w:type="character" w:customStyle="1" w:styleId="WW8Num18z7">
    <w:name w:val="WW8Num18z7"/>
    <w:rsid w:val="00E36FBA"/>
  </w:style>
  <w:style w:type="character" w:customStyle="1" w:styleId="WW8Num18z8">
    <w:name w:val="WW8Num18z8"/>
    <w:rsid w:val="00E36FBA"/>
  </w:style>
  <w:style w:type="character" w:customStyle="1" w:styleId="WW8Num3z1">
    <w:name w:val="WW8Num3z1"/>
    <w:rsid w:val="00E36FBA"/>
  </w:style>
  <w:style w:type="character" w:customStyle="1" w:styleId="WW8Num3z2">
    <w:name w:val="WW8Num3z2"/>
    <w:rsid w:val="00E36FBA"/>
  </w:style>
  <w:style w:type="character" w:customStyle="1" w:styleId="WW8Num3z3">
    <w:name w:val="WW8Num3z3"/>
    <w:rsid w:val="00E36FBA"/>
  </w:style>
  <w:style w:type="character" w:customStyle="1" w:styleId="WW8Num3z4">
    <w:name w:val="WW8Num3z4"/>
    <w:rsid w:val="00E36FBA"/>
    <w:rPr>
      <w:rFonts w:ascii="Arial" w:hAnsi="Arial" w:cs="Times New Roman"/>
      <w:b w:val="0"/>
      <w:i w:val="0"/>
      <w:sz w:val="20"/>
      <w:szCs w:val="20"/>
    </w:rPr>
  </w:style>
  <w:style w:type="character" w:customStyle="1" w:styleId="WW8Num3z5">
    <w:name w:val="WW8Num3z5"/>
    <w:rsid w:val="00E36FBA"/>
  </w:style>
  <w:style w:type="character" w:customStyle="1" w:styleId="WW8Num3z6">
    <w:name w:val="WW8Num3z6"/>
    <w:rsid w:val="00E36FBA"/>
  </w:style>
  <w:style w:type="character" w:customStyle="1" w:styleId="WW8Num3z7">
    <w:name w:val="WW8Num3z7"/>
    <w:rsid w:val="00E36FBA"/>
  </w:style>
  <w:style w:type="character" w:customStyle="1" w:styleId="WW8Num3z8">
    <w:name w:val="WW8Num3z8"/>
    <w:rsid w:val="00E36FBA"/>
  </w:style>
  <w:style w:type="character" w:customStyle="1" w:styleId="WW-DefaultParagraphFont1111111111111">
    <w:name w:val="WW-Default Paragraph Font1111111111111"/>
    <w:rsid w:val="00E36FBA"/>
  </w:style>
  <w:style w:type="character" w:customStyle="1" w:styleId="WW-DefaultParagraphFont11111111111111">
    <w:name w:val="WW-Default Paragraph Font11111111111111"/>
    <w:rsid w:val="00E36FBA"/>
  </w:style>
  <w:style w:type="character" w:customStyle="1" w:styleId="WW-DefaultParagraphFont111111111111111">
    <w:name w:val="WW-Default Paragraph Font111111111111111"/>
    <w:rsid w:val="00E36FBA"/>
  </w:style>
  <w:style w:type="character" w:customStyle="1" w:styleId="WW-DefaultParagraphFont1111111111111111">
    <w:name w:val="WW-Default Paragraph Font1111111111111111"/>
    <w:rsid w:val="00E36FBA"/>
  </w:style>
  <w:style w:type="character" w:customStyle="1" w:styleId="20">
    <w:name w:val="Προεπιλεγμένη γραμματοσειρά2"/>
    <w:rsid w:val="00E36FBA"/>
  </w:style>
  <w:style w:type="character" w:customStyle="1" w:styleId="WW8Num19z0">
    <w:name w:val="WW8Num19z0"/>
    <w:rsid w:val="00E36FBA"/>
    <w:rPr>
      <w:rFonts w:ascii="Calibri" w:hAnsi="Calibri" w:cs="Calibri"/>
    </w:rPr>
  </w:style>
  <w:style w:type="character" w:customStyle="1" w:styleId="WW8Num19z1">
    <w:name w:val="WW8Num19z1"/>
    <w:rsid w:val="00E36FBA"/>
  </w:style>
  <w:style w:type="character" w:customStyle="1" w:styleId="WW8Num20z0">
    <w:name w:val="WW8Num20z0"/>
    <w:rsid w:val="00E36FBA"/>
    <w:rPr>
      <w:rFonts w:ascii="Calibri" w:eastAsia="Calibri" w:hAnsi="Calibri" w:cs="Times New Roman"/>
    </w:rPr>
  </w:style>
  <w:style w:type="character" w:customStyle="1" w:styleId="WW8Num20z1">
    <w:name w:val="WW8Num20z1"/>
    <w:rsid w:val="00E36FBA"/>
    <w:rPr>
      <w:rFonts w:ascii="Courier New" w:hAnsi="Courier New" w:cs="Courier New"/>
    </w:rPr>
  </w:style>
  <w:style w:type="character" w:customStyle="1" w:styleId="WW8Num20z2">
    <w:name w:val="WW8Num20z2"/>
    <w:rsid w:val="00E36FBA"/>
    <w:rPr>
      <w:rFonts w:ascii="Wingdings" w:hAnsi="Wingdings" w:cs="Wingdings"/>
    </w:rPr>
  </w:style>
  <w:style w:type="character" w:customStyle="1" w:styleId="WW8Num20z3">
    <w:name w:val="WW8Num20z3"/>
    <w:rsid w:val="00E36FBA"/>
    <w:rPr>
      <w:rFonts w:ascii="Symbol" w:hAnsi="Symbol" w:cs="Symbol"/>
    </w:rPr>
  </w:style>
  <w:style w:type="character" w:customStyle="1" w:styleId="WW-DefaultParagraphFont11111111111111111">
    <w:name w:val="WW-Default Paragraph Font11111111111111111"/>
    <w:rsid w:val="00E36FBA"/>
  </w:style>
  <w:style w:type="character" w:customStyle="1" w:styleId="WW8Num19z2">
    <w:name w:val="WW8Num19z2"/>
    <w:rsid w:val="00E36FBA"/>
  </w:style>
  <w:style w:type="character" w:customStyle="1" w:styleId="WW8Num19z3">
    <w:name w:val="WW8Num19z3"/>
    <w:rsid w:val="00E36FBA"/>
  </w:style>
  <w:style w:type="character" w:customStyle="1" w:styleId="WW8Num19z4">
    <w:name w:val="WW8Num19z4"/>
    <w:rsid w:val="00E36FBA"/>
  </w:style>
  <w:style w:type="character" w:customStyle="1" w:styleId="WW8Num19z5">
    <w:name w:val="WW8Num19z5"/>
    <w:rsid w:val="00E36FBA"/>
  </w:style>
  <w:style w:type="character" w:customStyle="1" w:styleId="WW8Num19z6">
    <w:name w:val="WW8Num19z6"/>
    <w:rsid w:val="00E36FBA"/>
  </w:style>
  <w:style w:type="character" w:customStyle="1" w:styleId="WW8Num19z7">
    <w:name w:val="WW8Num19z7"/>
    <w:rsid w:val="00E36FBA"/>
  </w:style>
  <w:style w:type="character" w:customStyle="1" w:styleId="WW8Num19z8">
    <w:name w:val="WW8Num19z8"/>
    <w:rsid w:val="00E36FBA"/>
  </w:style>
  <w:style w:type="character" w:customStyle="1" w:styleId="WW8Num20z4">
    <w:name w:val="WW8Num20z4"/>
    <w:rsid w:val="00E36FBA"/>
  </w:style>
  <w:style w:type="character" w:customStyle="1" w:styleId="WW8Num20z5">
    <w:name w:val="WW8Num20z5"/>
    <w:rsid w:val="00E36FBA"/>
  </w:style>
  <w:style w:type="character" w:customStyle="1" w:styleId="WW8Num20z6">
    <w:name w:val="WW8Num20z6"/>
    <w:rsid w:val="00E36FBA"/>
  </w:style>
  <w:style w:type="character" w:customStyle="1" w:styleId="WW8Num20z7">
    <w:name w:val="WW8Num20z7"/>
    <w:rsid w:val="00E36FBA"/>
  </w:style>
  <w:style w:type="character" w:customStyle="1" w:styleId="WW8Num20z8">
    <w:name w:val="WW8Num20z8"/>
    <w:rsid w:val="00E36FBA"/>
  </w:style>
  <w:style w:type="character" w:customStyle="1" w:styleId="WW-DefaultParagraphFont111111111111111111">
    <w:name w:val="WW-Default Paragraph Font111111111111111111"/>
    <w:rsid w:val="00E36FBA"/>
  </w:style>
  <w:style w:type="character" w:customStyle="1" w:styleId="WW-DefaultParagraphFont1111111111111111111">
    <w:name w:val="WW-Default Paragraph Font1111111111111111111"/>
    <w:rsid w:val="00E36FBA"/>
  </w:style>
  <w:style w:type="character" w:customStyle="1" w:styleId="WW8Num21z0">
    <w:name w:val="WW8Num21z0"/>
    <w:rsid w:val="00E36FBA"/>
    <w:rPr>
      <w:rFonts w:ascii="Calibri" w:eastAsia="Times New Roman" w:hAnsi="Calibri" w:cs="Calibri"/>
    </w:rPr>
  </w:style>
  <w:style w:type="character" w:customStyle="1" w:styleId="WW8Num21z1">
    <w:name w:val="WW8Num21z1"/>
    <w:rsid w:val="00E36FBA"/>
    <w:rPr>
      <w:rFonts w:ascii="Courier New" w:hAnsi="Courier New" w:cs="Courier New"/>
    </w:rPr>
  </w:style>
  <w:style w:type="character" w:customStyle="1" w:styleId="WW8Num21z2">
    <w:name w:val="WW8Num21z2"/>
    <w:rsid w:val="00E36FBA"/>
    <w:rPr>
      <w:rFonts w:ascii="Wingdings" w:hAnsi="Wingdings" w:cs="Wingdings"/>
    </w:rPr>
  </w:style>
  <w:style w:type="character" w:customStyle="1" w:styleId="WW8Num21z3">
    <w:name w:val="WW8Num21z3"/>
    <w:rsid w:val="00E36FBA"/>
    <w:rPr>
      <w:rFonts w:ascii="Symbol" w:hAnsi="Symbol" w:cs="Symbol"/>
    </w:rPr>
  </w:style>
  <w:style w:type="character" w:customStyle="1" w:styleId="WW8Num22z0">
    <w:name w:val="WW8Num22z0"/>
    <w:rsid w:val="00E36FBA"/>
    <w:rPr>
      <w:rFonts w:ascii="Symbol" w:hAnsi="Symbol" w:cs="Symbol"/>
    </w:rPr>
  </w:style>
  <w:style w:type="character" w:customStyle="1" w:styleId="WW8Num22z1">
    <w:name w:val="WW8Num22z1"/>
    <w:rsid w:val="00E36FBA"/>
    <w:rPr>
      <w:rFonts w:ascii="Courier New" w:hAnsi="Courier New" w:cs="Courier New"/>
    </w:rPr>
  </w:style>
  <w:style w:type="character" w:customStyle="1" w:styleId="WW8Num22z2">
    <w:name w:val="WW8Num22z2"/>
    <w:rsid w:val="00E36FBA"/>
    <w:rPr>
      <w:rFonts w:ascii="Wingdings" w:hAnsi="Wingdings" w:cs="Wingdings"/>
    </w:rPr>
  </w:style>
  <w:style w:type="character" w:customStyle="1" w:styleId="WW8Num23z0">
    <w:name w:val="WW8Num23z0"/>
    <w:rsid w:val="00E36FBA"/>
    <w:rPr>
      <w:rFonts w:ascii="Calibri" w:eastAsia="Times New Roman" w:hAnsi="Calibri" w:cs="Calibri"/>
    </w:rPr>
  </w:style>
  <w:style w:type="character" w:customStyle="1" w:styleId="WW8Num23z1">
    <w:name w:val="WW8Num23z1"/>
    <w:rsid w:val="00E36FBA"/>
    <w:rPr>
      <w:rFonts w:ascii="Courier New" w:hAnsi="Courier New" w:cs="Courier New"/>
    </w:rPr>
  </w:style>
  <w:style w:type="character" w:customStyle="1" w:styleId="WW8Num23z2">
    <w:name w:val="WW8Num23z2"/>
    <w:rsid w:val="00E36FBA"/>
    <w:rPr>
      <w:rFonts w:ascii="Wingdings" w:hAnsi="Wingdings" w:cs="Wingdings"/>
    </w:rPr>
  </w:style>
  <w:style w:type="character" w:customStyle="1" w:styleId="WW8Num23z3">
    <w:name w:val="WW8Num23z3"/>
    <w:rsid w:val="00E36FBA"/>
    <w:rPr>
      <w:rFonts w:ascii="Symbol" w:hAnsi="Symbol" w:cs="Symbol"/>
    </w:rPr>
  </w:style>
  <w:style w:type="character" w:customStyle="1" w:styleId="WW8Num24z0">
    <w:name w:val="WW8Num24z0"/>
    <w:rsid w:val="00E36FBA"/>
    <w:rPr>
      <w:rFonts w:ascii="Symbol" w:hAnsi="Symbol" w:cs="Symbol"/>
      <w:strike/>
      <w:color w:val="0070C0"/>
      <w:position w:val="0"/>
      <w:sz w:val="24"/>
      <w:vertAlign w:val="baseline"/>
      <w:lang w:val="el-GR"/>
    </w:rPr>
  </w:style>
  <w:style w:type="character" w:customStyle="1" w:styleId="WW8Num24z1">
    <w:name w:val="WW8Num24z1"/>
    <w:rsid w:val="00E36FBA"/>
    <w:rPr>
      <w:rFonts w:ascii="Courier New" w:hAnsi="Courier New" w:cs="Courier New"/>
    </w:rPr>
  </w:style>
  <w:style w:type="character" w:customStyle="1" w:styleId="WW8Num24z2">
    <w:name w:val="WW8Num24z2"/>
    <w:rsid w:val="00E36FBA"/>
    <w:rPr>
      <w:rFonts w:ascii="Wingdings" w:hAnsi="Wingdings" w:cs="Wingdings"/>
    </w:rPr>
  </w:style>
  <w:style w:type="character" w:customStyle="1" w:styleId="WW8Num25z0">
    <w:name w:val="WW8Num25z0"/>
    <w:rsid w:val="00E36FBA"/>
    <w:rPr>
      <w:rFonts w:ascii="Symbol" w:hAnsi="Symbol" w:cs="Symbol"/>
    </w:rPr>
  </w:style>
  <w:style w:type="character" w:customStyle="1" w:styleId="WW8Num25z1">
    <w:name w:val="WW8Num25z1"/>
    <w:rsid w:val="00E36FBA"/>
    <w:rPr>
      <w:rFonts w:ascii="Courier New" w:hAnsi="Courier New" w:cs="Courier New"/>
    </w:rPr>
  </w:style>
  <w:style w:type="character" w:customStyle="1" w:styleId="WW8Num25z2">
    <w:name w:val="WW8Num25z2"/>
    <w:rsid w:val="00E36FBA"/>
    <w:rPr>
      <w:rFonts w:ascii="Wingdings" w:hAnsi="Wingdings" w:cs="Wingdings"/>
    </w:rPr>
  </w:style>
  <w:style w:type="character" w:customStyle="1" w:styleId="WW8Num26z0">
    <w:name w:val="WW8Num26z0"/>
    <w:rsid w:val="00E36FBA"/>
    <w:rPr>
      <w:rFonts w:ascii="Symbol" w:hAnsi="Symbol" w:cs="Symbol"/>
    </w:rPr>
  </w:style>
  <w:style w:type="character" w:customStyle="1" w:styleId="WW8Num26z1">
    <w:name w:val="WW8Num26z1"/>
    <w:rsid w:val="00E36FBA"/>
    <w:rPr>
      <w:rFonts w:ascii="Courier New" w:hAnsi="Courier New" w:cs="Courier New"/>
    </w:rPr>
  </w:style>
  <w:style w:type="character" w:customStyle="1" w:styleId="WW8Num26z2">
    <w:name w:val="WW8Num26z2"/>
    <w:rsid w:val="00E36FBA"/>
    <w:rPr>
      <w:rFonts w:ascii="Wingdings" w:hAnsi="Wingdings" w:cs="Wingdings"/>
    </w:rPr>
  </w:style>
  <w:style w:type="character" w:customStyle="1" w:styleId="WW8Num27z0">
    <w:name w:val="WW8Num27z0"/>
    <w:rsid w:val="00E36FBA"/>
    <w:rPr>
      <w:rFonts w:ascii="Calibri" w:eastAsia="Times New Roman" w:hAnsi="Calibri" w:cs="Calibri"/>
    </w:rPr>
  </w:style>
  <w:style w:type="character" w:customStyle="1" w:styleId="WW8Num27z1">
    <w:name w:val="WW8Num27z1"/>
    <w:rsid w:val="00E36FBA"/>
    <w:rPr>
      <w:rFonts w:ascii="Courier New" w:hAnsi="Courier New" w:cs="Courier New"/>
    </w:rPr>
  </w:style>
  <w:style w:type="character" w:customStyle="1" w:styleId="WW8Num27z2">
    <w:name w:val="WW8Num27z2"/>
    <w:rsid w:val="00E36FBA"/>
    <w:rPr>
      <w:rFonts w:ascii="Wingdings" w:hAnsi="Wingdings" w:cs="Wingdings"/>
    </w:rPr>
  </w:style>
  <w:style w:type="character" w:customStyle="1" w:styleId="WW8Num27z3">
    <w:name w:val="WW8Num27z3"/>
    <w:rsid w:val="00E36FBA"/>
    <w:rPr>
      <w:rFonts w:ascii="Symbol" w:hAnsi="Symbol" w:cs="Symbol"/>
    </w:rPr>
  </w:style>
  <w:style w:type="character" w:customStyle="1" w:styleId="WW8Num28z0">
    <w:name w:val="WW8Num28z0"/>
    <w:rsid w:val="00E36FBA"/>
    <w:rPr>
      <w:rFonts w:ascii="Symbol" w:hAnsi="Symbol" w:cs="Symbol"/>
    </w:rPr>
  </w:style>
  <w:style w:type="character" w:customStyle="1" w:styleId="WW8Num28z1">
    <w:name w:val="WW8Num28z1"/>
    <w:rsid w:val="00E36FBA"/>
    <w:rPr>
      <w:rFonts w:ascii="Courier New" w:hAnsi="Courier New" w:cs="Courier New"/>
    </w:rPr>
  </w:style>
  <w:style w:type="character" w:customStyle="1" w:styleId="WW8Num28z2">
    <w:name w:val="WW8Num28z2"/>
    <w:rsid w:val="00E36FBA"/>
    <w:rPr>
      <w:rFonts w:ascii="Wingdings" w:hAnsi="Wingdings" w:cs="Wingdings"/>
    </w:rPr>
  </w:style>
  <w:style w:type="character" w:customStyle="1" w:styleId="WW8Num29z0">
    <w:name w:val="WW8Num29z0"/>
    <w:rsid w:val="00E36FBA"/>
    <w:rPr>
      <w:rFonts w:ascii="Calibri" w:eastAsia="Times New Roman" w:hAnsi="Calibri" w:cs="Calibri"/>
    </w:rPr>
  </w:style>
  <w:style w:type="character" w:customStyle="1" w:styleId="WW8Num29z1">
    <w:name w:val="WW8Num29z1"/>
    <w:rsid w:val="00E36FBA"/>
    <w:rPr>
      <w:rFonts w:ascii="Courier New" w:hAnsi="Courier New" w:cs="Courier New"/>
    </w:rPr>
  </w:style>
  <w:style w:type="character" w:customStyle="1" w:styleId="WW8Num29z2">
    <w:name w:val="WW8Num29z2"/>
    <w:rsid w:val="00E36FBA"/>
    <w:rPr>
      <w:rFonts w:ascii="Wingdings" w:hAnsi="Wingdings" w:cs="Wingdings"/>
    </w:rPr>
  </w:style>
  <w:style w:type="character" w:customStyle="1" w:styleId="WW8Num29z3">
    <w:name w:val="WW8Num29z3"/>
    <w:rsid w:val="00E36FBA"/>
    <w:rPr>
      <w:rFonts w:ascii="Symbol" w:hAnsi="Symbol" w:cs="Symbol"/>
    </w:rPr>
  </w:style>
  <w:style w:type="character" w:customStyle="1" w:styleId="WW8Num30z0">
    <w:name w:val="WW8Num30z0"/>
    <w:rsid w:val="00E36FBA"/>
    <w:rPr>
      <w:rFonts w:ascii="Symbol" w:hAnsi="Symbol" w:cs="Symbol"/>
      <w:shd w:val="clear" w:color="auto" w:fill="FFFF00"/>
    </w:rPr>
  </w:style>
  <w:style w:type="character" w:customStyle="1" w:styleId="WW8Num30z1">
    <w:name w:val="WW8Num30z1"/>
    <w:rsid w:val="00E36FBA"/>
    <w:rPr>
      <w:rFonts w:ascii="Courier New" w:hAnsi="Courier New" w:cs="Courier New"/>
    </w:rPr>
  </w:style>
  <w:style w:type="character" w:customStyle="1" w:styleId="WW8Num30z2">
    <w:name w:val="WW8Num30z2"/>
    <w:rsid w:val="00E36FBA"/>
    <w:rPr>
      <w:rFonts w:ascii="Wingdings" w:hAnsi="Wingdings" w:cs="Wingdings"/>
    </w:rPr>
  </w:style>
  <w:style w:type="character" w:customStyle="1" w:styleId="WW8Num31z0">
    <w:name w:val="WW8Num31z0"/>
    <w:rsid w:val="00E36FBA"/>
    <w:rPr>
      <w:rFonts w:cs="Times New Roman"/>
    </w:rPr>
  </w:style>
  <w:style w:type="character" w:customStyle="1" w:styleId="WW8Num32z0">
    <w:name w:val="WW8Num32z0"/>
    <w:rsid w:val="00E36FBA"/>
  </w:style>
  <w:style w:type="character" w:customStyle="1" w:styleId="WW8Num32z1">
    <w:name w:val="WW8Num32z1"/>
    <w:rsid w:val="00E36FBA"/>
  </w:style>
  <w:style w:type="character" w:customStyle="1" w:styleId="WW8Num32z2">
    <w:name w:val="WW8Num32z2"/>
    <w:rsid w:val="00E36FBA"/>
  </w:style>
  <w:style w:type="character" w:customStyle="1" w:styleId="WW8Num32z3">
    <w:name w:val="WW8Num32z3"/>
    <w:rsid w:val="00E36FBA"/>
  </w:style>
  <w:style w:type="character" w:customStyle="1" w:styleId="WW8Num32z4">
    <w:name w:val="WW8Num32z4"/>
    <w:rsid w:val="00E36FBA"/>
  </w:style>
  <w:style w:type="character" w:customStyle="1" w:styleId="WW8Num32z5">
    <w:name w:val="WW8Num32z5"/>
    <w:rsid w:val="00E36FBA"/>
  </w:style>
  <w:style w:type="character" w:customStyle="1" w:styleId="WW8Num32z6">
    <w:name w:val="WW8Num32z6"/>
    <w:rsid w:val="00E36FBA"/>
  </w:style>
  <w:style w:type="character" w:customStyle="1" w:styleId="WW8Num32z7">
    <w:name w:val="WW8Num32z7"/>
    <w:rsid w:val="00E36FBA"/>
  </w:style>
  <w:style w:type="character" w:customStyle="1" w:styleId="WW8Num32z8">
    <w:name w:val="WW8Num32z8"/>
    <w:rsid w:val="00E36FBA"/>
  </w:style>
  <w:style w:type="character" w:customStyle="1" w:styleId="WW8Num33z0">
    <w:name w:val="WW8Num33z0"/>
    <w:rsid w:val="00E36FBA"/>
    <w:rPr>
      <w:rFonts w:ascii="Symbol" w:eastAsia="Calibri" w:hAnsi="Symbol" w:cs="Symbol"/>
    </w:rPr>
  </w:style>
  <w:style w:type="character" w:customStyle="1" w:styleId="WW8Num33z1">
    <w:name w:val="WW8Num33z1"/>
    <w:rsid w:val="00E36FBA"/>
    <w:rPr>
      <w:rFonts w:ascii="Courier New" w:hAnsi="Courier New" w:cs="Courier New"/>
    </w:rPr>
  </w:style>
  <w:style w:type="character" w:customStyle="1" w:styleId="WW8Num33z2">
    <w:name w:val="WW8Num33z2"/>
    <w:rsid w:val="00E36FBA"/>
    <w:rPr>
      <w:rFonts w:ascii="Wingdings" w:hAnsi="Wingdings" w:cs="Wingdings"/>
    </w:rPr>
  </w:style>
  <w:style w:type="character" w:customStyle="1" w:styleId="WW8Num34z0">
    <w:name w:val="WW8Num34z0"/>
    <w:rsid w:val="00E36FBA"/>
    <w:rPr>
      <w:rFonts w:ascii="Symbol" w:hAnsi="Symbol" w:cs="Symbol"/>
    </w:rPr>
  </w:style>
  <w:style w:type="character" w:customStyle="1" w:styleId="WW8Num34z1">
    <w:name w:val="WW8Num34z1"/>
    <w:rsid w:val="00E36FBA"/>
    <w:rPr>
      <w:rFonts w:ascii="Courier New" w:hAnsi="Courier New" w:cs="Courier New"/>
    </w:rPr>
  </w:style>
  <w:style w:type="character" w:customStyle="1" w:styleId="WW8Num34z2">
    <w:name w:val="WW8Num34z2"/>
    <w:rsid w:val="00E36FBA"/>
    <w:rPr>
      <w:rFonts w:ascii="Wingdings" w:hAnsi="Wingdings" w:cs="Wingdings"/>
    </w:rPr>
  </w:style>
  <w:style w:type="character" w:customStyle="1" w:styleId="WW8Num35z0">
    <w:name w:val="WW8Num35z0"/>
    <w:rsid w:val="00E36FBA"/>
    <w:rPr>
      <w:rFonts w:ascii="Calibri" w:eastAsia="Times New Roman" w:hAnsi="Calibri" w:cs="Calibri"/>
    </w:rPr>
  </w:style>
  <w:style w:type="character" w:customStyle="1" w:styleId="WW8Num35z1">
    <w:name w:val="WW8Num35z1"/>
    <w:rsid w:val="00E36FBA"/>
    <w:rPr>
      <w:rFonts w:ascii="Courier New" w:hAnsi="Courier New" w:cs="Courier New"/>
    </w:rPr>
  </w:style>
  <w:style w:type="character" w:customStyle="1" w:styleId="WW8Num35z2">
    <w:name w:val="WW8Num35z2"/>
    <w:rsid w:val="00E36FBA"/>
    <w:rPr>
      <w:rFonts w:ascii="Wingdings" w:hAnsi="Wingdings" w:cs="Wingdings"/>
    </w:rPr>
  </w:style>
  <w:style w:type="character" w:customStyle="1" w:styleId="WW8Num35z3">
    <w:name w:val="WW8Num35z3"/>
    <w:rsid w:val="00E36FBA"/>
    <w:rPr>
      <w:rFonts w:ascii="Symbol" w:hAnsi="Symbol" w:cs="Symbol"/>
    </w:rPr>
  </w:style>
  <w:style w:type="character" w:customStyle="1" w:styleId="WW8Num36z0">
    <w:name w:val="WW8Num36z0"/>
    <w:rsid w:val="00E36FBA"/>
    <w:rPr>
      <w:lang w:val="el-GR"/>
    </w:rPr>
  </w:style>
  <w:style w:type="character" w:customStyle="1" w:styleId="WW8Num36z1">
    <w:name w:val="WW8Num36z1"/>
    <w:rsid w:val="00E36FBA"/>
  </w:style>
  <w:style w:type="character" w:customStyle="1" w:styleId="WW8Num36z2">
    <w:name w:val="WW8Num36z2"/>
    <w:rsid w:val="00E36FBA"/>
  </w:style>
  <w:style w:type="character" w:customStyle="1" w:styleId="WW8Num36z3">
    <w:name w:val="WW8Num36z3"/>
    <w:rsid w:val="00E36FBA"/>
  </w:style>
  <w:style w:type="character" w:customStyle="1" w:styleId="WW8Num36z4">
    <w:name w:val="WW8Num36z4"/>
    <w:rsid w:val="00E36FBA"/>
  </w:style>
  <w:style w:type="character" w:customStyle="1" w:styleId="WW8Num36z5">
    <w:name w:val="WW8Num36z5"/>
    <w:rsid w:val="00E36FBA"/>
  </w:style>
  <w:style w:type="character" w:customStyle="1" w:styleId="WW8Num36z6">
    <w:name w:val="WW8Num36z6"/>
    <w:rsid w:val="00E36FBA"/>
  </w:style>
  <w:style w:type="character" w:customStyle="1" w:styleId="WW8Num36z7">
    <w:name w:val="WW8Num36z7"/>
    <w:rsid w:val="00E36FBA"/>
  </w:style>
  <w:style w:type="character" w:customStyle="1" w:styleId="WW8Num36z8">
    <w:name w:val="WW8Num36z8"/>
    <w:rsid w:val="00E36FBA"/>
  </w:style>
  <w:style w:type="character" w:customStyle="1" w:styleId="WW8Num37z0">
    <w:name w:val="WW8Num37z0"/>
    <w:rsid w:val="00E36FBA"/>
    <w:rPr>
      <w:rFonts w:ascii="Calibri" w:eastAsia="Times New Roman" w:hAnsi="Calibri" w:cs="Calibri"/>
    </w:rPr>
  </w:style>
  <w:style w:type="character" w:customStyle="1" w:styleId="WW8Num37z1">
    <w:name w:val="WW8Num37z1"/>
    <w:rsid w:val="00E36FBA"/>
    <w:rPr>
      <w:rFonts w:ascii="Courier New" w:hAnsi="Courier New" w:cs="Courier New"/>
    </w:rPr>
  </w:style>
  <w:style w:type="character" w:customStyle="1" w:styleId="WW8Num37z2">
    <w:name w:val="WW8Num37z2"/>
    <w:rsid w:val="00E36FBA"/>
    <w:rPr>
      <w:rFonts w:ascii="Wingdings" w:hAnsi="Wingdings" w:cs="Wingdings"/>
    </w:rPr>
  </w:style>
  <w:style w:type="character" w:customStyle="1" w:styleId="WW8Num37z3">
    <w:name w:val="WW8Num37z3"/>
    <w:rsid w:val="00E36FBA"/>
    <w:rPr>
      <w:rFonts w:ascii="Symbol" w:hAnsi="Symbol" w:cs="Symbol"/>
    </w:rPr>
  </w:style>
  <w:style w:type="character" w:customStyle="1" w:styleId="WW8Num38z0">
    <w:name w:val="WW8Num38z0"/>
    <w:rsid w:val="00E36FBA"/>
  </w:style>
  <w:style w:type="character" w:customStyle="1" w:styleId="WW8Num38z1">
    <w:name w:val="WW8Num38z1"/>
    <w:rsid w:val="00E36FBA"/>
  </w:style>
  <w:style w:type="character" w:customStyle="1" w:styleId="WW8Num38z2">
    <w:name w:val="WW8Num38z2"/>
    <w:rsid w:val="00E36FBA"/>
  </w:style>
  <w:style w:type="character" w:customStyle="1" w:styleId="WW8Num38z3">
    <w:name w:val="WW8Num38z3"/>
    <w:rsid w:val="00E36FBA"/>
  </w:style>
  <w:style w:type="character" w:customStyle="1" w:styleId="WW8Num38z4">
    <w:name w:val="WW8Num38z4"/>
    <w:rsid w:val="00E36FBA"/>
  </w:style>
  <w:style w:type="character" w:customStyle="1" w:styleId="WW8Num38z5">
    <w:name w:val="WW8Num38z5"/>
    <w:rsid w:val="00E36FBA"/>
  </w:style>
  <w:style w:type="character" w:customStyle="1" w:styleId="WW8Num38z6">
    <w:name w:val="WW8Num38z6"/>
    <w:rsid w:val="00E36FBA"/>
  </w:style>
  <w:style w:type="character" w:customStyle="1" w:styleId="WW8Num38z7">
    <w:name w:val="WW8Num38z7"/>
    <w:rsid w:val="00E36FBA"/>
  </w:style>
  <w:style w:type="character" w:customStyle="1" w:styleId="WW8Num38z8">
    <w:name w:val="WW8Num38z8"/>
    <w:rsid w:val="00E36FBA"/>
  </w:style>
  <w:style w:type="character" w:customStyle="1" w:styleId="WW-DefaultParagraphFont11111111111111111111">
    <w:name w:val="WW-Default Paragraph Font11111111111111111111"/>
    <w:rsid w:val="00E36FBA"/>
  </w:style>
  <w:style w:type="character" w:customStyle="1" w:styleId="WW8Num4z1">
    <w:name w:val="WW8Num4z1"/>
    <w:rsid w:val="00E36FBA"/>
    <w:rPr>
      <w:rFonts w:cs="Times New Roman"/>
    </w:rPr>
  </w:style>
  <w:style w:type="character" w:customStyle="1" w:styleId="WW8Num5z1">
    <w:name w:val="WW8Num5z1"/>
    <w:rsid w:val="00E36FBA"/>
    <w:rPr>
      <w:rFonts w:cs="Times New Roman"/>
    </w:rPr>
  </w:style>
  <w:style w:type="character" w:customStyle="1" w:styleId="WW8Num29z4">
    <w:name w:val="WW8Num29z4"/>
    <w:rsid w:val="00E36FBA"/>
  </w:style>
  <w:style w:type="character" w:customStyle="1" w:styleId="WW8Num29z5">
    <w:name w:val="WW8Num29z5"/>
    <w:rsid w:val="00E36FBA"/>
  </w:style>
  <w:style w:type="character" w:customStyle="1" w:styleId="WW8Num29z6">
    <w:name w:val="WW8Num29z6"/>
    <w:rsid w:val="00E36FBA"/>
  </w:style>
  <w:style w:type="character" w:customStyle="1" w:styleId="WW8Num29z7">
    <w:name w:val="WW8Num29z7"/>
    <w:rsid w:val="00E36FBA"/>
  </w:style>
  <w:style w:type="character" w:customStyle="1" w:styleId="WW8Num29z8">
    <w:name w:val="WW8Num29z8"/>
    <w:rsid w:val="00E36FBA"/>
  </w:style>
  <w:style w:type="character" w:customStyle="1" w:styleId="WW8Num30z3">
    <w:name w:val="WW8Num30z3"/>
    <w:rsid w:val="00E36FBA"/>
    <w:rPr>
      <w:rFonts w:ascii="Symbol" w:hAnsi="Symbol" w:cs="Symbol"/>
    </w:rPr>
  </w:style>
  <w:style w:type="character" w:customStyle="1" w:styleId="WW8Num31z1">
    <w:name w:val="WW8Num31z1"/>
    <w:rsid w:val="00E36FBA"/>
  </w:style>
  <w:style w:type="character" w:customStyle="1" w:styleId="WW8Num31z2">
    <w:name w:val="WW8Num31z2"/>
    <w:rsid w:val="00E36FBA"/>
  </w:style>
  <w:style w:type="character" w:customStyle="1" w:styleId="WW8Num31z3">
    <w:name w:val="WW8Num31z3"/>
    <w:rsid w:val="00E36FBA"/>
  </w:style>
  <w:style w:type="character" w:customStyle="1" w:styleId="WW8Num31z4">
    <w:name w:val="WW8Num31z4"/>
    <w:rsid w:val="00E36FBA"/>
  </w:style>
  <w:style w:type="character" w:customStyle="1" w:styleId="WW8Num31z5">
    <w:name w:val="WW8Num31z5"/>
    <w:rsid w:val="00E36FBA"/>
  </w:style>
  <w:style w:type="character" w:customStyle="1" w:styleId="WW8Num31z6">
    <w:name w:val="WW8Num31z6"/>
    <w:rsid w:val="00E36FBA"/>
  </w:style>
  <w:style w:type="character" w:customStyle="1" w:styleId="WW8Num31z7">
    <w:name w:val="WW8Num31z7"/>
    <w:rsid w:val="00E36FBA"/>
  </w:style>
  <w:style w:type="character" w:customStyle="1" w:styleId="WW8Num31z8">
    <w:name w:val="WW8Num31z8"/>
    <w:rsid w:val="00E36FBA"/>
  </w:style>
  <w:style w:type="character" w:customStyle="1" w:styleId="WW8Num39z0">
    <w:name w:val="WW8Num39z0"/>
    <w:rsid w:val="00E36FBA"/>
    <w:rPr>
      <w:rFonts w:ascii="Calibri" w:eastAsia="Times New Roman" w:hAnsi="Calibri" w:cs="Calibri"/>
    </w:rPr>
  </w:style>
  <w:style w:type="character" w:customStyle="1" w:styleId="WW8Num39z1">
    <w:name w:val="WW8Num39z1"/>
    <w:rsid w:val="00E36FBA"/>
    <w:rPr>
      <w:rFonts w:ascii="Courier New" w:hAnsi="Courier New" w:cs="Courier New"/>
    </w:rPr>
  </w:style>
  <w:style w:type="character" w:customStyle="1" w:styleId="WW8Num39z2">
    <w:name w:val="WW8Num39z2"/>
    <w:rsid w:val="00E36FBA"/>
    <w:rPr>
      <w:rFonts w:ascii="Wingdings" w:hAnsi="Wingdings" w:cs="Wingdings"/>
    </w:rPr>
  </w:style>
  <w:style w:type="character" w:customStyle="1" w:styleId="WW8Num39z3">
    <w:name w:val="WW8Num39z3"/>
    <w:rsid w:val="00E36FBA"/>
    <w:rPr>
      <w:rFonts w:ascii="Symbol" w:hAnsi="Symbol" w:cs="Symbol"/>
    </w:rPr>
  </w:style>
  <w:style w:type="character" w:customStyle="1" w:styleId="WW8Num40z0">
    <w:name w:val="WW8Num40z0"/>
    <w:rsid w:val="00E36FBA"/>
    <w:rPr>
      <w:rFonts w:ascii="Symbol" w:hAnsi="Symbol" w:cs="Symbol"/>
    </w:rPr>
  </w:style>
  <w:style w:type="character" w:customStyle="1" w:styleId="WW8Num40z1">
    <w:name w:val="WW8Num40z1"/>
    <w:rsid w:val="00E36FBA"/>
    <w:rPr>
      <w:rFonts w:ascii="Courier New" w:hAnsi="Courier New" w:cs="Courier New"/>
    </w:rPr>
  </w:style>
  <w:style w:type="character" w:customStyle="1" w:styleId="WW8Num40z2">
    <w:name w:val="WW8Num40z2"/>
    <w:rsid w:val="00E36FBA"/>
    <w:rPr>
      <w:rFonts w:ascii="Wingdings" w:hAnsi="Wingdings" w:cs="Wingdings"/>
    </w:rPr>
  </w:style>
  <w:style w:type="character" w:customStyle="1" w:styleId="WW8Num41z0">
    <w:name w:val="WW8Num41z0"/>
    <w:rsid w:val="00E36FBA"/>
    <w:rPr>
      <w:rFonts w:ascii="Arial" w:hAnsi="Arial" w:cs="Times New Roman"/>
      <w:b/>
      <w:i w:val="0"/>
      <w:sz w:val="20"/>
      <w:szCs w:val="20"/>
    </w:rPr>
  </w:style>
  <w:style w:type="character" w:customStyle="1" w:styleId="WW8Num41z1">
    <w:name w:val="WW8Num41z1"/>
    <w:rsid w:val="00E36FBA"/>
    <w:rPr>
      <w:rFonts w:cs="Times New Roman"/>
    </w:rPr>
  </w:style>
  <w:style w:type="character" w:customStyle="1" w:styleId="WW8Num41z2">
    <w:name w:val="WW8Num41z2"/>
    <w:rsid w:val="00E36FBA"/>
    <w:rPr>
      <w:rFonts w:ascii="Arial" w:hAnsi="Arial" w:cs="Times New Roman"/>
      <w:b w:val="0"/>
      <w:i w:val="0"/>
    </w:rPr>
  </w:style>
  <w:style w:type="character" w:customStyle="1" w:styleId="WW8Num41z3">
    <w:name w:val="WW8Num41z3"/>
    <w:rsid w:val="00E36FBA"/>
    <w:rPr>
      <w:rFonts w:ascii="Arial" w:hAnsi="Arial" w:cs="Times New Roman"/>
      <w:b w:val="0"/>
      <w:i w:val="0"/>
      <w:sz w:val="20"/>
      <w:szCs w:val="20"/>
    </w:rPr>
  </w:style>
  <w:style w:type="character" w:customStyle="1" w:styleId="DefaultParagraphFont1">
    <w:name w:val="Default Paragraph Font1"/>
    <w:rsid w:val="00E36FBA"/>
  </w:style>
  <w:style w:type="character" w:customStyle="1" w:styleId="Heading1Char">
    <w:name w:val="Heading 1 Char"/>
    <w:rsid w:val="00E36FBA"/>
    <w:rPr>
      <w:rFonts w:ascii="Arial" w:hAnsi="Arial" w:cs="Arial"/>
      <w:b/>
      <w:bCs/>
      <w:color w:val="333399"/>
      <w:sz w:val="28"/>
      <w:szCs w:val="32"/>
      <w:lang w:val="en-US"/>
    </w:rPr>
  </w:style>
  <w:style w:type="character" w:customStyle="1" w:styleId="Heading2Char">
    <w:name w:val="Heading 2 Char"/>
    <w:rsid w:val="00E36FBA"/>
    <w:rPr>
      <w:rFonts w:ascii="Arial" w:hAnsi="Arial" w:cs="Arial"/>
      <w:b/>
      <w:color w:val="002060"/>
      <w:sz w:val="24"/>
      <w:szCs w:val="22"/>
      <w:lang w:val="en-GB"/>
    </w:rPr>
  </w:style>
  <w:style w:type="character" w:customStyle="1" w:styleId="Heading5Char">
    <w:name w:val="Heading 5 Char"/>
    <w:rsid w:val="00E36FBA"/>
    <w:rPr>
      <w:rFonts w:ascii="Calibri" w:eastAsia="Times New Roman" w:hAnsi="Calibri" w:cs="Times New Roman"/>
      <w:b/>
      <w:bCs/>
      <w:i/>
      <w:iCs/>
      <w:sz w:val="26"/>
      <w:szCs w:val="26"/>
      <w:lang w:val="en-GB"/>
    </w:rPr>
  </w:style>
  <w:style w:type="character" w:customStyle="1" w:styleId="DateChar">
    <w:name w:val="Date Char"/>
    <w:rsid w:val="00E36FBA"/>
    <w:rPr>
      <w:sz w:val="24"/>
      <w:szCs w:val="24"/>
      <w:lang w:val="en-GB"/>
    </w:rPr>
  </w:style>
  <w:style w:type="character" w:customStyle="1" w:styleId="FooterChar">
    <w:name w:val="Footer Char"/>
    <w:rsid w:val="00E36FBA"/>
    <w:rPr>
      <w:rFonts w:eastAsia="MS Mincho" w:cs="Times New Roman"/>
      <w:sz w:val="24"/>
      <w:szCs w:val="24"/>
      <w:lang w:val="en-US" w:eastAsia="ja-JP"/>
    </w:rPr>
  </w:style>
  <w:style w:type="character" w:customStyle="1" w:styleId="22">
    <w:name w:val="Παραπομπή σχολίου2"/>
    <w:rsid w:val="00E36FBA"/>
    <w:rPr>
      <w:sz w:val="16"/>
    </w:rPr>
  </w:style>
  <w:style w:type="character" w:styleId="-">
    <w:name w:val="Hyperlink"/>
    <w:uiPriority w:val="99"/>
    <w:rsid w:val="00E36FBA"/>
    <w:rPr>
      <w:color w:val="0000FF"/>
      <w:u w:val="single"/>
    </w:rPr>
  </w:style>
  <w:style w:type="character" w:customStyle="1" w:styleId="HeaderChar">
    <w:name w:val="Header Char"/>
    <w:rsid w:val="00E36FBA"/>
    <w:rPr>
      <w:rFonts w:cs="Times New Roman"/>
      <w:sz w:val="24"/>
      <w:szCs w:val="24"/>
      <w:lang w:val="en-GB"/>
    </w:rPr>
  </w:style>
  <w:style w:type="character" w:styleId="a3">
    <w:name w:val="page number"/>
    <w:rsid w:val="00E36FBA"/>
    <w:rPr>
      <w:rFonts w:cs="Times New Roman"/>
    </w:rPr>
  </w:style>
  <w:style w:type="character" w:customStyle="1" w:styleId="BalloonTextChar">
    <w:name w:val="Balloon Text Char"/>
    <w:rsid w:val="00E36FBA"/>
    <w:rPr>
      <w:rFonts w:ascii="Tahoma" w:hAnsi="Tahoma" w:cs="Tahoma"/>
      <w:sz w:val="16"/>
      <w:szCs w:val="16"/>
      <w:lang w:val="en-GB"/>
    </w:rPr>
  </w:style>
  <w:style w:type="character" w:customStyle="1" w:styleId="CommentTextChar">
    <w:name w:val="Comment Text Char"/>
    <w:rsid w:val="00E36FBA"/>
    <w:rPr>
      <w:rFonts w:cs="Times New Roman"/>
      <w:lang w:val="en-GB"/>
    </w:rPr>
  </w:style>
  <w:style w:type="character" w:customStyle="1" w:styleId="CommentSubjectChar">
    <w:name w:val="Comment Subject Char"/>
    <w:rsid w:val="00E36FBA"/>
    <w:rPr>
      <w:rFonts w:cs="Times New Roman"/>
      <w:b/>
      <w:bCs/>
      <w:lang w:val="en-GB"/>
    </w:rPr>
  </w:style>
  <w:style w:type="character" w:customStyle="1" w:styleId="BodyTextChar">
    <w:name w:val="Body Text Char"/>
    <w:rsid w:val="00E36FBA"/>
    <w:rPr>
      <w:rFonts w:cs="Times New Roman"/>
      <w:sz w:val="24"/>
      <w:szCs w:val="24"/>
      <w:lang w:val="en-GB"/>
    </w:rPr>
  </w:style>
  <w:style w:type="character" w:customStyle="1" w:styleId="11">
    <w:name w:val="Κείμενο κράτησης θέσης1"/>
    <w:rsid w:val="00E36FBA"/>
    <w:rPr>
      <w:rFonts w:cs="Times New Roman"/>
      <w:color w:val="808080"/>
    </w:rPr>
  </w:style>
  <w:style w:type="character" w:customStyle="1" w:styleId="a4">
    <w:name w:val="Χαρακτήρες υποσημείωσης"/>
    <w:rsid w:val="00E36FBA"/>
    <w:rPr>
      <w:rFonts w:cs="Times New Roman"/>
      <w:vertAlign w:val="superscript"/>
    </w:rPr>
  </w:style>
  <w:style w:type="character" w:customStyle="1" w:styleId="FootnoteTextChar">
    <w:name w:val="Footnote Text Char"/>
    <w:rsid w:val="00E36FBA"/>
    <w:rPr>
      <w:rFonts w:ascii="Calibri" w:hAnsi="Calibri" w:cs="Times New Roman"/>
      <w:lang w:val="x-none"/>
    </w:rPr>
  </w:style>
  <w:style w:type="character" w:customStyle="1" w:styleId="Heading3Char">
    <w:name w:val="Heading 3 Char"/>
    <w:rsid w:val="00E36FBA"/>
    <w:rPr>
      <w:rFonts w:ascii="Arial" w:hAnsi="Arial" w:cs="Arial"/>
      <w:b/>
      <w:bCs/>
      <w:sz w:val="22"/>
      <w:szCs w:val="26"/>
      <w:lang w:val="en-GB"/>
    </w:rPr>
  </w:style>
  <w:style w:type="character" w:customStyle="1" w:styleId="Heading4Char">
    <w:name w:val="Heading 4 Char"/>
    <w:rsid w:val="00E36FBA"/>
    <w:rPr>
      <w:rFonts w:ascii="Arial" w:eastAsia="Times New Roman" w:hAnsi="Arial" w:cs="Times New Roman"/>
      <w:b/>
      <w:bCs/>
      <w:sz w:val="22"/>
      <w:szCs w:val="28"/>
      <w:lang w:val="en-GB"/>
    </w:rPr>
  </w:style>
  <w:style w:type="character" w:customStyle="1" w:styleId="DocTitleChar">
    <w:name w:val="Doc Title Char"/>
    <w:basedOn w:val="Heading1Char"/>
    <w:rsid w:val="00E36FBA"/>
    <w:rPr>
      <w:rFonts w:ascii="Arial" w:hAnsi="Arial" w:cs="Arial"/>
      <w:b/>
      <w:bCs/>
      <w:color w:val="333399"/>
      <w:sz w:val="28"/>
      <w:szCs w:val="32"/>
      <w:lang w:val="en-US"/>
    </w:rPr>
  </w:style>
  <w:style w:type="character" w:customStyle="1" w:styleId="Style1Char">
    <w:name w:val="Style1 Char"/>
    <w:rsid w:val="00E36FBA"/>
    <w:rPr>
      <w:rFonts w:ascii="Calibri" w:hAnsi="Calibri" w:cs="Calibri"/>
      <w:b/>
      <w:bCs/>
      <w:color w:val="333399"/>
      <w:sz w:val="40"/>
      <w:szCs w:val="40"/>
      <w:lang w:val="en-US"/>
    </w:rPr>
  </w:style>
  <w:style w:type="character" w:customStyle="1" w:styleId="ContentsChar">
    <w:name w:val="Contents Char"/>
    <w:rsid w:val="00E36FBA"/>
    <w:rPr>
      <w:rFonts w:ascii="Calibri" w:hAnsi="Calibri" w:cs="Calibri"/>
      <w:b/>
      <w:bCs/>
      <w:color w:val="333399"/>
      <w:sz w:val="28"/>
      <w:szCs w:val="32"/>
      <w:lang w:val="en-US"/>
    </w:rPr>
  </w:style>
  <w:style w:type="character" w:customStyle="1" w:styleId="EndnoteTextChar">
    <w:name w:val="Endnote Text Char"/>
    <w:rsid w:val="00E36FBA"/>
    <w:rPr>
      <w:rFonts w:ascii="Calibri" w:hAnsi="Calibri" w:cs="Calibri"/>
      <w:lang w:val="en-GB"/>
    </w:rPr>
  </w:style>
  <w:style w:type="character" w:customStyle="1" w:styleId="a5">
    <w:name w:val="Χαρακτήρες σημείωσης τέλους"/>
    <w:rsid w:val="00E36FBA"/>
    <w:rPr>
      <w:vertAlign w:val="superscript"/>
    </w:rPr>
  </w:style>
  <w:style w:type="character" w:customStyle="1" w:styleId="FootnoteReference2">
    <w:name w:val="Footnote Reference2"/>
    <w:rsid w:val="00E36FBA"/>
    <w:rPr>
      <w:vertAlign w:val="superscript"/>
    </w:rPr>
  </w:style>
  <w:style w:type="character" w:customStyle="1" w:styleId="EndnoteReference1">
    <w:name w:val="Endnote Reference1"/>
    <w:rsid w:val="00E36FBA"/>
    <w:rPr>
      <w:vertAlign w:val="superscript"/>
    </w:rPr>
  </w:style>
  <w:style w:type="character" w:customStyle="1" w:styleId="a6">
    <w:name w:val="Κουκκίδες"/>
    <w:rsid w:val="00E36FBA"/>
    <w:rPr>
      <w:rFonts w:ascii="OpenSymbol" w:eastAsia="OpenSymbol" w:hAnsi="OpenSymbol" w:cs="OpenSymbol"/>
    </w:rPr>
  </w:style>
  <w:style w:type="character" w:styleId="a7">
    <w:name w:val="Strong"/>
    <w:uiPriority w:val="22"/>
    <w:qFormat/>
    <w:rsid w:val="00E36FBA"/>
    <w:rPr>
      <w:b/>
      <w:bCs/>
    </w:rPr>
  </w:style>
  <w:style w:type="character" w:customStyle="1" w:styleId="12">
    <w:name w:val="Προεπιλεγμένη γραμματοσειρά1"/>
    <w:rsid w:val="00E36FBA"/>
  </w:style>
  <w:style w:type="character" w:customStyle="1" w:styleId="a8">
    <w:name w:val="Σύμβολο υποσημείωσης"/>
    <w:rsid w:val="00E36FBA"/>
    <w:rPr>
      <w:vertAlign w:val="superscript"/>
    </w:rPr>
  </w:style>
  <w:style w:type="character" w:styleId="a9">
    <w:name w:val="Emphasis"/>
    <w:uiPriority w:val="20"/>
    <w:qFormat/>
    <w:rsid w:val="00E36FBA"/>
    <w:rPr>
      <w:i/>
      <w:iCs/>
    </w:rPr>
  </w:style>
  <w:style w:type="character" w:customStyle="1" w:styleId="aa">
    <w:name w:val="Χαρακτήρες αρίθμησης"/>
    <w:rsid w:val="00E36FBA"/>
  </w:style>
  <w:style w:type="character" w:customStyle="1" w:styleId="normalwithoutspacingChar">
    <w:name w:val="normal_without_spacing Char"/>
    <w:rsid w:val="00E36FBA"/>
    <w:rPr>
      <w:rFonts w:ascii="Calibri" w:hAnsi="Calibri" w:cs="Calibri"/>
      <w:sz w:val="22"/>
      <w:szCs w:val="24"/>
    </w:rPr>
  </w:style>
  <w:style w:type="character" w:customStyle="1" w:styleId="FootnoteTextChar1">
    <w:name w:val="Footnote Text Char1"/>
    <w:rsid w:val="00E36FBA"/>
    <w:rPr>
      <w:rFonts w:ascii="Calibri" w:hAnsi="Calibri" w:cs="Calibri"/>
      <w:lang w:val="en-IE" w:eastAsia="zh-CN"/>
    </w:rPr>
  </w:style>
  <w:style w:type="character" w:customStyle="1" w:styleId="foothangingChar">
    <w:name w:val="foot_hanging Char"/>
    <w:rsid w:val="00E36FBA"/>
    <w:rPr>
      <w:rFonts w:ascii="Calibri" w:hAnsi="Calibri" w:cs="Calibri"/>
      <w:sz w:val="18"/>
      <w:szCs w:val="18"/>
      <w:lang w:val="en-IE" w:eastAsia="zh-CN"/>
    </w:rPr>
  </w:style>
  <w:style w:type="character" w:customStyle="1" w:styleId="HTMLPreformattedChar">
    <w:name w:val="HTML Preformatted Char"/>
    <w:rsid w:val="00E36FBA"/>
    <w:rPr>
      <w:rFonts w:ascii="Courier New" w:hAnsi="Courier New" w:cs="Courier New"/>
    </w:rPr>
  </w:style>
  <w:style w:type="character" w:customStyle="1" w:styleId="apple-converted-space">
    <w:name w:val="apple-converted-space"/>
    <w:basedOn w:val="WW-DefaultParagraphFont11111111111111111111"/>
    <w:rsid w:val="00E36FBA"/>
  </w:style>
  <w:style w:type="character" w:customStyle="1" w:styleId="BodyTextIndent3Char">
    <w:name w:val="Body Text Indent 3 Char"/>
    <w:rsid w:val="00E36FBA"/>
    <w:rPr>
      <w:rFonts w:ascii="Calibri" w:hAnsi="Calibri" w:cs="Calibri"/>
      <w:sz w:val="16"/>
      <w:szCs w:val="16"/>
      <w:lang w:val="en-GB"/>
    </w:rPr>
  </w:style>
  <w:style w:type="character" w:customStyle="1" w:styleId="WW-FootnoteReference">
    <w:name w:val="WW-Footnote Reference"/>
    <w:rsid w:val="00E36FBA"/>
    <w:rPr>
      <w:vertAlign w:val="superscript"/>
    </w:rPr>
  </w:style>
  <w:style w:type="character" w:customStyle="1" w:styleId="WW-EndnoteReference">
    <w:name w:val="WW-Endnote Reference"/>
    <w:rsid w:val="00E36FBA"/>
    <w:rPr>
      <w:vertAlign w:val="superscript"/>
    </w:rPr>
  </w:style>
  <w:style w:type="character" w:customStyle="1" w:styleId="FootnoteReference1">
    <w:name w:val="Footnote Reference1"/>
    <w:rsid w:val="00E36FBA"/>
    <w:rPr>
      <w:vertAlign w:val="superscript"/>
    </w:rPr>
  </w:style>
  <w:style w:type="character" w:customStyle="1" w:styleId="FootnoteTextChar2">
    <w:name w:val="Footnote Text Char2"/>
    <w:rsid w:val="00E36FBA"/>
    <w:rPr>
      <w:rFonts w:ascii="Calibri" w:hAnsi="Calibri" w:cs="Calibri"/>
      <w:sz w:val="18"/>
      <w:lang w:val="en-IE" w:eastAsia="zh-CN"/>
    </w:rPr>
  </w:style>
  <w:style w:type="character" w:customStyle="1" w:styleId="foothangingChar1">
    <w:name w:val="foot_hanging Char1"/>
    <w:rsid w:val="00E36FBA"/>
    <w:rPr>
      <w:rFonts w:ascii="Calibri" w:hAnsi="Calibri" w:cs="Calibri"/>
      <w:sz w:val="18"/>
      <w:szCs w:val="18"/>
      <w:lang w:val="en-IE" w:eastAsia="zh-CN"/>
    </w:rPr>
  </w:style>
  <w:style w:type="character" w:customStyle="1" w:styleId="footersChar">
    <w:name w:val="footers Char"/>
    <w:basedOn w:val="foothangingChar1"/>
    <w:rsid w:val="00E36FBA"/>
    <w:rPr>
      <w:rFonts w:ascii="Calibri" w:hAnsi="Calibri" w:cs="Calibri"/>
      <w:sz w:val="18"/>
      <w:szCs w:val="18"/>
      <w:lang w:val="en-IE" w:eastAsia="zh-CN"/>
    </w:rPr>
  </w:style>
  <w:style w:type="character" w:customStyle="1" w:styleId="CommentTextChar1">
    <w:name w:val="Comment Text Char1"/>
    <w:rsid w:val="00E36FBA"/>
    <w:rPr>
      <w:rFonts w:ascii="Calibri" w:hAnsi="Calibri" w:cs="Calibri"/>
      <w:lang w:val="en-GB" w:eastAsia="zh-CN"/>
    </w:rPr>
  </w:style>
  <w:style w:type="character" w:customStyle="1" w:styleId="HTMLPreformattedChar1">
    <w:name w:val="HTML Preformatted Char1"/>
    <w:rsid w:val="00E36FBA"/>
    <w:rPr>
      <w:rFonts w:ascii="Courier New" w:hAnsi="Courier New" w:cs="Courier New"/>
      <w:lang w:eastAsia="zh-CN"/>
    </w:rPr>
  </w:style>
  <w:style w:type="character" w:customStyle="1" w:styleId="BodyText3Char">
    <w:name w:val="Body Text 3 Char"/>
    <w:rsid w:val="00E36FBA"/>
    <w:rPr>
      <w:rFonts w:ascii="Calibri" w:hAnsi="Calibri" w:cs="Calibri"/>
      <w:sz w:val="16"/>
      <w:szCs w:val="16"/>
      <w:lang w:val="en-GB" w:eastAsia="zh-CN"/>
    </w:rPr>
  </w:style>
  <w:style w:type="character" w:customStyle="1" w:styleId="WW-FootnoteReference1">
    <w:name w:val="WW-Footnote Reference1"/>
    <w:rsid w:val="00E36FBA"/>
    <w:rPr>
      <w:vertAlign w:val="superscript"/>
    </w:rPr>
  </w:style>
  <w:style w:type="character" w:customStyle="1" w:styleId="WW-EndnoteReference1">
    <w:name w:val="WW-Endnote Reference1"/>
    <w:rsid w:val="00E36FBA"/>
    <w:rPr>
      <w:vertAlign w:val="superscript"/>
    </w:rPr>
  </w:style>
  <w:style w:type="character" w:customStyle="1" w:styleId="WW-FootnoteReference2">
    <w:name w:val="WW-Footnote Reference2"/>
    <w:rsid w:val="00E36FBA"/>
    <w:rPr>
      <w:vertAlign w:val="superscript"/>
    </w:rPr>
  </w:style>
  <w:style w:type="character" w:customStyle="1" w:styleId="WW-EndnoteReference2">
    <w:name w:val="WW-Endnote Reference2"/>
    <w:rsid w:val="00E36FBA"/>
    <w:rPr>
      <w:vertAlign w:val="superscript"/>
    </w:rPr>
  </w:style>
  <w:style w:type="character" w:customStyle="1" w:styleId="FootnoteTextChar3">
    <w:name w:val="Footnote Text Char3"/>
    <w:rsid w:val="00E36FBA"/>
    <w:rPr>
      <w:rFonts w:ascii="Calibri" w:hAnsi="Calibri" w:cs="Calibri"/>
      <w:sz w:val="18"/>
      <w:lang w:val="en-IE" w:eastAsia="zh-CN"/>
    </w:rPr>
  </w:style>
  <w:style w:type="character" w:customStyle="1" w:styleId="foothangingChar2">
    <w:name w:val="foot_hanging Char2"/>
    <w:rsid w:val="00E36FBA"/>
    <w:rPr>
      <w:rFonts w:ascii="Calibri" w:hAnsi="Calibri" w:cs="Calibri"/>
      <w:sz w:val="18"/>
      <w:szCs w:val="18"/>
      <w:lang w:val="en-IE" w:eastAsia="zh-CN"/>
    </w:rPr>
  </w:style>
  <w:style w:type="character" w:customStyle="1" w:styleId="footersChar1">
    <w:name w:val="footers Char1"/>
    <w:basedOn w:val="foothangingChar2"/>
    <w:rsid w:val="00E36FBA"/>
    <w:rPr>
      <w:rFonts w:ascii="Calibri" w:hAnsi="Calibri" w:cs="Calibri"/>
      <w:sz w:val="18"/>
      <w:szCs w:val="18"/>
      <w:lang w:val="en-IE" w:eastAsia="zh-CN"/>
    </w:rPr>
  </w:style>
  <w:style w:type="character" w:customStyle="1" w:styleId="foootChar">
    <w:name w:val="fooot Char"/>
    <w:basedOn w:val="footersChar1"/>
    <w:rsid w:val="00E36FBA"/>
    <w:rPr>
      <w:rFonts w:ascii="Calibri" w:hAnsi="Calibri" w:cs="Calibri"/>
      <w:sz w:val="18"/>
      <w:szCs w:val="18"/>
      <w:lang w:val="en-IE" w:eastAsia="zh-CN"/>
    </w:rPr>
  </w:style>
  <w:style w:type="character" w:customStyle="1" w:styleId="13">
    <w:name w:val="Παραπομπή υποσημείωσης1"/>
    <w:rsid w:val="00E36FBA"/>
    <w:rPr>
      <w:vertAlign w:val="superscript"/>
    </w:rPr>
  </w:style>
  <w:style w:type="character" w:customStyle="1" w:styleId="14">
    <w:name w:val="Παραπομπή σημείωσης τέλους1"/>
    <w:rsid w:val="00E36FBA"/>
    <w:rPr>
      <w:vertAlign w:val="superscript"/>
    </w:rPr>
  </w:style>
  <w:style w:type="character" w:customStyle="1" w:styleId="Char">
    <w:name w:val="Κείμενο πλαισίου Char"/>
    <w:rsid w:val="00E36FBA"/>
    <w:rPr>
      <w:rFonts w:ascii="Tahoma" w:hAnsi="Tahoma" w:cs="Tahoma"/>
      <w:sz w:val="16"/>
      <w:szCs w:val="16"/>
      <w:lang w:val="en-GB"/>
    </w:rPr>
  </w:style>
  <w:style w:type="character" w:customStyle="1" w:styleId="15">
    <w:name w:val="Παραπομπή σχολίου1"/>
    <w:rsid w:val="00E36FBA"/>
    <w:rPr>
      <w:sz w:val="16"/>
      <w:szCs w:val="16"/>
    </w:rPr>
  </w:style>
  <w:style w:type="character" w:customStyle="1" w:styleId="Char0">
    <w:name w:val="Κείμενο σχολίου Char"/>
    <w:rsid w:val="00E36FBA"/>
    <w:rPr>
      <w:rFonts w:ascii="Calibri" w:hAnsi="Calibri" w:cs="Calibri"/>
      <w:lang w:val="en-GB"/>
    </w:rPr>
  </w:style>
  <w:style w:type="character" w:customStyle="1" w:styleId="Char1">
    <w:name w:val="Θέμα σχολίου Char"/>
    <w:rsid w:val="00E36FBA"/>
    <w:rPr>
      <w:rFonts w:ascii="Calibri" w:hAnsi="Calibri" w:cs="Calibri"/>
      <w:b/>
      <w:bCs/>
      <w:lang w:val="en-GB"/>
    </w:rPr>
  </w:style>
  <w:style w:type="character" w:customStyle="1" w:styleId="-HTMLChar">
    <w:name w:val="Προ-διαμορφωμένο HTML Char"/>
    <w:link w:val="-HTML"/>
    <w:uiPriority w:val="99"/>
    <w:rsid w:val="00E36FBA"/>
    <w:rPr>
      <w:rFonts w:ascii="Courier New" w:eastAsia="Times New Roman" w:hAnsi="Courier New" w:cs="Courier New"/>
    </w:rPr>
  </w:style>
  <w:style w:type="paragraph" w:styleId="-HTML">
    <w:name w:val="HTML Preformatted"/>
    <w:basedOn w:val="a"/>
    <w:link w:val="-HTMLChar"/>
    <w:uiPriority w:val="99"/>
    <w:unhideWhenUsed/>
    <w:rsid w:val="00E36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E36FBA"/>
    <w:rPr>
      <w:rFonts w:ascii="Consolas" w:hAnsi="Consolas"/>
      <w:sz w:val="20"/>
      <w:szCs w:val="20"/>
    </w:rPr>
  </w:style>
  <w:style w:type="character" w:customStyle="1" w:styleId="WW-FootnoteReference3">
    <w:name w:val="WW-Footnote Reference3"/>
    <w:rsid w:val="00E36FBA"/>
    <w:rPr>
      <w:vertAlign w:val="superscript"/>
    </w:rPr>
  </w:style>
  <w:style w:type="character" w:customStyle="1" w:styleId="WW-EndnoteReference3">
    <w:name w:val="WW-Endnote Reference3"/>
    <w:rsid w:val="00E36FBA"/>
    <w:rPr>
      <w:vertAlign w:val="superscript"/>
    </w:rPr>
  </w:style>
  <w:style w:type="character" w:customStyle="1" w:styleId="WW-FootnoteReference4">
    <w:name w:val="WW-Footnote Reference4"/>
    <w:rsid w:val="00E36FBA"/>
    <w:rPr>
      <w:vertAlign w:val="superscript"/>
    </w:rPr>
  </w:style>
  <w:style w:type="character" w:customStyle="1" w:styleId="WW-EndnoteReference4">
    <w:name w:val="WW-Endnote Reference4"/>
    <w:rsid w:val="00E36FBA"/>
    <w:rPr>
      <w:vertAlign w:val="superscript"/>
    </w:rPr>
  </w:style>
  <w:style w:type="character" w:customStyle="1" w:styleId="WW-FootnoteReference5">
    <w:name w:val="WW-Footnote Reference5"/>
    <w:rsid w:val="00E36FBA"/>
    <w:rPr>
      <w:vertAlign w:val="superscript"/>
    </w:rPr>
  </w:style>
  <w:style w:type="character" w:customStyle="1" w:styleId="WW-EndnoteReference5">
    <w:name w:val="WW-Endnote Reference5"/>
    <w:rsid w:val="00E36FBA"/>
    <w:rPr>
      <w:vertAlign w:val="superscript"/>
    </w:rPr>
  </w:style>
  <w:style w:type="character" w:customStyle="1" w:styleId="WW-FootnoteReference6">
    <w:name w:val="WW-Footnote Reference6"/>
    <w:rsid w:val="00E36FBA"/>
    <w:rPr>
      <w:vertAlign w:val="superscript"/>
    </w:rPr>
  </w:style>
  <w:style w:type="character" w:styleId="-0">
    <w:name w:val="FollowedHyperlink"/>
    <w:uiPriority w:val="99"/>
    <w:rsid w:val="00E36FBA"/>
    <w:rPr>
      <w:color w:val="800000"/>
      <w:u w:val="single"/>
    </w:rPr>
  </w:style>
  <w:style w:type="character" w:customStyle="1" w:styleId="WW-EndnoteReference6">
    <w:name w:val="WW-Endnote Reference6"/>
    <w:rsid w:val="00E36FBA"/>
    <w:rPr>
      <w:vertAlign w:val="superscript"/>
    </w:rPr>
  </w:style>
  <w:style w:type="character" w:customStyle="1" w:styleId="WW-FootnoteReference7">
    <w:name w:val="WW-Footnote Reference7"/>
    <w:rsid w:val="00E36FBA"/>
    <w:rPr>
      <w:vertAlign w:val="superscript"/>
    </w:rPr>
  </w:style>
  <w:style w:type="character" w:customStyle="1" w:styleId="WW-EndnoteReference7">
    <w:name w:val="WW-Endnote Reference7"/>
    <w:rsid w:val="00E36FBA"/>
    <w:rPr>
      <w:vertAlign w:val="superscript"/>
    </w:rPr>
  </w:style>
  <w:style w:type="character" w:customStyle="1" w:styleId="WW-FootnoteReference8">
    <w:name w:val="WW-Footnote Reference8"/>
    <w:rsid w:val="00E36FBA"/>
    <w:rPr>
      <w:vertAlign w:val="superscript"/>
    </w:rPr>
  </w:style>
  <w:style w:type="character" w:customStyle="1" w:styleId="WW-EndnoteReference8">
    <w:name w:val="WW-Endnote Reference8"/>
    <w:rsid w:val="00E36FBA"/>
    <w:rPr>
      <w:vertAlign w:val="superscript"/>
    </w:rPr>
  </w:style>
  <w:style w:type="character" w:customStyle="1" w:styleId="WW-FootnoteReference9">
    <w:name w:val="WW-Footnote Reference9"/>
    <w:rsid w:val="00E36FBA"/>
    <w:rPr>
      <w:vertAlign w:val="superscript"/>
    </w:rPr>
  </w:style>
  <w:style w:type="character" w:customStyle="1" w:styleId="WW-EndnoteReference9">
    <w:name w:val="WW-Endnote Reference9"/>
    <w:rsid w:val="00E36FBA"/>
    <w:rPr>
      <w:vertAlign w:val="superscript"/>
    </w:rPr>
  </w:style>
  <w:style w:type="character" w:customStyle="1" w:styleId="WW-FootnoteReference10">
    <w:name w:val="WW-Footnote Reference10"/>
    <w:rsid w:val="00E36FBA"/>
    <w:rPr>
      <w:vertAlign w:val="superscript"/>
    </w:rPr>
  </w:style>
  <w:style w:type="character" w:customStyle="1" w:styleId="WW-EndnoteReference10">
    <w:name w:val="WW-Endnote Reference10"/>
    <w:rsid w:val="00E36FBA"/>
    <w:rPr>
      <w:vertAlign w:val="superscript"/>
    </w:rPr>
  </w:style>
  <w:style w:type="character" w:customStyle="1" w:styleId="WW-FootnoteReference11">
    <w:name w:val="WW-Footnote Reference11"/>
    <w:rsid w:val="00E36FBA"/>
    <w:rPr>
      <w:vertAlign w:val="superscript"/>
    </w:rPr>
  </w:style>
  <w:style w:type="character" w:customStyle="1" w:styleId="WW-EndnoteReference11">
    <w:name w:val="WW-Endnote Reference11"/>
    <w:rsid w:val="00E36FBA"/>
    <w:rPr>
      <w:vertAlign w:val="superscript"/>
    </w:rPr>
  </w:style>
  <w:style w:type="character" w:customStyle="1" w:styleId="WW-FootnoteReference12">
    <w:name w:val="WW-Footnote Reference12"/>
    <w:rsid w:val="00E36FBA"/>
    <w:rPr>
      <w:vertAlign w:val="superscript"/>
    </w:rPr>
  </w:style>
  <w:style w:type="character" w:customStyle="1" w:styleId="WW-EndnoteReference12">
    <w:name w:val="WW-Endnote Reference12"/>
    <w:rsid w:val="00E36FBA"/>
    <w:rPr>
      <w:vertAlign w:val="superscript"/>
    </w:rPr>
  </w:style>
  <w:style w:type="character" w:customStyle="1" w:styleId="WW-FootnoteReference13">
    <w:name w:val="WW-Footnote Reference13"/>
    <w:rsid w:val="00E36FBA"/>
    <w:rPr>
      <w:vertAlign w:val="superscript"/>
    </w:rPr>
  </w:style>
  <w:style w:type="character" w:customStyle="1" w:styleId="WW-EndnoteReference13">
    <w:name w:val="WW-Endnote Reference13"/>
    <w:rsid w:val="00E36FBA"/>
    <w:rPr>
      <w:vertAlign w:val="superscript"/>
    </w:rPr>
  </w:style>
  <w:style w:type="character" w:customStyle="1" w:styleId="41">
    <w:name w:val="Παραπομπή υποσημείωσης4"/>
    <w:rsid w:val="00E36FBA"/>
    <w:rPr>
      <w:vertAlign w:val="superscript"/>
    </w:rPr>
  </w:style>
  <w:style w:type="character" w:customStyle="1" w:styleId="ab">
    <w:name w:val="Σύμβολα σημείωσης τέλους"/>
    <w:rsid w:val="00E36FBA"/>
    <w:rPr>
      <w:vertAlign w:val="superscript"/>
    </w:rPr>
  </w:style>
  <w:style w:type="character" w:customStyle="1" w:styleId="23">
    <w:name w:val="Παραπομπή υποσημείωσης2"/>
    <w:rsid w:val="00E36FBA"/>
    <w:rPr>
      <w:vertAlign w:val="superscript"/>
    </w:rPr>
  </w:style>
  <w:style w:type="character" w:customStyle="1" w:styleId="24">
    <w:name w:val="Παραπομπή σημείωσης τέλους2"/>
    <w:rsid w:val="00E36FBA"/>
    <w:rPr>
      <w:vertAlign w:val="superscript"/>
    </w:rPr>
  </w:style>
  <w:style w:type="character" w:customStyle="1" w:styleId="WW-FootnoteReference14">
    <w:name w:val="WW-Footnote Reference14"/>
    <w:rsid w:val="00E36FBA"/>
    <w:rPr>
      <w:vertAlign w:val="superscript"/>
    </w:rPr>
  </w:style>
  <w:style w:type="character" w:customStyle="1" w:styleId="WW-EndnoteReference14">
    <w:name w:val="WW-Endnote Reference14"/>
    <w:rsid w:val="00E36FBA"/>
    <w:rPr>
      <w:vertAlign w:val="superscript"/>
    </w:rPr>
  </w:style>
  <w:style w:type="character" w:customStyle="1" w:styleId="WW-FootnoteReference15">
    <w:name w:val="WW-Footnote Reference15"/>
    <w:rsid w:val="00E36FBA"/>
    <w:rPr>
      <w:vertAlign w:val="superscript"/>
    </w:rPr>
  </w:style>
  <w:style w:type="character" w:customStyle="1" w:styleId="WW-EndnoteReference15">
    <w:name w:val="WW-Endnote Reference15"/>
    <w:rsid w:val="00E36FBA"/>
    <w:rPr>
      <w:vertAlign w:val="superscript"/>
    </w:rPr>
  </w:style>
  <w:style w:type="character" w:customStyle="1" w:styleId="WW-FootnoteReference16">
    <w:name w:val="WW-Footnote Reference16"/>
    <w:rsid w:val="00E36FBA"/>
    <w:rPr>
      <w:vertAlign w:val="superscript"/>
    </w:rPr>
  </w:style>
  <w:style w:type="character" w:customStyle="1" w:styleId="WW-EndnoteReference16">
    <w:name w:val="WW-Endnote Reference16"/>
    <w:rsid w:val="00E36FBA"/>
    <w:rPr>
      <w:vertAlign w:val="superscript"/>
    </w:rPr>
  </w:style>
  <w:style w:type="character" w:customStyle="1" w:styleId="WW-FootnoteReference17">
    <w:name w:val="WW-Footnote Reference17"/>
    <w:rsid w:val="00E36FBA"/>
    <w:rPr>
      <w:vertAlign w:val="superscript"/>
    </w:rPr>
  </w:style>
  <w:style w:type="character" w:customStyle="1" w:styleId="WW-EndnoteReference17">
    <w:name w:val="WW-Endnote Reference17"/>
    <w:rsid w:val="00E36FBA"/>
    <w:rPr>
      <w:vertAlign w:val="superscript"/>
    </w:rPr>
  </w:style>
  <w:style w:type="character" w:customStyle="1" w:styleId="31">
    <w:name w:val="Παραπομπή υποσημείωσης3"/>
    <w:rsid w:val="00E36FBA"/>
    <w:rPr>
      <w:vertAlign w:val="superscript"/>
    </w:rPr>
  </w:style>
  <w:style w:type="character" w:customStyle="1" w:styleId="32">
    <w:name w:val="Παραπομπή σημείωσης τέλους3"/>
    <w:rsid w:val="00E36FBA"/>
    <w:rPr>
      <w:vertAlign w:val="superscript"/>
    </w:rPr>
  </w:style>
  <w:style w:type="character" w:customStyle="1" w:styleId="WW-FootnoteReference18">
    <w:name w:val="WW-Footnote Reference18"/>
    <w:rsid w:val="00E36FBA"/>
    <w:rPr>
      <w:vertAlign w:val="superscript"/>
    </w:rPr>
  </w:style>
  <w:style w:type="character" w:customStyle="1" w:styleId="WW-EndnoteReference18">
    <w:name w:val="WW-Endnote Reference18"/>
    <w:rsid w:val="00E36FBA"/>
    <w:rPr>
      <w:vertAlign w:val="superscript"/>
    </w:rPr>
  </w:style>
  <w:style w:type="character" w:customStyle="1" w:styleId="WW-FootnoteReference19">
    <w:name w:val="WW-Footnote Reference19"/>
    <w:rsid w:val="00E36FBA"/>
    <w:rPr>
      <w:vertAlign w:val="superscript"/>
    </w:rPr>
  </w:style>
  <w:style w:type="character" w:customStyle="1" w:styleId="WW-EndnoteReference19">
    <w:name w:val="WW-Endnote Reference19"/>
    <w:rsid w:val="00E36FBA"/>
    <w:rPr>
      <w:vertAlign w:val="superscript"/>
    </w:rPr>
  </w:style>
  <w:style w:type="character" w:customStyle="1" w:styleId="WW-FootnoteReference20">
    <w:name w:val="WW-Footnote Reference20"/>
    <w:rsid w:val="00E36FBA"/>
    <w:rPr>
      <w:vertAlign w:val="superscript"/>
    </w:rPr>
  </w:style>
  <w:style w:type="character" w:customStyle="1" w:styleId="WW-EndnoteReference20">
    <w:name w:val="WW-Endnote Reference20"/>
    <w:rsid w:val="00E36FBA"/>
    <w:rPr>
      <w:vertAlign w:val="superscript"/>
    </w:rPr>
  </w:style>
  <w:style w:type="character" w:customStyle="1" w:styleId="ac">
    <w:name w:val="Σύνδεση ευρετηρίου"/>
    <w:rsid w:val="00E36FBA"/>
  </w:style>
  <w:style w:type="character" w:customStyle="1" w:styleId="WW-0">
    <w:name w:val="WW-Παραπομπή υποσημείωσης"/>
    <w:rsid w:val="00E36FBA"/>
    <w:rPr>
      <w:vertAlign w:val="superscript"/>
    </w:rPr>
  </w:style>
  <w:style w:type="character" w:customStyle="1" w:styleId="42">
    <w:name w:val="Παραπομπή σημείωσης τέλους4"/>
    <w:rsid w:val="00E36FBA"/>
    <w:rPr>
      <w:vertAlign w:val="superscript"/>
    </w:rPr>
  </w:style>
  <w:style w:type="character" w:customStyle="1" w:styleId="Char2">
    <w:name w:val="Κείμενο υποσημείωσης Char"/>
    <w:rsid w:val="00E36FBA"/>
    <w:rPr>
      <w:rFonts w:ascii="Calibri" w:hAnsi="Calibri" w:cs="Calibri"/>
      <w:sz w:val="18"/>
      <w:lang w:val="en-IE" w:eastAsia="zh-CN"/>
    </w:rPr>
  </w:style>
  <w:style w:type="character" w:styleId="ad">
    <w:name w:val="footnote reference"/>
    <w:uiPriority w:val="99"/>
    <w:rsid w:val="00E36FBA"/>
    <w:rPr>
      <w:vertAlign w:val="superscript"/>
    </w:rPr>
  </w:style>
  <w:style w:type="character" w:styleId="ae">
    <w:name w:val="endnote reference"/>
    <w:rsid w:val="00E36FBA"/>
    <w:rPr>
      <w:vertAlign w:val="superscript"/>
    </w:rPr>
  </w:style>
  <w:style w:type="character" w:customStyle="1" w:styleId="WW-FootnoteReference123">
    <w:name w:val="WW-Footnote Reference123"/>
    <w:rsid w:val="00E36FBA"/>
    <w:rPr>
      <w:vertAlign w:val="superscript"/>
    </w:rPr>
  </w:style>
  <w:style w:type="paragraph" w:customStyle="1" w:styleId="af">
    <w:name w:val="Επικεφαλίδα"/>
    <w:basedOn w:val="a"/>
    <w:next w:val="af0"/>
    <w:rsid w:val="00E36FBA"/>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E36FBA"/>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E36FBA"/>
    <w:rPr>
      <w:rFonts w:ascii="Calibri" w:eastAsia="Times New Roman" w:hAnsi="Calibri" w:cs="Calibri"/>
      <w:szCs w:val="24"/>
      <w:lang w:val="en-GB" w:eastAsia="ar-SA"/>
    </w:rPr>
  </w:style>
  <w:style w:type="paragraph" w:styleId="af1">
    <w:name w:val="List"/>
    <w:basedOn w:val="af0"/>
    <w:rsid w:val="00E36FBA"/>
    <w:rPr>
      <w:rFonts w:cs="Mangal"/>
    </w:rPr>
  </w:style>
  <w:style w:type="paragraph" w:customStyle="1" w:styleId="43">
    <w:name w:val="Λεζάντα4"/>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E36FBA"/>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E36FBA"/>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E36FBA"/>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E36FBA"/>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E36FBA"/>
  </w:style>
  <w:style w:type="paragraph" w:customStyle="1" w:styleId="inserttext">
    <w:name w:val="insert text"/>
    <w:basedOn w:val="a"/>
    <w:rsid w:val="00E36FBA"/>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E36FBA"/>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E36FBA"/>
    <w:rPr>
      <w:rFonts w:ascii="Calibri" w:eastAsia="MS Mincho" w:hAnsi="Calibri" w:cs="Calibri"/>
      <w:szCs w:val="24"/>
      <w:lang w:val="en-US" w:eastAsia="ja-JP"/>
    </w:rPr>
  </w:style>
  <w:style w:type="paragraph" w:styleId="af4">
    <w:name w:val="header"/>
    <w:basedOn w:val="a"/>
    <w:link w:val="Char5"/>
    <w:rsid w:val="00E36FBA"/>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E36FBA"/>
    <w:rPr>
      <w:rFonts w:ascii="Calibri" w:eastAsia="Times New Roman" w:hAnsi="Calibri" w:cs="Calibri"/>
      <w:szCs w:val="24"/>
      <w:lang w:val="en-GB" w:eastAsia="ar-SA"/>
    </w:rPr>
  </w:style>
  <w:style w:type="paragraph" w:customStyle="1" w:styleId="26">
    <w:name w:val="Κείμενο πλαισίου2"/>
    <w:basedOn w:val="a"/>
    <w:rsid w:val="00E36FBA"/>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E36FBA"/>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E36FBA"/>
    <w:rPr>
      <w:b/>
      <w:bCs/>
    </w:rPr>
  </w:style>
  <w:style w:type="paragraph" w:customStyle="1" w:styleId="29">
    <w:name w:val="Αναθεώρηση2"/>
    <w:rsid w:val="00E36FBA"/>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E36FBA"/>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E36FBA"/>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E36FBA"/>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E36FBA"/>
    <w:rPr>
      <w:rFonts w:ascii="Calibri" w:eastAsia="Times New Roman" w:hAnsi="Calibri" w:cs="Calibri"/>
      <w:sz w:val="18"/>
      <w:szCs w:val="20"/>
      <w:lang w:val="en-IE" w:eastAsia="ar-SA"/>
    </w:rPr>
  </w:style>
  <w:style w:type="paragraph" w:styleId="19">
    <w:name w:val="toc 1"/>
    <w:basedOn w:val="a"/>
    <w:next w:val="a"/>
    <w:uiPriority w:val="39"/>
    <w:rsid w:val="00E36FBA"/>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E36FBA"/>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E36FBA"/>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E36FBA"/>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E36FBA"/>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E36FBA"/>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E36FBA"/>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E36FBA"/>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E36FBA"/>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E36FBA"/>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E36FBA"/>
    <w:rPr>
      <w:rFonts w:ascii="Calibri" w:hAnsi="Calibri" w:cs="Calibri"/>
      <w:lang w:val="el-GR"/>
    </w:rPr>
  </w:style>
  <w:style w:type="paragraph" w:styleId="af6">
    <w:name w:val="endnote text"/>
    <w:basedOn w:val="a"/>
    <w:link w:val="Char6"/>
    <w:rsid w:val="00E36FBA"/>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E36FBA"/>
    <w:rPr>
      <w:rFonts w:ascii="Calibri" w:eastAsia="Times New Roman" w:hAnsi="Calibri" w:cs="Calibri"/>
      <w:sz w:val="20"/>
      <w:szCs w:val="20"/>
      <w:lang w:val="en-GB" w:eastAsia="ar-SA"/>
    </w:rPr>
  </w:style>
  <w:style w:type="paragraph" w:customStyle="1" w:styleId="Default">
    <w:name w:val="Default"/>
    <w:rsid w:val="00E36FBA"/>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E36FBA"/>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E36FBA"/>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E36FBA"/>
    <w:rPr>
      <w:rFonts w:ascii="Arial" w:eastAsia="Times New Roman" w:hAnsi="Arial" w:cs="Arial"/>
      <w:szCs w:val="24"/>
      <w:lang w:val="en-GB" w:eastAsia="ar-SA"/>
    </w:rPr>
  </w:style>
  <w:style w:type="paragraph" w:customStyle="1" w:styleId="normalwithoutspacing">
    <w:name w:val="normal_without_spacing"/>
    <w:basedOn w:val="a"/>
    <w:rsid w:val="00E36FBA"/>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E36FBA"/>
    <w:pPr>
      <w:ind w:left="426" w:hanging="426"/>
    </w:pPr>
    <w:rPr>
      <w:szCs w:val="18"/>
    </w:rPr>
  </w:style>
  <w:style w:type="paragraph" w:customStyle="1" w:styleId="-HTML2">
    <w:name w:val="Προ-διαμορφωμένο HTML2"/>
    <w:basedOn w:val="a"/>
    <w:rsid w:val="00E36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E36FBA"/>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E36FBA"/>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E36FBA"/>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E36FBA"/>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E36FBA"/>
    <w:pPr>
      <w:jc w:val="center"/>
    </w:pPr>
    <w:rPr>
      <w:b/>
      <w:bCs/>
    </w:rPr>
  </w:style>
  <w:style w:type="paragraph" w:customStyle="1" w:styleId="footers">
    <w:name w:val="footers"/>
    <w:basedOn w:val="foothanging"/>
    <w:rsid w:val="00E36FBA"/>
  </w:style>
  <w:style w:type="paragraph" w:customStyle="1" w:styleId="Standard">
    <w:name w:val="Standard"/>
    <w:rsid w:val="00E36FBA"/>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E36FBA"/>
    <w:pPr>
      <w:spacing w:after="120"/>
    </w:pPr>
  </w:style>
  <w:style w:type="paragraph" w:customStyle="1" w:styleId="Footnote">
    <w:name w:val="Footnote"/>
    <w:basedOn w:val="Standard"/>
    <w:rsid w:val="00E36FBA"/>
    <w:pPr>
      <w:suppressLineNumbers/>
      <w:ind w:left="283" w:hanging="283"/>
    </w:pPr>
    <w:rPr>
      <w:sz w:val="20"/>
      <w:szCs w:val="20"/>
    </w:rPr>
  </w:style>
  <w:style w:type="paragraph" w:customStyle="1" w:styleId="311">
    <w:name w:val="Σώμα κείμενου 31"/>
    <w:basedOn w:val="a"/>
    <w:rsid w:val="00E36FBA"/>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E36FBA"/>
  </w:style>
  <w:style w:type="paragraph" w:customStyle="1" w:styleId="1b">
    <w:name w:val="Κείμενο πλαισίου1"/>
    <w:basedOn w:val="a"/>
    <w:rsid w:val="00E36FBA"/>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E36FBA"/>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E36FBA"/>
    <w:rPr>
      <w:b/>
      <w:bCs/>
    </w:rPr>
  </w:style>
  <w:style w:type="paragraph" w:customStyle="1" w:styleId="-HTML1">
    <w:name w:val="Προ-διαμορφωμένο HTML1"/>
    <w:basedOn w:val="a"/>
    <w:rsid w:val="00E36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E36FBA"/>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E36FBA"/>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E36FBA"/>
    <w:pPr>
      <w:tabs>
        <w:tab w:val="right" w:leader="dot" w:pos="7091"/>
      </w:tabs>
      <w:ind w:left="2547"/>
    </w:pPr>
  </w:style>
  <w:style w:type="paragraph" w:customStyle="1" w:styleId="afb">
    <w:name w:val="Οριζόντια γραμμή"/>
    <w:basedOn w:val="a"/>
    <w:next w:val="af0"/>
    <w:rsid w:val="00E36FBA"/>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E36FBA"/>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E36FBA"/>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E36FBA"/>
    <w:pPr>
      <w:tabs>
        <w:tab w:val="right" w:leader="dot" w:pos="7091"/>
      </w:tabs>
      <w:ind w:left="2547"/>
    </w:pPr>
  </w:style>
  <w:style w:type="paragraph" w:styleId="afc">
    <w:name w:val="Balloon Text"/>
    <w:basedOn w:val="a"/>
    <w:link w:val="Char11"/>
    <w:uiPriority w:val="99"/>
    <w:semiHidden/>
    <w:unhideWhenUsed/>
    <w:rsid w:val="00E36FBA"/>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E36FBA"/>
    <w:rPr>
      <w:rFonts w:ascii="Segoe UI" w:eastAsia="Times New Roman" w:hAnsi="Segoe UI" w:cs="Times New Roman"/>
      <w:sz w:val="18"/>
      <w:szCs w:val="18"/>
      <w:lang w:val="en-GB" w:eastAsia="ar-SA"/>
    </w:rPr>
  </w:style>
  <w:style w:type="character" w:styleId="afd">
    <w:name w:val="annotation reference"/>
    <w:uiPriority w:val="99"/>
    <w:unhideWhenUsed/>
    <w:rsid w:val="00E36FBA"/>
    <w:rPr>
      <w:sz w:val="16"/>
      <w:szCs w:val="16"/>
    </w:rPr>
  </w:style>
  <w:style w:type="paragraph" w:styleId="afe">
    <w:name w:val="annotation text"/>
    <w:basedOn w:val="a"/>
    <w:link w:val="Char12"/>
    <w:uiPriority w:val="99"/>
    <w:unhideWhenUsed/>
    <w:rsid w:val="00E36FBA"/>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E36FBA"/>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E36FBA"/>
    <w:rPr>
      <w:b/>
      <w:bCs/>
    </w:rPr>
  </w:style>
  <w:style w:type="character" w:customStyle="1" w:styleId="Char13">
    <w:name w:val="Θέμα σχολίου Char1"/>
    <w:basedOn w:val="Char12"/>
    <w:link w:val="aff"/>
    <w:uiPriority w:val="99"/>
    <w:semiHidden/>
    <w:rsid w:val="00E36FBA"/>
    <w:rPr>
      <w:rFonts w:ascii="Calibri" w:eastAsia="Times New Roman" w:hAnsi="Calibri" w:cs="Times New Roman"/>
      <w:b/>
      <w:bCs/>
      <w:sz w:val="20"/>
      <w:szCs w:val="20"/>
      <w:lang w:val="en-GB" w:eastAsia="ar-SA"/>
    </w:rPr>
  </w:style>
  <w:style w:type="paragraph" w:styleId="aff0">
    <w:name w:val="Revision"/>
    <w:hidden/>
    <w:uiPriority w:val="99"/>
    <w:semiHidden/>
    <w:rsid w:val="00E36FBA"/>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E36FBA"/>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1f">
    <w:name w:val="Ανεπίλυτη αναφορά1"/>
    <w:uiPriority w:val="99"/>
    <w:semiHidden/>
    <w:unhideWhenUsed/>
    <w:rsid w:val="00E36FBA"/>
    <w:rPr>
      <w:color w:val="605E5C"/>
      <w:shd w:val="clear" w:color="auto" w:fill="E1DFDD"/>
    </w:rPr>
  </w:style>
  <w:style w:type="table" w:customStyle="1" w:styleId="1f0">
    <w:name w:val="Πλέγμα πίνακα1"/>
    <w:basedOn w:val="a1"/>
    <w:next w:val="aff2"/>
    <w:rsid w:val="00E36FBA"/>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2">
    <w:name w:val="Table Grid"/>
    <w:basedOn w:val="a1"/>
    <w:uiPriority w:val="59"/>
    <w:rsid w:val="00E36FBA"/>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2">
    <w:name w:val="WW-Χαρακτήρες υποσημείωσης"/>
    <w:rsid w:val="00E36FBA"/>
  </w:style>
  <w:style w:type="character" w:customStyle="1" w:styleId="aff3">
    <w:name w:val="Σώμα κειμένου_"/>
    <w:basedOn w:val="a0"/>
    <w:link w:val="49"/>
    <w:rsid w:val="00E36FBA"/>
    <w:rPr>
      <w:rFonts w:ascii="Calibri" w:eastAsia="Calibri" w:hAnsi="Calibri" w:cs="Calibri"/>
      <w:shd w:val="clear" w:color="auto" w:fill="FFFFFF"/>
    </w:rPr>
  </w:style>
  <w:style w:type="paragraph" w:customStyle="1" w:styleId="49">
    <w:name w:val="Σώμα κειμένου49"/>
    <w:basedOn w:val="a"/>
    <w:link w:val="aff3"/>
    <w:rsid w:val="00E36FBA"/>
    <w:pPr>
      <w:shd w:val="clear" w:color="auto" w:fill="FFFFFF"/>
      <w:spacing w:after="0" w:line="240" w:lineRule="exact"/>
      <w:ind w:hanging="440"/>
      <w:jc w:val="center"/>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46</Pages>
  <Words>17234</Words>
  <Characters>93066</Characters>
  <Application>Microsoft Office Word</Application>
  <DocSecurity>0</DocSecurity>
  <Lines>775</Lines>
  <Paragraphs>220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ΕΙΡΗΝΗ ΚΑΛΑΦΑΤΗ</dc:creator>
  <cp:keywords/>
  <dc:description/>
  <cp:lastModifiedBy>ΕΙΡΗΝΗ ΚΑΛΑΦΑΤΗ</cp:lastModifiedBy>
  <cp:revision>1</cp:revision>
  <dcterms:created xsi:type="dcterms:W3CDTF">2025-08-18T09:30:00Z</dcterms:created>
  <dcterms:modified xsi:type="dcterms:W3CDTF">2025-08-18T09:31:00Z</dcterms:modified>
</cp:coreProperties>
</file>